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9E" w:rsidRPr="00620F9B" w:rsidRDefault="00EE7D1A" w:rsidP="0082389E">
      <w:pPr>
        <w:spacing w:after="0" w:line="259" w:lineRule="auto"/>
        <w:ind w:left="180" w:firstLine="0"/>
        <w:rPr>
          <w:sz w:val="28"/>
        </w:rPr>
      </w:pPr>
      <w:bookmarkStart w:id="0" w:name="_Hlk206078359"/>
      <w:r w:rsidRPr="00EE7D1A">
        <w:rPr>
          <w:b/>
          <w:noProof/>
          <w:sz w:val="32"/>
        </w:rPr>
        <w:pict>
          <v:shapetype id="_x0000_t202" coordsize="21600,21600" o:spt="202" path="m,l,21600r21600,l21600,xe">
            <v:stroke joinstyle="miter"/>
            <v:path gradientshapeok="t" o:connecttype="rect"/>
          </v:shapetype>
          <v:shape id="Text Box 35" o:spid="_x0000_s2060" type="#_x0000_t202" style="position:absolute;left:0;text-align:left;margin-left:343.2pt;margin-top:-.1pt;width:183pt;height:164.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BFjKCR3gAAAAoBAAAPAAAAZHJzL2Rvd25y&#10;ZXYueG1sTI/BTsMwEETvSPyDtUhcUOsQWjeEbCpAAnFt6Qc48TaJiNdR7Dbp3+Oe4Dg7o5m3xXa2&#10;vTjT6DvHCI/LBARx7UzHDcLh+2ORgfBBs9G9Y0K4kIdteXtT6Ny4iXd03odGxBL2uUZoQxhyKX3d&#10;ktV+6Qbi6B3daHWIcmykGfUUy20v0yRR0uqO40KrB3pvqf7ZnyzC8Wt6WD9P1Wc4bHYr9aa7TeUu&#10;iPd38+sLiEBz+AvDFT+iQxmZKndi40WPoDK1ilGERQri6ifrNB4qhKc0UyDLQv5/ofwFAAD//wMA&#10;UEsBAi0AFAAGAAgAAAAhALaDOJL+AAAA4QEAABMAAAAAAAAAAAAAAAAAAAAAAFtDb250ZW50X1R5&#10;cGVzXS54bWxQSwECLQAUAAYACAAAACEAOP0h/9YAAACUAQAACwAAAAAAAAAAAAAAAAAvAQAAX3Jl&#10;bHMvLnJlbHNQSwECLQAUAAYACAAAACEAIlL/8vMBAADLAwAADgAAAAAAAAAAAAAAAAAuAgAAZHJz&#10;L2Uyb0RvYy54bWxQSwECLQAUAAYACAAAACEARYygkd4AAAAKAQAADwAAAAAAAAAAAAAAAABNBAAA&#10;ZHJzL2Rvd25yZXYueG1sUEsFBgAAAAAEAAQA8wAAAFgFAAAAAA==&#10;" stroked="f">
            <v:textbox>
              <w:txbxContent>
                <w:p w:rsidR="001D56F2" w:rsidRPr="00705910" w:rsidRDefault="001D56F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1D56F2" w:rsidRPr="00705910" w:rsidRDefault="001D56F2"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1D56F2" w:rsidRPr="00705910" w:rsidRDefault="001D56F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1D56F2" w:rsidRPr="00E9747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0E3302" w:rsidRDefault="001D56F2" w:rsidP="0082389E">
                  <w:pPr>
                    <w:pStyle w:val="NoSpacing"/>
                    <w:jc w:val="center"/>
                    <w:rPr>
                      <w:rFonts w:ascii="Times New Roman" w:hAnsi="Times New Roman"/>
                      <w:sz w:val="20"/>
                      <w:szCs w:val="20"/>
                    </w:rPr>
                  </w:pPr>
                </w:p>
                <w:p w:rsidR="001D56F2" w:rsidRPr="000E3302" w:rsidRDefault="001D56F2" w:rsidP="0082389E">
                  <w:pPr>
                    <w:rPr>
                      <w:b/>
                      <w:bCs/>
                      <w:sz w:val="20"/>
                      <w:szCs w:val="20"/>
                      <w:u w:val="single"/>
                    </w:rPr>
                  </w:pPr>
                </w:p>
                <w:p w:rsidR="001D56F2" w:rsidRPr="00B4710D" w:rsidRDefault="001D56F2" w:rsidP="0082389E">
                  <w:pPr>
                    <w:rPr>
                      <w:b/>
                      <w:u w:val="single"/>
                    </w:rPr>
                  </w:pPr>
                </w:p>
                <w:p w:rsidR="001D56F2" w:rsidRDefault="001D56F2" w:rsidP="0082389E">
                  <w:pPr>
                    <w:rPr>
                      <w:b/>
                      <w:u w:val="single"/>
                    </w:rPr>
                  </w:pPr>
                </w:p>
                <w:p w:rsidR="001D56F2" w:rsidRDefault="001D56F2" w:rsidP="0082389E">
                  <w:pPr>
                    <w:rPr>
                      <w:b/>
                      <w:u w:val="single"/>
                    </w:rPr>
                  </w:pPr>
                </w:p>
                <w:p w:rsidR="001D56F2" w:rsidRPr="00FE700B" w:rsidRDefault="001D56F2" w:rsidP="0082389E">
                  <w:pPr>
                    <w:rPr>
                      <w:b/>
                      <w:color w:val="000080"/>
                      <w:sz w:val="20"/>
                      <w:szCs w:val="20"/>
                    </w:rPr>
                  </w:pPr>
                </w:p>
                <w:p w:rsidR="001D56F2" w:rsidRDefault="001D56F2" w:rsidP="0082389E">
                  <w:pPr>
                    <w:jc w:val="center"/>
                    <w:rPr>
                      <w:b/>
                      <w:u w:val="single"/>
                    </w:rPr>
                  </w:pPr>
                </w:p>
                <w:p w:rsidR="001D56F2" w:rsidRDefault="001D56F2" w:rsidP="0082389E">
                  <w:pPr>
                    <w:jc w:val="center"/>
                    <w:rPr>
                      <w:b/>
                      <w:u w:val="single"/>
                    </w:rPr>
                  </w:pPr>
                </w:p>
                <w:p w:rsidR="001D56F2" w:rsidRDefault="001D56F2" w:rsidP="0082389E">
                  <w:pPr>
                    <w:jc w:val="center"/>
                    <w:rPr>
                      <w:b/>
                      <w:u w:val="single"/>
                    </w:rPr>
                  </w:pPr>
                </w:p>
                <w:p w:rsidR="001D56F2" w:rsidRPr="0009782C" w:rsidRDefault="001D56F2" w:rsidP="0082389E">
                  <w:pPr>
                    <w:jc w:val="center"/>
                    <w:rPr>
                      <w:b/>
                      <w:color w:val="000080"/>
                    </w:rPr>
                  </w:pPr>
                </w:p>
                <w:p w:rsidR="001D56F2" w:rsidRPr="0009782C" w:rsidRDefault="001D56F2" w:rsidP="0082389E">
                  <w:pPr>
                    <w:jc w:val="center"/>
                  </w:pPr>
                </w:p>
                <w:p w:rsidR="001D56F2" w:rsidRPr="00B92BF6" w:rsidRDefault="001D56F2"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1D56F2" w:rsidRDefault="001D56F2" w:rsidP="0082389E">
                  <w:pPr>
                    <w:jc w:val="center"/>
                    <w:rPr>
                      <w:b/>
                      <w:sz w:val="28"/>
                      <w:szCs w:val="28"/>
                    </w:rPr>
                  </w:pPr>
                </w:p>
                <w:p w:rsidR="001D56F2" w:rsidRPr="0098733A" w:rsidRDefault="001D56F2"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77024" behindDoc="0" locked="0" layoutInCell="1" allowOverlap="1">
            <wp:simplePos x="0" y="0"/>
            <wp:positionH relativeFrom="column">
              <wp:posOffset>2529840</wp:posOffset>
            </wp:positionH>
            <wp:positionV relativeFrom="paragraph">
              <wp:posOffset>4445</wp:posOffset>
            </wp:positionV>
            <wp:extent cx="1428750" cy="1333500"/>
            <wp:effectExtent l="19050" t="0" r="0" b="0"/>
            <wp:wrapNone/>
            <wp:docPr id="4"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r>
        <w:rPr>
          <w:noProof/>
          <w:sz w:val="28"/>
        </w:rPr>
        <w:pict>
          <v:shape id="Text Box 36" o:spid="_x0000_s2059" type="#_x0000_t202" style="position:absolute;left:0;text-align:left;margin-left:23.4pt;margin-top:-1.9pt;width:220.8pt;height:155.1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rsidR="001D56F2" w:rsidRPr="00705910" w:rsidRDefault="001D56F2"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1D56F2" w:rsidRPr="00E9747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D2373B" w:rsidRDefault="001D56F2" w:rsidP="0082389E">
                  <w:pPr>
                    <w:jc w:val="center"/>
                    <w:rPr>
                      <w:b/>
                      <w:sz w:val="18"/>
                      <w:szCs w:val="18"/>
                      <w:u w:val="single"/>
                      <w:lang w:val="fr-FR"/>
                    </w:rPr>
                  </w:pPr>
                </w:p>
                <w:p w:rsidR="001D56F2" w:rsidRPr="00FE2704" w:rsidRDefault="001D56F2" w:rsidP="0082389E">
                  <w:pPr>
                    <w:rPr>
                      <w:b/>
                      <w:color w:val="000080"/>
                      <w:sz w:val="18"/>
                      <w:szCs w:val="18"/>
                      <w:lang w:val="fr-FR"/>
                    </w:rPr>
                  </w:pPr>
                </w:p>
                <w:p w:rsidR="001D56F2" w:rsidRPr="00FE2704" w:rsidRDefault="001D56F2" w:rsidP="0082389E">
                  <w:pPr>
                    <w:jc w:val="center"/>
                    <w:rPr>
                      <w:sz w:val="18"/>
                      <w:szCs w:val="18"/>
                      <w:lang w:val="fr-FR"/>
                    </w:rPr>
                  </w:pPr>
                </w:p>
              </w:txbxContent>
            </v:textbox>
            <w10:wrap anchorx="page"/>
          </v:shape>
        </w:pict>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firstLine="0"/>
        <w:rPr>
          <w:b/>
          <w:sz w:val="32"/>
        </w:rPr>
      </w:pPr>
    </w:p>
    <w:p w:rsidR="0082389E" w:rsidRDefault="0082389E" w:rsidP="005136E7">
      <w:pPr>
        <w:spacing w:after="0" w:line="240" w:lineRule="auto"/>
        <w:ind w:firstLine="0"/>
        <w:jc w:val="center"/>
        <w:rPr>
          <w:b/>
          <w:bCs/>
          <w:i/>
          <w:iCs/>
          <w:color w:val="auto"/>
          <w:kern w:val="28"/>
          <w:sz w:val="40"/>
          <w:szCs w:val="40"/>
          <w:lang w:val="en-GB"/>
        </w:rPr>
      </w:pPr>
    </w:p>
    <w:p w:rsidR="005136E7" w:rsidRDefault="0082389E" w:rsidP="005136E7">
      <w:pPr>
        <w:spacing w:after="0" w:line="240" w:lineRule="auto"/>
        <w:ind w:firstLine="0"/>
        <w:jc w:val="center"/>
        <w:rPr>
          <w:b/>
          <w:bCs/>
          <w:i/>
          <w:iCs/>
          <w:color w:val="auto"/>
          <w:kern w:val="28"/>
          <w:sz w:val="40"/>
          <w:szCs w:val="40"/>
          <w:lang w:val="en-GB"/>
        </w:rPr>
      </w:pPr>
      <w:r>
        <w:rPr>
          <w:b/>
          <w:bCs/>
          <w:i/>
          <w:iCs/>
          <w:color w:val="auto"/>
          <w:kern w:val="28"/>
          <w:sz w:val="40"/>
          <w:szCs w:val="40"/>
          <w:lang w:val="en-GB"/>
        </w:rPr>
        <w:t xml:space="preserve">BENAKUMA INTERNAL </w:t>
      </w:r>
      <w:r w:rsidR="001656B0" w:rsidRPr="005136E7">
        <w:rPr>
          <w:b/>
          <w:bCs/>
          <w:i/>
          <w:iCs/>
          <w:color w:val="auto"/>
          <w:kern w:val="28"/>
          <w:sz w:val="40"/>
          <w:szCs w:val="40"/>
          <w:lang w:val="en-GB"/>
        </w:rPr>
        <w:t>TENDER</w:t>
      </w:r>
      <w:r w:rsidR="009E14E3">
        <w:rPr>
          <w:b/>
          <w:bCs/>
          <w:i/>
          <w:iCs/>
          <w:color w:val="auto"/>
          <w:kern w:val="28"/>
          <w:sz w:val="40"/>
          <w:szCs w:val="40"/>
          <w:lang w:val="en-GB"/>
        </w:rPr>
        <w:t>S</w:t>
      </w:r>
      <w:r w:rsidR="001656B0" w:rsidRPr="005136E7">
        <w:rPr>
          <w:b/>
          <w:bCs/>
          <w:i/>
          <w:iCs/>
          <w:color w:val="auto"/>
          <w:kern w:val="28"/>
          <w:sz w:val="40"/>
          <w:szCs w:val="40"/>
          <w:lang w:val="en-GB"/>
        </w:rPr>
        <w:t xml:space="preserve"> BOARD</w:t>
      </w:r>
      <w:bookmarkEnd w:id="0"/>
    </w:p>
    <w:p w:rsidR="005136E7" w:rsidRPr="005136E7" w:rsidRDefault="005136E7" w:rsidP="005136E7">
      <w:pPr>
        <w:spacing w:after="0" w:line="240" w:lineRule="auto"/>
        <w:ind w:firstLine="0"/>
        <w:jc w:val="center"/>
        <w:rPr>
          <w:b/>
          <w:bCs/>
          <w:i/>
          <w:iCs/>
          <w:color w:val="auto"/>
          <w:kern w:val="28"/>
          <w:sz w:val="40"/>
          <w:szCs w:val="40"/>
          <w:lang w:val="en-GB"/>
        </w:rPr>
      </w:pPr>
    </w:p>
    <w:p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w:t>
      </w:r>
      <w:r w:rsidR="009E14E3">
        <w:rPr>
          <w:rFonts w:eastAsia="SimSun"/>
          <w:b/>
          <w:iCs/>
          <w:sz w:val="28"/>
          <w:szCs w:val="24"/>
        </w:rPr>
        <w:t>BENAKUMA COUNCIL</w:t>
      </w:r>
      <w:r>
        <w:rPr>
          <w:rFonts w:eastAsia="SimSun"/>
          <w:b/>
          <w:iCs/>
          <w:sz w:val="28"/>
          <w:szCs w:val="24"/>
        </w:rPr>
        <w:t xml:space="preserve"> INTERNAL TENDERS BOARD </w:t>
      </w:r>
    </w:p>
    <w:p w:rsidR="005136E7" w:rsidRDefault="00EE7D1A" w:rsidP="00892D5A">
      <w:pPr>
        <w:suppressAutoHyphens/>
        <w:autoSpaceDN w:val="0"/>
        <w:spacing w:before="120" w:after="120" w:line="276" w:lineRule="auto"/>
        <w:ind w:left="180"/>
        <w:textAlignment w:val="baseline"/>
        <w:rPr>
          <w:rFonts w:eastAsia="SimSun"/>
          <w:b/>
          <w:iCs/>
          <w:sz w:val="28"/>
          <w:szCs w:val="24"/>
        </w:rPr>
      </w:pPr>
      <w:r w:rsidRPr="00EE7D1A">
        <w:rPr>
          <w:noProof/>
          <w:color w:val="auto"/>
          <w:szCs w:val="24"/>
          <w:highlight w:val="yellow"/>
        </w:rPr>
        <w:pict>
          <v:shape id="Zone de texte 6" o:spid="_x0000_s2058" type="#_x0000_t202" style="position:absolute;left:0;text-align:left;margin-left:56.1pt;margin-top:4.75pt;width:504.65pt;height:163.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V4XUwIAAK8EAAAOAAAAZHJzL2Uyb0RvYy54bWysVN9v2jAQfp+0/8Hy+0hAQNuIUDEqpkmo&#10;rUSnPhvHJlEdn2cbEvbX7+yEH2v3NI0HY/vO3919911m922tyEFYV4HO6XCQUiI0h6LSu5z+eFl9&#10;uaXEeaYLpkCLnB6Fo/fzz59mjcnECEpQhbAEQbTLGpPT0nuTJYnjpaiZG4ARGo0SbM08Hu0uKSxr&#10;EL1WyShNp0kDtjAWuHAObx86I51HfCkF909SOuGJyinm5uNq47oNazKfsWxnmSkr3qfB/iGLmlUa&#10;g56hHphnZG+rD1B1xS04kH7AoU5AyoqLWANWM0zfVbMpmRGxFiTHmTNN7v/B8sfDxjxb4tuv0GID&#10;YxHOrIG/OeQmaYzLep/AqcsceodCW2nr8I8lEHyI3B7PfIrWE46X03F6l04mlHC0jdKb6XgSGU8u&#10;z411/puAmoRNTi02LKbADmvnQwIsO7mEaA5UVawqpeLh6JbKkgPD3qIkCmgoUcx5vMzpKv5CfxHi&#10;j2dKkwbTuZ3cTLpqrzFDsDPoVjH+9hECAZXuuenoCMT4dtuSqkDk8CLcbKE4IrUWOtU5w1cVwq8x&#10;xWdmUWZIGo6Of8JFKsCkoN9RUoL99bf74I/dRyslDco2p+7nnlmBlX/XqIu74XgcdB4P48nNCA/2&#10;2rK9tuh9vQRkb4hDanjcBn+vTltpoX7FCVuEqGhimmPsnPrTdum7YcIJ5WKxiE6obMP8Wm8MPykq&#10;0PrSvjJr+kZ71MgjnATOsnf97nxDkzUs9h5kFcVwYbWnH6ciNrif4DB21+fodfnOzH8DAAD//wMA&#10;UEsDBBQABgAIAAAAIQDl7xIy3gAAAAoBAAAPAAAAZHJzL2Rvd25yZXYueG1sTI+xTsNAEER7JP7h&#10;tEh05HyOEoLxOUIgOhoCBXQbe2Ob+PYs3zk2fD2bCrodzWj2Tb6dXadONITWswWzSEARl75qubbw&#10;/vZ8swEVInKFnWey8E0BtsXlRY5Z5Sd+pdMu1kpKOGRooYmxz7QOZUMOw8L3xOId/OAwihxqXQ04&#10;SbnrdJoka+2wZfnQYE+PDZXH3egszF9j2YfDETe3Jnzqlx/fPk0f1l5fzQ/3oCLN8S8MZ3xBh0KY&#10;9n7kKqhOtElTiVq4W4E6+yY1cu0tLJfrFegi1/8nFL8AAAD//wMAUEsBAi0AFAAGAAgAAAAhALaD&#10;OJL+AAAA4QEAABMAAAAAAAAAAAAAAAAAAAAAAFtDb250ZW50X1R5cGVzXS54bWxQSwECLQAUAAYA&#10;CAAAACEAOP0h/9YAAACUAQAACwAAAAAAAAAAAAAAAAAvAQAAX3JlbHMvLnJlbHNQSwECLQAUAAYA&#10;CAAAACEAZ21eF1MCAACvBAAADgAAAAAAAAAAAAAAAAAuAgAAZHJzL2Uyb0RvYy54bWxQSwECLQAU&#10;AAYACAAAACEA5e8SMt4AAAAKAQAADwAAAAAAAAAAAAAAAACtBAAAZHJzL2Rvd25yZXYueG1sUEsF&#10;BgAAAAAEAAQA8wAAALgFAAAAAA==&#10;" fillcolor="window" strokeweight="2.25pt">
            <v:path arrowok="t"/>
            <v:textbox>
              <w:txbxContent>
                <w:p w:rsidR="001D56F2" w:rsidRPr="008B7F41" w:rsidRDefault="001D56F2" w:rsidP="005136E7">
                  <w:pPr>
                    <w:jc w:val="center"/>
                    <w:rPr>
                      <w:b/>
                      <w:sz w:val="32"/>
                      <w:szCs w:val="32"/>
                    </w:rPr>
                  </w:pPr>
                  <w:r w:rsidRPr="009E14E3">
                    <w:rPr>
                      <w:b/>
                      <w:sz w:val="32"/>
                      <w:szCs w:val="32"/>
                    </w:rPr>
                    <w:t xml:space="preserve"> REQUEST FOR QUOTATION(RFQ) NO: _</w:t>
                  </w:r>
                  <w:r>
                    <w:rPr>
                      <w:b/>
                      <w:sz w:val="32"/>
                      <w:szCs w:val="32"/>
                    </w:rPr>
                    <w:t>06</w:t>
                  </w:r>
                  <w:r w:rsidRPr="009E14E3">
                    <w:rPr>
                      <w:b/>
                      <w:sz w:val="32"/>
                      <w:szCs w:val="32"/>
                    </w:rPr>
                    <w:t>_/RFQ/BC/BCITB/MINDDEVEL/PROLOG/NWR/2026 OF_</w:t>
                  </w:r>
                  <w:r>
                    <w:rPr>
                      <w:b/>
                      <w:sz w:val="32"/>
                      <w:szCs w:val="32"/>
                    </w:rPr>
                    <w:t>07</w:t>
                  </w:r>
                  <w:r w:rsidRPr="009E14E3">
                    <w:rPr>
                      <w:b/>
                      <w:sz w:val="32"/>
                      <w:szCs w:val="32"/>
                    </w:rPr>
                    <w:t>_/_</w:t>
                  </w:r>
                  <w:r>
                    <w:rPr>
                      <w:b/>
                      <w:sz w:val="32"/>
                      <w:szCs w:val="32"/>
                    </w:rPr>
                    <w:t>08</w:t>
                  </w:r>
                  <w:r w:rsidRPr="009E14E3">
                    <w:rPr>
                      <w:b/>
                      <w:sz w:val="32"/>
                      <w:szCs w:val="32"/>
                    </w:rPr>
                    <w:t xml:space="preserve">_/2026 FOR </w:t>
                  </w:r>
                  <w:bookmarkStart w:id="1" w:name="_Hlk234921410"/>
                  <w:r>
                    <w:rPr>
                      <w:b/>
                      <w:sz w:val="32"/>
                      <w:szCs w:val="32"/>
                    </w:rPr>
                    <w:t xml:space="preserve">THE </w:t>
                  </w:r>
                  <w:bookmarkEnd w:id="1"/>
                  <w:r w:rsidRPr="00FE415E">
                    <w:rPr>
                      <w:b/>
                      <w:sz w:val="32"/>
                      <w:szCs w:val="32"/>
                      <w:lang/>
                    </w:rPr>
                    <w:t>CONSTRUCTION OF A BOX CULVERT</w:t>
                  </w:r>
                  <w:r>
                    <w:rPr>
                      <w:b/>
                      <w:sz w:val="32"/>
                      <w:szCs w:val="32"/>
                      <w:lang/>
                    </w:rPr>
                    <w:t xml:space="preserve"> (L=9M, W=2M, H=2M  )AT PK 0+300 </w:t>
                  </w:r>
                  <w:r w:rsidRPr="00FE415E">
                    <w:rPr>
                      <w:b/>
                      <w:sz w:val="32"/>
                      <w:szCs w:val="32"/>
                      <w:lang/>
                    </w:rPr>
                    <w:t>ON THE 2,5KM STRETCH OF ROAD FROM KENDEMEGUE TO LAKE BENAKUMA IN MENCHUM-VALLEY SUB-DIVISION, MENCHUM DIVISION OF THE NORTH WEST REGION</w:t>
                  </w:r>
                  <w:r>
                    <w:rPr>
                      <w:b/>
                      <w:sz w:val="32"/>
                      <w:szCs w:val="32"/>
                    </w:rPr>
                    <w:t>.</w:t>
                  </w:r>
                </w:p>
              </w:txbxContent>
            </v:textbox>
            <w10:wrap anchorx="page"/>
          </v:shape>
        </w:pict>
      </w: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5136E7" w:rsidRDefault="005136E7"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A574BB" w:rsidRDefault="00A574BB"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1656B0" w:rsidRDefault="001656B0"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197899">
        <w:rPr>
          <w:b/>
          <w:bCs/>
          <w:color w:val="auto"/>
          <w:szCs w:val="24"/>
          <w:lang w:val="en-GB"/>
        </w:rPr>
        <w:t xml:space="preserve">BENAKUMA </w:t>
      </w:r>
      <w:r w:rsidR="00197899" w:rsidRPr="00F40CE5">
        <w:rPr>
          <w:b/>
          <w:bCs/>
          <w:color w:val="auto"/>
          <w:szCs w:val="24"/>
          <w:lang w:val="en-GB"/>
        </w:rPr>
        <w:t>COUNCIL</w:t>
      </w:r>
      <w:r w:rsidR="00F40CE5" w:rsidRPr="00F40CE5">
        <w:rPr>
          <w:b/>
          <w:bCs/>
          <w:color w:val="auto"/>
          <w:szCs w:val="24"/>
          <w:lang w:val="en-GB"/>
        </w:rPr>
        <w:t xml:space="preserve"> (PROLOG COMMUNITY INVESTMENT SUPPORT GRANT AGREEMENT - </w:t>
      </w:r>
      <w:r w:rsidR="00197899">
        <w:rPr>
          <w:b/>
          <w:bCs/>
          <w:color w:val="auto"/>
          <w:szCs w:val="24"/>
          <w:lang w:val="en-GB"/>
        </w:rPr>
        <w:t xml:space="preserve">BENAKUMA </w:t>
      </w:r>
      <w:r w:rsidR="00197899" w:rsidRPr="00F40CE5">
        <w:rPr>
          <w:b/>
          <w:bCs/>
          <w:color w:val="auto"/>
          <w:szCs w:val="24"/>
          <w:lang w:val="en-GB"/>
        </w:rPr>
        <w:t>COUNCIL</w:t>
      </w:r>
      <w:r w:rsidR="00F40CE5" w:rsidRPr="00F40CE5">
        <w:rPr>
          <w:b/>
          <w:bCs/>
          <w:color w:val="auto"/>
          <w:szCs w:val="24"/>
          <w:lang w:val="en-GB"/>
        </w:rPr>
        <w:t xml:space="preserve">, </w:t>
      </w:r>
      <w:r w:rsidR="0082389E" w:rsidRPr="00197899">
        <w:rPr>
          <w:b/>
          <w:bCs/>
          <w:color w:val="auto"/>
          <w:szCs w:val="24"/>
          <w:lang w:val="en-GB"/>
        </w:rPr>
        <w:t>MENCHUM</w:t>
      </w:r>
      <w:r w:rsidR="00F40CE5" w:rsidRPr="00F40CE5">
        <w:rPr>
          <w:b/>
          <w:bCs/>
          <w:color w:val="auto"/>
          <w:szCs w:val="24"/>
          <w:lang w:val="en-GB"/>
        </w:rPr>
        <w:t xml:space="preserve"> DIVISION, NORTHWEST REGION)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rsidR="00065C08" w:rsidRPr="00620F9B" w:rsidRDefault="00065C08" w:rsidP="00892D5A">
      <w:pPr>
        <w:spacing w:after="0" w:line="259" w:lineRule="auto"/>
        <w:ind w:left="180" w:right="261" w:firstLine="0"/>
        <w:jc w:val="center"/>
        <w:rPr>
          <w:sz w:val="44"/>
        </w:rPr>
      </w:pPr>
    </w:p>
    <w:p w:rsidR="00A574BB" w:rsidRDefault="00A574BB" w:rsidP="00892D5A">
      <w:pPr>
        <w:spacing w:after="0" w:line="259" w:lineRule="auto"/>
        <w:ind w:left="180" w:right="261" w:firstLine="0"/>
        <w:jc w:val="center"/>
        <w:rPr>
          <w:sz w:val="44"/>
        </w:rPr>
      </w:pPr>
    </w:p>
    <w:p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rsidR="009D6AAF" w:rsidRPr="009D6AAF" w:rsidRDefault="0082389E" w:rsidP="0082389E">
      <w:pPr>
        <w:spacing w:before="60" w:after="60" w:line="240" w:lineRule="auto"/>
        <w:ind w:firstLine="0"/>
        <w:jc w:val="center"/>
        <w:rPr>
          <w:b/>
          <w:color w:val="auto"/>
          <w:sz w:val="28"/>
          <w:szCs w:val="28"/>
          <w:lang w:val="en-GB"/>
        </w:rPr>
      </w:pPr>
      <w:r w:rsidRPr="00197899">
        <w:rPr>
          <w:b/>
          <w:color w:val="auto"/>
          <w:sz w:val="40"/>
          <w:szCs w:val="40"/>
        </w:rPr>
        <w:t xml:space="preserve">THE </w:t>
      </w:r>
      <w:r w:rsidR="00D04085" w:rsidRPr="00197899">
        <w:rPr>
          <w:b/>
          <w:color w:val="auto"/>
          <w:sz w:val="40"/>
          <w:szCs w:val="40"/>
          <w:lang/>
        </w:rPr>
        <w:t>CONSTRUCTION OF A BOX CULVERT (L=9M, W=2M, H=2M   ) AT PK 0+300 ON THE 2,5KM STRETCH OF ROAD FROM KENDEMEGUE TO LAKE BENAKUMA IN MENCHUM-VALLEY SUB-DIVISION, MENCHUM DIVISION OF THE NORTH WEST REGION</w:t>
      </w:r>
    </w:p>
    <w:p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w:t>
      </w:r>
      <w:r w:rsidR="00197899">
        <w:rPr>
          <w:b/>
          <w:color w:val="auto"/>
          <w:sz w:val="32"/>
          <w:szCs w:val="10"/>
          <w:lang w:val="en-GB"/>
        </w:rPr>
        <w:t>06</w:t>
      </w:r>
      <w:r>
        <w:rPr>
          <w:b/>
          <w:color w:val="auto"/>
          <w:sz w:val="32"/>
          <w:szCs w:val="10"/>
          <w:lang w:val="en-GB"/>
        </w:rPr>
        <w:t>__</w:t>
      </w:r>
      <w:r w:rsidRPr="009D6AAF">
        <w:rPr>
          <w:b/>
          <w:color w:val="auto"/>
          <w:sz w:val="32"/>
          <w:szCs w:val="10"/>
          <w:lang w:val="en-GB"/>
        </w:rPr>
        <w:t>/ MAYOR/</w:t>
      </w:r>
      <w:r w:rsidR="00A574BB">
        <w:rPr>
          <w:b/>
          <w:color w:val="auto"/>
          <w:sz w:val="32"/>
          <w:szCs w:val="10"/>
          <w:lang w:val="en-GB"/>
        </w:rPr>
        <w:t>B</w:t>
      </w:r>
      <w:r w:rsidRPr="009D6AAF">
        <w:rPr>
          <w:b/>
          <w:color w:val="auto"/>
          <w:sz w:val="32"/>
          <w:szCs w:val="10"/>
          <w:lang w:val="en-GB"/>
        </w:rPr>
        <w:t xml:space="preserve">C/ITB/PROLOG Budget 2026 OF </w:t>
      </w:r>
      <w:r w:rsidR="00197899">
        <w:rPr>
          <w:b/>
          <w:color w:val="auto"/>
          <w:sz w:val="32"/>
          <w:szCs w:val="10"/>
          <w:lang w:val="en-GB"/>
        </w:rPr>
        <w:t>07/08/2026</w:t>
      </w:r>
    </w:p>
    <w:p w:rsidR="009D6AAF" w:rsidRPr="009D6AAF" w:rsidRDefault="009D6AAF" w:rsidP="009D6AAF">
      <w:pPr>
        <w:spacing w:before="60" w:after="60" w:line="240" w:lineRule="auto"/>
        <w:ind w:firstLine="0"/>
        <w:jc w:val="left"/>
        <w:rPr>
          <w:b/>
          <w:color w:val="auto"/>
          <w:sz w:val="32"/>
          <w:szCs w:val="10"/>
          <w:lang w:val="en-GB"/>
        </w:rPr>
      </w:pPr>
    </w:p>
    <w:p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rsidR="009D6AAF" w:rsidRPr="009D6AAF" w:rsidRDefault="009D6AAF" w:rsidP="009D6AAF">
      <w:pPr>
        <w:spacing w:before="60" w:after="60" w:line="240" w:lineRule="auto"/>
        <w:ind w:firstLine="0"/>
        <w:jc w:val="left"/>
        <w:rPr>
          <w:color w:val="auto"/>
          <w:sz w:val="28"/>
          <w:szCs w:val="28"/>
          <w:lang w:val="en-GB"/>
        </w:rPr>
      </w:pPr>
    </w:p>
    <w:p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87339B">
        <w:rPr>
          <w:b/>
          <w:bCs/>
          <w:color w:val="auto"/>
          <w:sz w:val="28"/>
          <w:szCs w:val="28"/>
          <w:lang w:val="en-GB"/>
        </w:rPr>
        <w:t xml:space="preserve">BENAKUMA </w:t>
      </w:r>
      <w:r w:rsidR="0087339B" w:rsidRPr="009D6AAF">
        <w:rPr>
          <w:b/>
          <w:bCs/>
          <w:color w:val="auto"/>
          <w:sz w:val="28"/>
          <w:szCs w:val="28"/>
          <w:lang w:val="en-GB"/>
        </w:rPr>
        <w:t>COUNCIL</w:t>
      </w:r>
      <w:r w:rsidRPr="009D6AAF">
        <w:rPr>
          <w:b/>
          <w:bCs/>
          <w:color w:val="auto"/>
          <w:sz w:val="28"/>
          <w:szCs w:val="28"/>
          <w:lang w:val="en-GB"/>
        </w:rPr>
        <w:t xml:space="preserve"> (PROLOG COMMUNITY INVESTMENT SUPPORT GRANT AGREEMENT - </w:t>
      </w:r>
      <w:r w:rsidR="0087339B" w:rsidRPr="00137537">
        <w:rPr>
          <w:b/>
          <w:bCs/>
          <w:color w:val="auto"/>
          <w:sz w:val="28"/>
          <w:szCs w:val="28"/>
          <w:lang w:val="en-GB"/>
        </w:rPr>
        <w:t xml:space="preserve">BENAKUMA </w:t>
      </w:r>
      <w:r w:rsidR="0087339B" w:rsidRPr="009D6AAF">
        <w:rPr>
          <w:b/>
          <w:bCs/>
          <w:color w:val="auto"/>
          <w:sz w:val="28"/>
          <w:szCs w:val="28"/>
          <w:lang w:val="en-GB"/>
        </w:rPr>
        <w:t>COUNCIL</w:t>
      </w:r>
      <w:r w:rsidRPr="009D6AAF">
        <w:rPr>
          <w:b/>
          <w:bCs/>
          <w:color w:val="auto"/>
          <w:sz w:val="28"/>
          <w:szCs w:val="28"/>
          <w:lang w:val="en-GB"/>
        </w:rPr>
        <w:t xml:space="preserve">, </w:t>
      </w:r>
      <w:r w:rsidR="0082389E">
        <w:rPr>
          <w:b/>
          <w:bCs/>
          <w:color w:val="auto"/>
          <w:sz w:val="28"/>
          <w:szCs w:val="28"/>
          <w:lang w:val="en-GB"/>
        </w:rPr>
        <w:t>MENCHUM</w:t>
      </w:r>
      <w:r w:rsidRPr="009D6AAF">
        <w:rPr>
          <w:b/>
          <w:bCs/>
          <w:color w:val="auto"/>
          <w:sz w:val="28"/>
          <w:szCs w:val="28"/>
          <w:lang w:val="en-GB"/>
        </w:rPr>
        <w:t xml:space="preserve"> DIVISION, NORTHWEST REGION)</w:t>
      </w:r>
    </w:p>
    <w:p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rsidR="009D6AAF" w:rsidRPr="009D6AAF" w:rsidRDefault="009D6AAF" w:rsidP="009D6AAF">
      <w:pPr>
        <w:spacing w:before="60" w:after="60" w:line="240" w:lineRule="auto"/>
        <w:ind w:right="-540" w:firstLine="0"/>
        <w:jc w:val="left"/>
        <w:rPr>
          <w:i/>
          <w:color w:val="auto"/>
          <w:sz w:val="28"/>
          <w:szCs w:val="28"/>
          <w:lang w:val="en-GB"/>
        </w:rPr>
      </w:pPr>
    </w:p>
    <w:p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proofErr w:type="gramStart"/>
      <w:r w:rsidRPr="009D6AAF">
        <w:rPr>
          <w:b/>
          <w:color w:val="auto"/>
          <w:sz w:val="28"/>
          <w:szCs w:val="28"/>
          <w:lang w:val="en-GB"/>
        </w:rPr>
        <w:t>:</w:t>
      </w:r>
      <w:r w:rsidRPr="009D6AAF">
        <w:rPr>
          <w:b/>
          <w:color w:val="auto"/>
          <w:sz w:val="28"/>
          <w:szCs w:val="28"/>
          <w:lang w:val="en-GB"/>
        </w:rPr>
        <w:tab/>
        <w:t>…………………..</w:t>
      </w:r>
      <w:proofErr w:type="gramEnd"/>
    </w:p>
    <w:p w:rsidR="005136E7" w:rsidRDefault="005136E7"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Default="00DF7B23" w:rsidP="00892D5A">
      <w:pPr>
        <w:spacing w:after="0" w:line="259" w:lineRule="auto"/>
        <w:ind w:left="180" w:right="261" w:firstLine="0"/>
        <w:jc w:val="center"/>
        <w:rPr>
          <w:sz w:val="44"/>
        </w:rPr>
      </w:pPr>
    </w:p>
    <w:p w:rsidR="00DF7B23" w:rsidRPr="00620F9B" w:rsidRDefault="00DF7B23" w:rsidP="00892D5A">
      <w:pPr>
        <w:spacing w:after="0" w:line="259" w:lineRule="auto"/>
        <w:ind w:left="180" w:right="261" w:firstLine="0"/>
        <w:jc w:val="center"/>
        <w:rPr>
          <w:sz w:val="44"/>
        </w:rPr>
      </w:pPr>
    </w:p>
    <w:p w:rsidR="00EC7AD6" w:rsidRPr="00620F9B" w:rsidRDefault="00EC7AD6" w:rsidP="00892D5A">
      <w:pPr>
        <w:spacing w:after="0" w:line="259" w:lineRule="auto"/>
        <w:ind w:left="180" w:right="261" w:firstLine="0"/>
        <w:jc w:val="center"/>
        <w:rPr>
          <w:sz w:val="28"/>
        </w:rPr>
      </w:pPr>
    </w:p>
    <w:sdt>
      <w:sdtPr>
        <w:rPr>
          <w:b w:val="0"/>
          <w:sz w:val="28"/>
        </w:rPr>
        <w:id w:val="-975837622"/>
        <w:docPartObj>
          <w:docPartGallery w:val="Table of Contents"/>
        </w:docPartObj>
      </w:sdtPr>
      <w:sdtContent>
        <w:p w:rsidR="00EC7AD6" w:rsidRPr="00620F9B" w:rsidRDefault="00065C08" w:rsidP="00892D5A">
          <w:pPr>
            <w:pStyle w:val="Heading2"/>
            <w:ind w:left="180" w:right="363"/>
            <w:rPr>
              <w:sz w:val="44"/>
            </w:rPr>
          </w:pPr>
          <w:r w:rsidRPr="00620F9B">
            <w:rPr>
              <w:sz w:val="44"/>
            </w:rPr>
            <w:t xml:space="preserve">Table of Contents </w:t>
          </w:r>
        </w:p>
        <w:p w:rsidR="00EC7AD6" w:rsidRPr="00620F9B" w:rsidRDefault="00EC7AD6" w:rsidP="00892D5A">
          <w:pPr>
            <w:spacing w:after="51" w:line="259" w:lineRule="auto"/>
            <w:ind w:left="180" w:right="261" w:firstLine="0"/>
            <w:jc w:val="center"/>
            <w:rPr>
              <w:sz w:val="28"/>
            </w:rPr>
          </w:pPr>
        </w:p>
        <w:p w:rsidR="00EC7AD6" w:rsidRPr="00620F9B" w:rsidRDefault="00EE7D1A" w:rsidP="00892D5A">
          <w:pPr>
            <w:pStyle w:val="TOC1"/>
            <w:tabs>
              <w:tab w:val="right" w:leader="dot" w:pos="9363"/>
            </w:tabs>
            <w:ind w:left="180"/>
            <w:rPr>
              <w:sz w:val="28"/>
            </w:rPr>
          </w:pPr>
          <w:r w:rsidRPr="00EE7D1A">
            <w:rPr>
              <w:sz w:val="28"/>
            </w:rPr>
            <w:fldChar w:fldCharType="begin"/>
          </w:r>
          <w:r w:rsidR="00065C08" w:rsidRPr="00620F9B">
            <w:rPr>
              <w:sz w:val="28"/>
            </w:rPr>
            <w:instrText xml:space="preserve"> TOC \o "1-1" \h \z \u </w:instrText>
          </w:r>
          <w:r w:rsidRPr="00EE7D1A">
            <w:rPr>
              <w:sz w:val="28"/>
            </w:rPr>
            <w:fldChar w:fldCharType="separate"/>
          </w:r>
          <w:hyperlink w:anchor="_Toc80877">
            <w:r w:rsidR="00065C08" w:rsidRPr="00620F9B">
              <w:rPr>
                <w:sz w:val="28"/>
              </w:rPr>
              <w:t>Request for Quotations</w:t>
            </w:r>
            <w:r w:rsidR="00065C08" w:rsidRPr="00620F9B">
              <w:rPr>
                <w:sz w:val="28"/>
              </w:rPr>
              <w:tab/>
            </w:r>
            <w:r w:rsidRPr="00620F9B">
              <w:rPr>
                <w:sz w:val="28"/>
              </w:rPr>
              <w:fldChar w:fldCharType="begin"/>
            </w:r>
            <w:r w:rsidR="00065C08" w:rsidRPr="00620F9B">
              <w:rPr>
                <w:sz w:val="28"/>
              </w:rPr>
              <w:instrText>PAGEREF _Toc80877 \h</w:instrText>
            </w:r>
            <w:r w:rsidRPr="00620F9B">
              <w:rPr>
                <w:sz w:val="28"/>
              </w:rPr>
              <w:fldChar w:fldCharType="separate"/>
            </w:r>
            <w:r w:rsidR="0092756F">
              <w:rPr>
                <w:b w:val="0"/>
                <w:bCs/>
                <w:noProof/>
                <w:sz w:val="28"/>
              </w:rPr>
              <w:t>Error! Bookmark not defined.</w:t>
            </w:r>
            <w:r w:rsidRPr="00620F9B">
              <w:rPr>
                <w:sz w:val="28"/>
              </w:rPr>
              <w:fldChar w:fldCharType="end"/>
            </w:r>
          </w:hyperlink>
        </w:p>
        <w:p w:rsidR="00EC7AD6" w:rsidRPr="00620F9B" w:rsidRDefault="00EE7D1A"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Pr="00620F9B">
              <w:rPr>
                <w:sz w:val="28"/>
              </w:rPr>
              <w:fldChar w:fldCharType="begin"/>
            </w:r>
            <w:r w:rsidR="00065C08" w:rsidRPr="00620F9B">
              <w:rPr>
                <w:sz w:val="28"/>
              </w:rPr>
              <w:instrText>PAGEREF _Toc80878 \h</w:instrText>
            </w:r>
            <w:r w:rsidRPr="00620F9B">
              <w:rPr>
                <w:sz w:val="28"/>
              </w:rPr>
              <w:fldChar w:fldCharType="separate"/>
            </w:r>
            <w:r w:rsidR="0092756F">
              <w:rPr>
                <w:b w:val="0"/>
                <w:bCs/>
                <w:noProof/>
                <w:sz w:val="28"/>
              </w:rPr>
              <w:t>Error! Bookmark not defined.</w:t>
            </w:r>
            <w:r w:rsidRPr="00620F9B">
              <w:rPr>
                <w:sz w:val="28"/>
              </w:rPr>
              <w:fldChar w:fldCharType="end"/>
            </w:r>
          </w:hyperlink>
        </w:p>
        <w:p w:rsidR="00EC7AD6" w:rsidRPr="00620F9B" w:rsidRDefault="00EE7D1A"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Pr="00620F9B">
              <w:rPr>
                <w:sz w:val="28"/>
              </w:rPr>
              <w:fldChar w:fldCharType="begin"/>
            </w:r>
            <w:r w:rsidR="00065C08" w:rsidRPr="00620F9B">
              <w:rPr>
                <w:sz w:val="28"/>
              </w:rPr>
              <w:instrText>PAGEREF _Toc80879 \h</w:instrText>
            </w:r>
            <w:r w:rsidRPr="00620F9B">
              <w:rPr>
                <w:sz w:val="28"/>
              </w:rPr>
            </w:r>
            <w:r w:rsidRPr="00620F9B">
              <w:rPr>
                <w:sz w:val="28"/>
              </w:rPr>
              <w:fldChar w:fldCharType="separate"/>
            </w:r>
            <w:r w:rsidR="0092756F">
              <w:rPr>
                <w:noProof/>
                <w:sz w:val="28"/>
              </w:rPr>
              <w:t>1</w:t>
            </w:r>
            <w:r w:rsidRPr="00620F9B">
              <w:rPr>
                <w:sz w:val="28"/>
              </w:rPr>
              <w:fldChar w:fldCharType="end"/>
            </w:r>
          </w:hyperlink>
        </w:p>
        <w:p w:rsidR="00EC7AD6" w:rsidRPr="00620F9B" w:rsidRDefault="00EE7D1A"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Pr="00620F9B">
              <w:rPr>
                <w:sz w:val="28"/>
              </w:rPr>
              <w:fldChar w:fldCharType="begin"/>
            </w:r>
            <w:r w:rsidR="00065C08" w:rsidRPr="00620F9B">
              <w:rPr>
                <w:sz w:val="28"/>
              </w:rPr>
              <w:instrText>PAGEREF _Toc80880 \h</w:instrText>
            </w:r>
            <w:r w:rsidRPr="00620F9B">
              <w:rPr>
                <w:sz w:val="28"/>
              </w:rPr>
            </w:r>
            <w:r w:rsidRPr="00620F9B">
              <w:rPr>
                <w:sz w:val="28"/>
              </w:rPr>
              <w:fldChar w:fldCharType="separate"/>
            </w:r>
            <w:r w:rsidR="0092756F">
              <w:rPr>
                <w:noProof/>
                <w:sz w:val="28"/>
              </w:rPr>
              <w:t>5</w:t>
            </w:r>
            <w:r w:rsidRPr="00620F9B">
              <w:rPr>
                <w:sz w:val="28"/>
              </w:rPr>
              <w:fldChar w:fldCharType="end"/>
            </w:r>
          </w:hyperlink>
        </w:p>
        <w:p w:rsidR="00EC7AD6" w:rsidRPr="00620F9B" w:rsidRDefault="00EE7D1A" w:rsidP="00892D5A">
          <w:pPr>
            <w:ind w:left="180"/>
            <w:rPr>
              <w:sz w:val="28"/>
            </w:rPr>
          </w:pPr>
          <w:r w:rsidRPr="00620F9B">
            <w:rPr>
              <w:sz w:val="28"/>
            </w:rPr>
            <w:fldChar w:fldCharType="end"/>
          </w:r>
        </w:p>
      </w:sdtContent>
    </w:sdt>
    <w:p w:rsidR="00EC7AD6" w:rsidRPr="00620F9B" w:rsidRDefault="00EC7AD6" w:rsidP="00892D5A">
      <w:pPr>
        <w:spacing w:after="0" w:line="259" w:lineRule="auto"/>
        <w:ind w:left="180" w:right="252" w:firstLine="0"/>
        <w:jc w:val="center"/>
        <w:rPr>
          <w:sz w:val="28"/>
        </w:rPr>
      </w:pPr>
    </w:p>
    <w:p w:rsidR="00EC7AD6" w:rsidRPr="00620F9B" w:rsidRDefault="00EC7AD6" w:rsidP="00892D5A">
      <w:pPr>
        <w:spacing w:after="0" w:line="259" w:lineRule="auto"/>
        <w:ind w:left="180" w:right="282" w:firstLine="0"/>
        <w:jc w:val="center"/>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892D5A">
      <w:pPr>
        <w:ind w:left="180"/>
        <w:rPr>
          <w:sz w:val="28"/>
        </w:rPr>
        <w:sectPr w:rsidR="00EC7AD6" w:rsidRPr="00620F9B" w:rsidSect="00267E43">
          <w:headerReference w:type="default" r:id="rId9"/>
          <w:footerReference w:type="default" r:id="rId10"/>
          <w:headerReference w:type="first" r:id="rId11"/>
          <w:pgSz w:w="12240" w:h="15840"/>
          <w:pgMar w:top="540" w:right="630" w:bottom="426" w:left="1260" w:header="170" w:footer="170" w:gutter="0"/>
          <w:pgNumType w:start="2"/>
          <w:cols w:space="720"/>
          <w:docGrid w:linePitch="326"/>
        </w:sectPr>
      </w:pPr>
    </w:p>
    <w:p w:rsidR="0082389E" w:rsidRPr="00620F9B" w:rsidRDefault="00EE7D1A" w:rsidP="0082389E">
      <w:pPr>
        <w:spacing w:after="0" w:line="259" w:lineRule="auto"/>
        <w:ind w:left="180" w:firstLine="0"/>
        <w:rPr>
          <w:sz w:val="28"/>
        </w:rPr>
      </w:pPr>
      <w:r>
        <w:rPr>
          <w:noProof/>
          <w:sz w:val="28"/>
        </w:rPr>
        <w:lastRenderedPageBreak/>
        <w:pict>
          <v:shape id="Text Box 39" o:spid="_x0000_s2057" type="#_x0000_t202" style="position:absolute;left:0;text-align:left;margin-left:23.4pt;margin-top:-23.5pt;width:220.8pt;height:152.4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rsidR="001D56F2" w:rsidRPr="00705910" w:rsidRDefault="001D56F2"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1D56F2" w:rsidRPr="00E9747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D2373B" w:rsidRDefault="001D56F2" w:rsidP="0082389E">
                  <w:pPr>
                    <w:jc w:val="center"/>
                    <w:rPr>
                      <w:b/>
                      <w:sz w:val="18"/>
                      <w:szCs w:val="18"/>
                      <w:u w:val="single"/>
                      <w:lang w:val="fr-FR"/>
                    </w:rPr>
                  </w:pPr>
                </w:p>
                <w:p w:rsidR="001D56F2" w:rsidRPr="00FE2704" w:rsidRDefault="001D56F2" w:rsidP="0082389E">
                  <w:pPr>
                    <w:rPr>
                      <w:b/>
                      <w:color w:val="000080"/>
                      <w:sz w:val="18"/>
                      <w:szCs w:val="18"/>
                      <w:lang w:val="fr-FR"/>
                    </w:rPr>
                  </w:pPr>
                </w:p>
                <w:p w:rsidR="001D56F2" w:rsidRPr="00FE2704" w:rsidRDefault="001D56F2" w:rsidP="0082389E">
                  <w:pPr>
                    <w:jc w:val="center"/>
                    <w:rPr>
                      <w:sz w:val="18"/>
                      <w:szCs w:val="18"/>
                      <w:lang w:val="fr-FR"/>
                    </w:rPr>
                  </w:pPr>
                </w:p>
              </w:txbxContent>
            </v:textbox>
            <w10:wrap anchorx="page"/>
          </v:shape>
        </w:pict>
      </w:r>
    </w:p>
    <w:p w:rsidR="0082389E" w:rsidRDefault="00EE7D1A" w:rsidP="0082389E">
      <w:pPr>
        <w:spacing w:after="0" w:line="259" w:lineRule="auto"/>
        <w:ind w:left="180" w:hanging="10"/>
        <w:jc w:val="center"/>
        <w:rPr>
          <w:b/>
          <w:sz w:val="32"/>
        </w:rPr>
      </w:pPr>
      <w:r>
        <w:rPr>
          <w:b/>
          <w:noProof/>
          <w:sz w:val="32"/>
        </w:rPr>
        <w:pict>
          <v:shape id="Text Box 38" o:spid="_x0000_s2056" type="#_x0000_t202" style="position:absolute;left:0;text-align:left;margin-left:341.4pt;margin-top:-40.85pt;width:183pt;height:164.4pt;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I3of13gAAAADAEAAA8AAABkcnMv&#10;ZG93bnJldi54bWxMj81ugzAQhO+V+g7WRuqlSgyIAqWYqK3Uqtf8PMACG0DBa4SdQN6+zqk97uxo&#10;5ptiu+hBXGmyvWEF4SYAQVybpudWwfHwtc5AWIfc4GCYFNzIwrZ8fCgwb8zMO7ruXSt8CNscFXTO&#10;jbmUtu5Io92Ykdj/TmbS6Pw5tbKZcPbhepBRECRSY8++ocORPjuqz/uLVnD6mZ9fXufq2x3TXZx8&#10;YJ9W5qbU02p5fwPhaHF/Zrjje3QoPVNlLtxYMShIssijOwXrLExB3B1BnHmpUhDFaQiyLOT/EeUv&#10;AAAA//8DAFBLAQItABQABgAIAAAAIQC2gziS/gAAAOEBAAATAAAAAAAAAAAAAAAAAAAAAABbQ29u&#10;dGVudF9UeXBlc10ueG1sUEsBAi0AFAAGAAgAAAAhADj9If/WAAAAlAEAAAsAAAAAAAAAAAAAAAAA&#10;LwEAAF9yZWxzLy5yZWxzUEsBAi0AFAAGAAgAAAAhAHY/Uvn4AQAA0gMAAA4AAAAAAAAAAAAAAAAA&#10;LgIAAGRycy9lMm9Eb2MueG1sUEsBAi0AFAAGAAgAAAAhAI3of13gAAAADAEAAA8AAAAAAAAAAAAA&#10;AAAAUgQAAGRycy9kb3ducmV2LnhtbFBLBQYAAAAABAAEAPMAAABfBQAAAAA=&#10;" stroked="f">
            <v:textbox>
              <w:txbxContent>
                <w:p w:rsidR="001D56F2" w:rsidRPr="00705910" w:rsidRDefault="001D56F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1D56F2" w:rsidRPr="00705910" w:rsidRDefault="001D56F2"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1D56F2" w:rsidRPr="00705910" w:rsidRDefault="001D56F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1D56F2" w:rsidRPr="00E9747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0E3302" w:rsidRDefault="001D56F2" w:rsidP="0082389E">
                  <w:pPr>
                    <w:pStyle w:val="NoSpacing"/>
                    <w:jc w:val="center"/>
                    <w:rPr>
                      <w:rFonts w:ascii="Times New Roman" w:hAnsi="Times New Roman"/>
                      <w:sz w:val="20"/>
                      <w:szCs w:val="20"/>
                    </w:rPr>
                  </w:pPr>
                </w:p>
                <w:p w:rsidR="001D56F2" w:rsidRPr="000E3302" w:rsidRDefault="001D56F2" w:rsidP="0082389E">
                  <w:pPr>
                    <w:rPr>
                      <w:b/>
                      <w:bCs/>
                      <w:sz w:val="20"/>
                      <w:szCs w:val="20"/>
                      <w:u w:val="single"/>
                    </w:rPr>
                  </w:pPr>
                </w:p>
                <w:p w:rsidR="001D56F2" w:rsidRPr="00B4710D" w:rsidRDefault="001D56F2" w:rsidP="0082389E">
                  <w:pPr>
                    <w:rPr>
                      <w:b/>
                      <w:u w:val="single"/>
                    </w:rPr>
                  </w:pPr>
                </w:p>
                <w:p w:rsidR="001D56F2" w:rsidRDefault="001D56F2" w:rsidP="0082389E">
                  <w:pPr>
                    <w:rPr>
                      <w:b/>
                      <w:u w:val="single"/>
                    </w:rPr>
                  </w:pPr>
                </w:p>
                <w:p w:rsidR="001D56F2" w:rsidRDefault="001D56F2" w:rsidP="0082389E">
                  <w:pPr>
                    <w:rPr>
                      <w:b/>
                      <w:u w:val="single"/>
                    </w:rPr>
                  </w:pPr>
                </w:p>
                <w:p w:rsidR="001D56F2" w:rsidRPr="00FE700B" w:rsidRDefault="001D56F2" w:rsidP="0082389E">
                  <w:pPr>
                    <w:rPr>
                      <w:b/>
                      <w:color w:val="000080"/>
                      <w:sz w:val="20"/>
                      <w:szCs w:val="20"/>
                    </w:rPr>
                  </w:pPr>
                </w:p>
                <w:p w:rsidR="001D56F2" w:rsidRDefault="001D56F2" w:rsidP="0082389E">
                  <w:pPr>
                    <w:jc w:val="center"/>
                    <w:rPr>
                      <w:b/>
                      <w:u w:val="single"/>
                    </w:rPr>
                  </w:pPr>
                </w:p>
                <w:p w:rsidR="001D56F2" w:rsidRDefault="001D56F2" w:rsidP="0082389E">
                  <w:pPr>
                    <w:jc w:val="center"/>
                    <w:rPr>
                      <w:b/>
                      <w:u w:val="single"/>
                    </w:rPr>
                  </w:pPr>
                </w:p>
                <w:p w:rsidR="001D56F2" w:rsidRDefault="001D56F2" w:rsidP="0082389E">
                  <w:pPr>
                    <w:jc w:val="center"/>
                    <w:rPr>
                      <w:b/>
                      <w:u w:val="single"/>
                    </w:rPr>
                  </w:pPr>
                </w:p>
                <w:p w:rsidR="001D56F2" w:rsidRPr="0009782C" w:rsidRDefault="001D56F2" w:rsidP="0082389E">
                  <w:pPr>
                    <w:jc w:val="center"/>
                    <w:rPr>
                      <w:b/>
                      <w:color w:val="000080"/>
                    </w:rPr>
                  </w:pPr>
                </w:p>
                <w:p w:rsidR="001D56F2" w:rsidRPr="0009782C" w:rsidRDefault="001D56F2" w:rsidP="0082389E">
                  <w:pPr>
                    <w:jc w:val="center"/>
                  </w:pPr>
                </w:p>
                <w:p w:rsidR="001D56F2" w:rsidRPr="00B92BF6" w:rsidRDefault="001D56F2"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1D56F2" w:rsidRDefault="001D56F2" w:rsidP="0082389E">
                  <w:pPr>
                    <w:jc w:val="center"/>
                    <w:rPr>
                      <w:b/>
                      <w:sz w:val="28"/>
                      <w:szCs w:val="28"/>
                    </w:rPr>
                  </w:pPr>
                </w:p>
                <w:p w:rsidR="001D56F2" w:rsidRPr="0098733A" w:rsidRDefault="001D56F2"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1120"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37"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44AAC" w:rsidRPr="00267E43" w:rsidRDefault="00EE7D1A" w:rsidP="00844AAC">
      <w:pPr>
        <w:spacing w:after="0" w:line="240" w:lineRule="auto"/>
        <w:ind w:firstLine="0"/>
        <w:jc w:val="left"/>
        <w:rPr>
          <w:color w:val="auto"/>
          <w:szCs w:val="24"/>
          <w:lang w:val="en-GB" w:eastAsia="fr-FR"/>
        </w:rPr>
      </w:pPr>
      <w:r w:rsidRPr="00EE7D1A">
        <w:rPr>
          <w:noProof/>
          <w:color w:val="auto"/>
          <w:sz w:val="28"/>
          <w:szCs w:val="28"/>
          <w:lang w:eastAsia="fr-FR"/>
        </w:rPr>
        <w:pict>
          <v:line id="Straight Connector 18" o:spid="_x0000_s2055"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w:r>
    </w:p>
    <w:p w:rsidR="0014775A" w:rsidRPr="00924B3C" w:rsidRDefault="0014775A" w:rsidP="00844AAC">
      <w:pPr>
        <w:suppressAutoHyphens/>
        <w:ind w:firstLine="0"/>
        <w:rPr>
          <w:b/>
          <w:color w:val="000000" w:themeColor="text1"/>
          <w:sz w:val="18"/>
          <w:szCs w:val="18"/>
          <w:highlight w:val="yellow"/>
        </w:rPr>
      </w:pPr>
    </w:p>
    <w:p w:rsidR="0014775A" w:rsidRPr="00137537" w:rsidRDefault="0082389E" w:rsidP="009D6AAF">
      <w:pPr>
        <w:spacing w:after="0" w:line="259" w:lineRule="auto"/>
        <w:ind w:left="180" w:firstLine="0"/>
        <w:jc w:val="center"/>
        <w:rPr>
          <w:b/>
          <w:bCs/>
          <w:sz w:val="28"/>
          <w:szCs w:val="24"/>
        </w:rPr>
      </w:pPr>
      <w:r w:rsidRPr="00137537">
        <w:rPr>
          <w:b/>
          <w:bCs/>
          <w:sz w:val="28"/>
          <w:szCs w:val="24"/>
        </w:rPr>
        <w:t xml:space="preserve">BENAKUMA </w:t>
      </w:r>
      <w:r w:rsidR="00A313B0" w:rsidRPr="00137537">
        <w:rPr>
          <w:b/>
          <w:bCs/>
          <w:sz w:val="28"/>
          <w:szCs w:val="24"/>
        </w:rPr>
        <w:t xml:space="preserve">COUNCIL </w:t>
      </w:r>
      <w:r w:rsidR="00065C08" w:rsidRPr="00137537">
        <w:rPr>
          <w:b/>
          <w:bCs/>
          <w:sz w:val="28"/>
          <w:szCs w:val="24"/>
        </w:rPr>
        <w:t>INTERNAL TENDERS BOARD</w:t>
      </w:r>
    </w:p>
    <w:p w:rsidR="00762B9E" w:rsidRDefault="0082389E" w:rsidP="00762B9E">
      <w:pPr>
        <w:spacing w:after="0" w:line="259" w:lineRule="auto"/>
        <w:ind w:left="180" w:firstLine="0"/>
        <w:jc w:val="center"/>
        <w:rPr>
          <w:b/>
          <w:color w:val="auto"/>
          <w:sz w:val="36"/>
          <w:szCs w:val="36"/>
        </w:rPr>
      </w:pPr>
      <w:bookmarkStart w:id="2" w:name="_Hlk231815329"/>
      <w:r w:rsidRPr="0082389E">
        <w:rPr>
          <w:b/>
          <w:bCs/>
          <w:color w:val="auto"/>
          <w:sz w:val="28"/>
          <w:szCs w:val="24"/>
        </w:rPr>
        <w:t>REQUEST FOR QUOTATION(RFQ) NO: _</w:t>
      </w:r>
      <w:r w:rsidR="00137537">
        <w:rPr>
          <w:b/>
          <w:bCs/>
          <w:color w:val="auto"/>
          <w:sz w:val="28"/>
          <w:szCs w:val="24"/>
        </w:rPr>
        <w:t>06</w:t>
      </w:r>
      <w:r w:rsidRPr="0082389E">
        <w:rPr>
          <w:b/>
          <w:bCs/>
          <w:color w:val="auto"/>
          <w:sz w:val="28"/>
          <w:szCs w:val="24"/>
        </w:rPr>
        <w:t>_/RFQ/BC/BCITB/MINDDEVEL/PROLOG/NWR/2026 OF_</w:t>
      </w:r>
      <w:r w:rsidR="00137537">
        <w:rPr>
          <w:b/>
          <w:bCs/>
          <w:color w:val="auto"/>
          <w:sz w:val="28"/>
          <w:szCs w:val="24"/>
        </w:rPr>
        <w:t>07</w:t>
      </w:r>
      <w:r w:rsidRPr="0082389E">
        <w:rPr>
          <w:b/>
          <w:bCs/>
          <w:color w:val="auto"/>
          <w:sz w:val="28"/>
          <w:szCs w:val="24"/>
        </w:rPr>
        <w:t>_/_</w:t>
      </w:r>
      <w:r w:rsidR="00137537">
        <w:rPr>
          <w:b/>
          <w:bCs/>
          <w:color w:val="auto"/>
          <w:sz w:val="28"/>
          <w:szCs w:val="24"/>
        </w:rPr>
        <w:t>08</w:t>
      </w:r>
      <w:r w:rsidRPr="0082389E">
        <w:rPr>
          <w:b/>
          <w:bCs/>
          <w:color w:val="auto"/>
          <w:sz w:val="28"/>
          <w:szCs w:val="24"/>
        </w:rPr>
        <w:t xml:space="preserve">_/2026 FOR THE </w:t>
      </w:r>
      <w:r w:rsidR="00D04085" w:rsidRPr="00D04085">
        <w:rPr>
          <w:b/>
          <w:bCs/>
          <w:color w:val="auto"/>
          <w:sz w:val="28"/>
          <w:szCs w:val="24"/>
          <w:lang/>
        </w:rPr>
        <w:t>CONSTRUCTION OF A BOX CULVERT (L=9M, W=2M, H=2M   ) AT PK 0+300 ON THE 2,5KM STRETCH OF ROAD FROM KENDEMEGUE TO LAKE BENAKUMA IN MENCHUM-VALLEY SUB-DIVISION, MENCHUM DIVISION OF THE NORTH WEST REGION</w:t>
      </w:r>
      <w:r w:rsidR="00762B9E" w:rsidRPr="00137537">
        <w:rPr>
          <w:b/>
          <w:color w:val="auto"/>
          <w:sz w:val="28"/>
          <w:szCs w:val="28"/>
        </w:rPr>
        <w:t>.</w:t>
      </w:r>
      <w:bookmarkEnd w:id="2"/>
    </w:p>
    <w:p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rsidR="00DF7B23" w:rsidRPr="00CF54D4" w:rsidRDefault="00DF7B23" w:rsidP="009E14E3">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proofErr w:type="gramStart"/>
      <w:r w:rsidR="0082389E" w:rsidRPr="00CF54D4">
        <w:rPr>
          <w:b/>
          <w:bCs/>
          <w:color w:val="auto"/>
          <w:spacing w:val="-2"/>
          <w:szCs w:val="24"/>
          <w:lang w:val="en-GB"/>
        </w:rPr>
        <w:t xml:space="preserve">BENAKUMA </w:t>
      </w:r>
      <w:r w:rsidRPr="00CF54D4">
        <w:rPr>
          <w:b/>
          <w:bCs/>
          <w:color w:val="auto"/>
          <w:spacing w:val="-2"/>
          <w:szCs w:val="24"/>
          <w:lang w:val="en-GB"/>
        </w:rPr>
        <w:t xml:space="preserve"> COUNCIL</w:t>
      </w:r>
      <w:proofErr w:type="gramEnd"/>
      <w:r w:rsidRPr="00CF54D4">
        <w:rPr>
          <w:b/>
          <w:bCs/>
          <w:color w:val="auto"/>
          <w:spacing w:val="-2"/>
          <w:szCs w:val="24"/>
          <w:lang w:val="en-GB"/>
        </w:rPr>
        <w:t xml:space="preserve"> (PROLOG COMMUNITY INVESTMENT SUPPORT GRANT AGREEMENT - </w:t>
      </w:r>
      <w:r w:rsidR="0082389E" w:rsidRPr="00CF54D4">
        <w:rPr>
          <w:b/>
          <w:bCs/>
          <w:color w:val="auto"/>
          <w:spacing w:val="-2"/>
          <w:szCs w:val="24"/>
          <w:lang w:val="en-GB"/>
        </w:rPr>
        <w:t xml:space="preserve">BENAKUMA </w:t>
      </w:r>
      <w:r w:rsidRPr="00CF54D4">
        <w:rPr>
          <w:b/>
          <w:bCs/>
          <w:color w:val="auto"/>
          <w:spacing w:val="-2"/>
          <w:szCs w:val="24"/>
          <w:lang w:val="en-GB"/>
        </w:rPr>
        <w:t xml:space="preserve"> COUNCIL, </w:t>
      </w:r>
      <w:r w:rsidR="0082389E" w:rsidRPr="00CF54D4">
        <w:rPr>
          <w:b/>
          <w:bCs/>
          <w:color w:val="auto"/>
          <w:spacing w:val="-2"/>
          <w:szCs w:val="24"/>
          <w:lang w:val="en-GB"/>
        </w:rPr>
        <w:t>MENCHUM</w:t>
      </w:r>
      <w:r w:rsidRPr="00CF54D4">
        <w:rPr>
          <w:b/>
          <w:bCs/>
          <w:color w:val="auto"/>
          <w:spacing w:val="-2"/>
          <w:szCs w:val="24"/>
          <w:lang w:val="en-GB"/>
        </w:rPr>
        <w:t xml:space="preserve"> DIVISION, </w:t>
      </w:r>
      <w:r w:rsidR="00E020CF" w:rsidRPr="00CF54D4">
        <w:rPr>
          <w:b/>
          <w:bCs/>
          <w:color w:val="auto"/>
          <w:spacing w:val="-2"/>
          <w:szCs w:val="24"/>
          <w:lang w:val="en-GB"/>
        </w:rPr>
        <w:t xml:space="preserve">NORTH </w:t>
      </w:r>
      <w:r w:rsidRPr="00CF54D4">
        <w:rPr>
          <w:b/>
          <w:bCs/>
          <w:color w:val="auto"/>
          <w:spacing w:val="-2"/>
          <w:szCs w:val="24"/>
          <w:lang w:val="en-GB"/>
        </w:rPr>
        <w:t>WEST REGION)</w:t>
      </w:r>
      <w:r w:rsidRPr="00CF54D4">
        <w:rPr>
          <w:color w:val="auto"/>
          <w:spacing w:val="-2"/>
          <w:szCs w:val="24"/>
          <w:lang w:val="en-GB"/>
        </w:rPr>
        <w:t xml:space="preserve"> to build community infrastructure.</w:t>
      </w:r>
    </w:p>
    <w:p w:rsidR="009F7386" w:rsidRPr="00CF54D4" w:rsidRDefault="00DF7B23" w:rsidP="009E14E3">
      <w:pPr>
        <w:numPr>
          <w:ilvl w:val="0"/>
          <w:numId w:val="50"/>
        </w:numPr>
        <w:suppressAutoHyphens/>
        <w:spacing w:before="120" w:after="120" w:line="240" w:lineRule="auto"/>
        <w:ind w:left="540"/>
        <w:jc w:val="left"/>
        <w:rPr>
          <w:color w:val="auto"/>
          <w:sz w:val="22"/>
          <w:lang w:val="en-GB"/>
        </w:rPr>
      </w:pPr>
      <w:r w:rsidRPr="00CF54D4">
        <w:rPr>
          <w:color w:val="auto"/>
          <w:spacing w:val="-2"/>
          <w:sz w:val="22"/>
          <w:lang w:val="en-GB"/>
        </w:rPr>
        <w:t xml:space="preserve">As part of the agreement, financing for </w:t>
      </w:r>
      <w:bookmarkStart w:id="3" w:name="_Hlk231814944"/>
      <w:r w:rsidR="0082389E" w:rsidRPr="00CF54D4">
        <w:rPr>
          <w:b/>
          <w:bCs/>
          <w:color w:val="auto"/>
          <w:spacing w:val="-2"/>
          <w:szCs w:val="24"/>
        </w:rPr>
        <w:t xml:space="preserve">THE </w:t>
      </w:r>
      <w:r w:rsidR="00D04085" w:rsidRPr="00CF54D4">
        <w:rPr>
          <w:b/>
          <w:bCs/>
          <w:color w:val="auto"/>
          <w:spacing w:val="-2"/>
          <w:szCs w:val="24"/>
          <w:lang/>
        </w:rPr>
        <w:t>CONSTRUCTION OF A BOX CULVERT (L=9M, W=2M, H=2M   ) AT PK 0+300 ON THE 2,5KM STRETCH OF ROAD FROM KENDEMEGUE TO LAKE BENAKUMA IN MENCHUM-VALLEY SUB-DIVISION, MENCHUM DIVISION OF THE NORTH WEST REGION</w:t>
      </w:r>
      <w:r w:rsidR="009F7386" w:rsidRPr="00CF54D4">
        <w:rPr>
          <w:b/>
          <w:color w:val="auto"/>
          <w:sz w:val="22"/>
        </w:rPr>
        <w:t>.</w:t>
      </w:r>
    </w:p>
    <w:p w:rsidR="00DF7B23" w:rsidRPr="00DF7B23" w:rsidRDefault="00DF7B23" w:rsidP="009E14E3">
      <w:pPr>
        <w:numPr>
          <w:ilvl w:val="0"/>
          <w:numId w:val="50"/>
        </w:numPr>
        <w:suppressAutoHyphens/>
        <w:spacing w:before="120" w:after="120" w:line="240" w:lineRule="auto"/>
        <w:ind w:left="540"/>
        <w:jc w:val="left"/>
        <w:rPr>
          <w:color w:val="auto"/>
          <w:szCs w:val="24"/>
          <w:lang w:val="en-GB"/>
        </w:rPr>
      </w:pPr>
      <w:r w:rsidRPr="00CF54D4">
        <w:rPr>
          <w:b/>
          <w:bCs/>
          <w:color w:val="auto"/>
          <w:spacing w:val="-2"/>
          <w:szCs w:val="24"/>
          <w:lang w:val="en-GB"/>
        </w:rPr>
        <w:t xml:space="preserve">The Mayor of </w:t>
      </w:r>
      <w:proofErr w:type="gramStart"/>
      <w:r w:rsidR="0082389E" w:rsidRPr="00CF54D4">
        <w:rPr>
          <w:b/>
          <w:bCs/>
          <w:color w:val="auto"/>
          <w:spacing w:val="-2"/>
          <w:szCs w:val="24"/>
          <w:lang w:val="en-GB"/>
        </w:rPr>
        <w:t xml:space="preserve">BENAKUMA </w:t>
      </w:r>
      <w:r w:rsidRPr="00CF54D4">
        <w:rPr>
          <w:b/>
          <w:bCs/>
          <w:color w:val="auto"/>
          <w:spacing w:val="-2"/>
          <w:szCs w:val="24"/>
          <w:lang w:val="en-GB"/>
        </w:rPr>
        <w:t xml:space="preserve"> Council</w:t>
      </w:r>
      <w:proofErr w:type="gramEnd"/>
      <w:r w:rsidRPr="00CF54D4">
        <w:rPr>
          <w:color w:val="auto"/>
          <w:spacing w:val="-2"/>
          <w:szCs w:val="24"/>
          <w:lang w:val="en-GB"/>
        </w:rPr>
        <w:t xml:space="preserve"> now invites quotations from contractors for </w:t>
      </w:r>
      <w:r w:rsidRPr="00CF54D4">
        <w:rPr>
          <w:color w:val="auto"/>
          <w:szCs w:val="24"/>
          <w:lang w:val="en-GB"/>
        </w:rPr>
        <w:t xml:space="preserve">the Works described in Annex 1: Works Requirements, attached to this RFQ. </w:t>
      </w:r>
      <w:r w:rsidRPr="00CF54D4">
        <w:rPr>
          <w:color w:val="auto"/>
          <w:spacing w:val="-2"/>
          <w:szCs w:val="24"/>
          <w:lang w:val="en-GB"/>
        </w:rPr>
        <w:t xml:space="preserve">As soon as the RFQ is published, the tender’s file will be made available to all bidders, either at their request to the </w:t>
      </w:r>
      <w:proofErr w:type="gramStart"/>
      <w:r w:rsidR="0082389E" w:rsidRPr="00CF54D4">
        <w:rPr>
          <w:b/>
          <w:bCs/>
          <w:color w:val="auto"/>
          <w:spacing w:val="-2"/>
          <w:szCs w:val="24"/>
          <w:lang w:val="en-GB"/>
        </w:rPr>
        <w:t xml:space="preserve">BENAKUMA </w:t>
      </w:r>
      <w:r w:rsidRPr="00DF7B23">
        <w:rPr>
          <w:b/>
          <w:bCs/>
          <w:color w:val="auto"/>
          <w:spacing w:val="-2"/>
          <w:szCs w:val="24"/>
          <w:lang w:val="en-GB"/>
        </w:rPr>
        <w:t xml:space="preserve"> Council</w:t>
      </w:r>
      <w:proofErr w:type="gramEnd"/>
      <w:r w:rsidRPr="00DF7B23">
        <w:rPr>
          <w:b/>
          <w:bCs/>
          <w:color w:val="auto"/>
          <w:spacing w:val="-2"/>
          <w:szCs w:val="24"/>
          <w:lang w:val="en-GB"/>
        </w:rPr>
        <w:t xml:space="preserve"> (Employer)</w:t>
      </w:r>
      <w:r w:rsidRPr="00DF7B23">
        <w:rPr>
          <w:color w:val="auto"/>
          <w:spacing w:val="-2"/>
          <w:szCs w:val="24"/>
          <w:lang w:val="en-GB"/>
        </w:rPr>
        <w:t xml:space="preserve"> </w:t>
      </w:r>
      <w:r w:rsidR="00CF54D4">
        <w:rPr>
          <w:color w:val="auto"/>
          <w:spacing w:val="-2"/>
          <w:szCs w:val="24"/>
          <w:lang w:val="en-GB"/>
        </w:rPr>
        <w:t xml:space="preserve">at the service of contract award </w:t>
      </w:r>
      <w:r w:rsidRPr="00DF7B23">
        <w:rPr>
          <w:color w:val="auto"/>
          <w:spacing w:val="-2"/>
          <w:szCs w:val="24"/>
          <w:lang w:val="en-GB"/>
        </w:rPr>
        <w:t>or the PROLOG PMU/RCU.</w:t>
      </w:r>
    </w:p>
    <w:p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rsidR="00DF7B23" w:rsidRPr="00DF7B23" w:rsidRDefault="00DF7B23" w:rsidP="009E14E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rsidR="00DF7B23" w:rsidRPr="00DF7B23" w:rsidRDefault="00DF7B23" w:rsidP="009E14E3">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rsidR="00DF7B23" w:rsidRPr="00DF7B23" w:rsidRDefault="00DF7B23" w:rsidP="009E14E3">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lastRenderedPageBreak/>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p>
    <w:bookmarkEnd w:id="4"/>
    <w:bookmarkEnd w:id="5"/>
    <w:bookmarkEnd w:id="6"/>
    <w:bookmarkEnd w:id="7"/>
    <w:bookmarkEnd w:id="8"/>
    <w:bookmarkEnd w:id="9"/>
    <w:bookmarkEnd w:id="10"/>
    <w:bookmarkEnd w:id="11"/>
    <w:bookmarkEnd w:id="12"/>
    <w:bookmarkEnd w:id="13"/>
    <w:bookmarkEnd w:id="14"/>
    <w:p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t>Eligible Contractors</w:t>
      </w:r>
    </w:p>
    <w:p w:rsidR="00DF7B23" w:rsidRPr="00DF7B23" w:rsidRDefault="00DF7B23" w:rsidP="009E14E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In case the Contractor </w:t>
      </w:r>
      <w:proofErr w:type="gramStart"/>
      <w:r w:rsidRPr="00DF7B23">
        <w:rPr>
          <w:color w:val="auto"/>
          <w:szCs w:val="24"/>
          <w:lang w:val="en-GB"/>
        </w:rPr>
        <w:t>is  a</w:t>
      </w:r>
      <w:proofErr w:type="gramEnd"/>
      <w:r w:rsidRPr="00DF7B23">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rsidR="00DF7B23" w:rsidRPr="00DF7B23" w:rsidRDefault="00DF7B23" w:rsidP="00DF7B23">
      <w:pPr>
        <w:suppressAutoHyphens/>
        <w:spacing w:before="120" w:after="120" w:line="240" w:lineRule="auto"/>
        <w:ind w:left="720" w:firstLine="0"/>
        <w:rPr>
          <w:color w:val="auto"/>
          <w:szCs w:val="24"/>
          <w:lang w:val="en-GB"/>
        </w:rPr>
      </w:pPr>
    </w:p>
    <w:p w:rsidR="00DF7B23" w:rsidRPr="00DF7B23" w:rsidRDefault="00DF7B23" w:rsidP="009E14E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rsidR="00DF7B23" w:rsidRPr="00DF7B23" w:rsidRDefault="00DF7B23" w:rsidP="009E14E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rsidR="00DF7B23" w:rsidRPr="00DF7B23" w:rsidRDefault="00DF7B23" w:rsidP="009E14E3">
      <w:pPr>
        <w:numPr>
          <w:ilvl w:val="2"/>
          <w:numId w:val="4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p>
    <w:p w:rsidR="00DF7B23" w:rsidRPr="00DF7B23" w:rsidRDefault="00DF7B23" w:rsidP="009E14E3">
      <w:pPr>
        <w:numPr>
          <w:ilvl w:val="2"/>
          <w:numId w:val="4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rsidR="00DF7B23" w:rsidRPr="00DF7B23" w:rsidRDefault="00DF7B23" w:rsidP="009E14E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rsidR="00DF7B23" w:rsidRPr="00DF7B23" w:rsidRDefault="00DF7B23" w:rsidP="009E14E3">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rsidR="00DF7B23" w:rsidRPr="00DF7B23" w:rsidRDefault="00DF7B23" w:rsidP="009E14E3">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rsidR="00DF7B23" w:rsidRPr="00DF7B23" w:rsidRDefault="00DF7B23" w:rsidP="009E14E3">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2" w:history="1">
        <w:r w:rsidRPr="00DF7B23">
          <w:rPr>
            <w:iCs/>
            <w:color w:val="0000FF"/>
            <w:szCs w:val="24"/>
            <w:u w:val="single"/>
            <w:lang w:val="en-GB"/>
          </w:rPr>
          <w:t>http://www.worldbank.org/debarr.</w:t>
        </w:r>
      </w:hyperlink>
    </w:p>
    <w:p w:rsidR="00DF7B23" w:rsidRPr="00DF7B23" w:rsidRDefault="00DF7B23" w:rsidP="009E14E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rsidR="00DF7B23" w:rsidRPr="00DF7B23" w:rsidRDefault="00DF7B23" w:rsidP="009E14E3">
      <w:pPr>
        <w:numPr>
          <w:ilvl w:val="2"/>
          <w:numId w:val="4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p>
    <w:p w:rsidR="00DF7B23" w:rsidRPr="00DF7B23" w:rsidRDefault="00DF7B23" w:rsidP="009E14E3">
      <w:pPr>
        <w:numPr>
          <w:ilvl w:val="2"/>
          <w:numId w:val="4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p>
    <w:p w:rsidR="00DF7B23" w:rsidRPr="00DF7B23" w:rsidRDefault="00DF7B23" w:rsidP="009E14E3">
      <w:pPr>
        <w:numPr>
          <w:ilvl w:val="2"/>
          <w:numId w:val="46"/>
        </w:numPr>
        <w:spacing w:before="120" w:after="120" w:line="240" w:lineRule="auto"/>
        <w:ind w:left="1350"/>
        <w:jc w:val="left"/>
        <w:outlineLvl w:val="2"/>
        <w:rPr>
          <w:color w:val="auto"/>
          <w:spacing w:val="-2"/>
          <w:szCs w:val="24"/>
          <w:lang w:val="en-GB"/>
        </w:rPr>
      </w:pPr>
      <w:bookmarkStart w:id="19" w:name="_Toc205586929"/>
      <w:proofErr w:type="gramStart"/>
      <w:r w:rsidRPr="00DF7B23">
        <w:rPr>
          <w:color w:val="auto"/>
          <w:spacing w:val="-2"/>
          <w:szCs w:val="24"/>
          <w:lang w:val="en-GB"/>
        </w:rPr>
        <w:lastRenderedPageBreak/>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19"/>
    </w:p>
    <w:p w:rsidR="00DF7B23" w:rsidRPr="00DF7B23" w:rsidRDefault="00DF7B23" w:rsidP="009E14E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rsidR="00DF7B23" w:rsidRPr="00DF7B23" w:rsidRDefault="00DF7B23" w:rsidP="009E14E3">
      <w:pPr>
        <w:numPr>
          <w:ilvl w:val="2"/>
          <w:numId w:val="4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t>directly or indirectly controls, is controlled by or is under common control with another Contractor that submitted a Quotation;</w:t>
      </w:r>
      <w:bookmarkEnd w:id="20"/>
    </w:p>
    <w:p w:rsidR="00DF7B23" w:rsidRPr="00DF7B23" w:rsidRDefault="00DF7B23" w:rsidP="009E14E3">
      <w:pPr>
        <w:numPr>
          <w:ilvl w:val="2"/>
          <w:numId w:val="4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p>
    <w:p w:rsidR="00DF7B23" w:rsidRPr="00DF7B23" w:rsidRDefault="00DF7B23" w:rsidP="009E14E3">
      <w:pPr>
        <w:numPr>
          <w:ilvl w:val="2"/>
          <w:numId w:val="4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p>
    <w:p w:rsidR="00DF7B23" w:rsidRPr="00DF7B23" w:rsidRDefault="00DF7B23" w:rsidP="009E14E3">
      <w:pPr>
        <w:numPr>
          <w:ilvl w:val="2"/>
          <w:numId w:val="4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rsidR="00DF7B23" w:rsidRPr="00DF7B23" w:rsidRDefault="00DF7B23" w:rsidP="009E14E3">
      <w:pPr>
        <w:numPr>
          <w:ilvl w:val="2"/>
          <w:numId w:val="4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rsidR="00DF7B23" w:rsidRPr="00DF7B23" w:rsidRDefault="00DF7B23" w:rsidP="009E14E3">
      <w:pPr>
        <w:numPr>
          <w:ilvl w:val="2"/>
          <w:numId w:val="4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rsidR="00DF7B23" w:rsidRPr="00DF7B23" w:rsidRDefault="00DF7B23" w:rsidP="009E14E3">
      <w:pPr>
        <w:numPr>
          <w:ilvl w:val="2"/>
          <w:numId w:val="4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rsidR="00DF7B23" w:rsidRPr="00DF7B23" w:rsidRDefault="00DF7B23" w:rsidP="009E14E3">
      <w:pPr>
        <w:numPr>
          <w:ilvl w:val="2"/>
          <w:numId w:val="4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rsidR="00DF7B23" w:rsidRPr="00DF7B23" w:rsidRDefault="00DF7B23" w:rsidP="009E14E3">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rsidR="00DF7B23" w:rsidRPr="00DF7B23" w:rsidRDefault="00DF7B23" w:rsidP="009E14E3">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rsidR="00DF7B23" w:rsidRPr="00DF7B23" w:rsidRDefault="00DF7B23" w:rsidP="009E14E3">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rsidR="00DF7B23" w:rsidRPr="00DF7B23" w:rsidRDefault="00DF7B23" w:rsidP="009E14E3">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rsidR="00DF7B23" w:rsidRPr="00DF7B23" w:rsidRDefault="00DF7B23" w:rsidP="009E14E3">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rsidR="00DF7B23" w:rsidRPr="00DF7B23" w:rsidRDefault="00DF7B23" w:rsidP="009E14E3">
      <w:pPr>
        <w:numPr>
          <w:ilvl w:val="0"/>
          <w:numId w:val="50"/>
        </w:numPr>
        <w:suppressAutoHyphens/>
        <w:spacing w:before="120" w:after="120" w:line="240" w:lineRule="auto"/>
        <w:rPr>
          <w:color w:val="auto"/>
          <w:szCs w:val="24"/>
          <w:lang w:val="en-GB"/>
        </w:rPr>
      </w:pPr>
      <w:r w:rsidRPr="00DF7B23">
        <w:rPr>
          <w:color w:val="auto"/>
          <w:szCs w:val="24"/>
          <w:lang w:val="en-GB"/>
        </w:rPr>
        <w:lastRenderedPageBreak/>
        <w:t xml:space="preserve">The </w:t>
      </w:r>
      <w:proofErr w:type="gramStart"/>
      <w:r w:rsidRPr="00DF7B23">
        <w:rPr>
          <w:color w:val="auto"/>
          <w:szCs w:val="24"/>
          <w:lang w:val="en-GB"/>
        </w:rPr>
        <w:t>currency(</w:t>
      </w:r>
      <w:proofErr w:type="gramEnd"/>
      <w:r w:rsidRPr="00DF7B23">
        <w:rPr>
          <w:color w:val="auto"/>
          <w:szCs w:val="24"/>
          <w:lang w:val="en-GB"/>
        </w:rPr>
        <w:t>ies) of the Quotation and the currency(ies) of payments shall be the same.</w:t>
      </w:r>
    </w:p>
    <w:p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rsidR="00DF7B23" w:rsidRPr="00DF7B23" w:rsidRDefault="00DF7B23" w:rsidP="009E14E3">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w:t>
      </w:r>
      <w:r w:rsidR="008D2660">
        <w:rPr>
          <w:color w:val="auto"/>
          <w:szCs w:val="24"/>
          <w:lang w:val="en-GB"/>
        </w:rPr>
        <w:t>s certified</w:t>
      </w:r>
      <w:r w:rsidRPr="00DF7B23">
        <w:rPr>
          <w:color w:val="auto"/>
          <w:szCs w:val="24"/>
          <w:lang w:val="en-GB"/>
        </w:rPr>
        <w:t xml:space="preserve"> by the issuing departments and consisting of the following valid items: </w:t>
      </w:r>
      <w:r w:rsidRPr="00DF7B23">
        <w:rPr>
          <w:b/>
          <w:bCs/>
          <w:color w:val="auto"/>
          <w:szCs w:val="24"/>
          <w:lang w:val="en-GB"/>
        </w:rPr>
        <w:t xml:space="preserve">(i) Trade Register; (ii) Certificate of tax compliance, (iii) Location plansigned on honor indicating the council of the tenderer; (iv) Certificate of non-bankruptcy; (v) Certificate of non-exclusion from public contracts; (vi) certificate issued by the CNPS; (vii) Tax registration certificate; (viii) Bank domiciliation certificate; (ix) Site visit certificate and report signed on horon by the tenderer and the (xi) attestation of categorization. </w:t>
      </w:r>
    </w:p>
    <w:p w:rsidR="00DF7B23" w:rsidRPr="00DF7B23" w:rsidRDefault="00DF7B23" w:rsidP="00DF7B23">
      <w:pPr>
        <w:suppressAutoHyphens/>
        <w:spacing w:before="120" w:after="120" w:line="240" w:lineRule="auto"/>
        <w:ind w:firstLine="0"/>
        <w:rPr>
          <w:b/>
          <w:bCs/>
          <w:color w:val="auto"/>
          <w:szCs w:val="24"/>
          <w:lang w:val="en-GB"/>
        </w:rPr>
      </w:pPr>
    </w:p>
    <w:p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rsidR="00DF7B23" w:rsidRPr="00DF7B23" w:rsidRDefault="00DF7B23" w:rsidP="009E14E3">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rsidR="00DF7B23" w:rsidRPr="00DF7B23" w:rsidRDefault="00DF7B23" w:rsidP="00DF7B23">
      <w:pPr>
        <w:suppressAutoHyphens/>
        <w:spacing w:before="120" w:after="120" w:line="240" w:lineRule="auto"/>
        <w:ind w:left="720" w:firstLine="0"/>
        <w:contextualSpacing/>
        <w:rPr>
          <w:b/>
          <w:bCs/>
          <w:i/>
          <w:iCs/>
          <w:color w:val="auto"/>
          <w:szCs w:val="24"/>
          <w:lang w:val="en-GB"/>
        </w:rPr>
      </w:pPr>
    </w:p>
    <w:p w:rsidR="00DF7B23" w:rsidRPr="00DF7B23" w:rsidRDefault="00DF7B23" w:rsidP="009E14E3">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rsidR="00DF7B23" w:rsidRPr="00DF7B23" w:rsidRDefault="00DF7B23" w:rsidP="00DF7B23">
      <w:pPr>
        <w:keepNext/>
        <w:spacing w:before="120" w:after="120" w:line="240" w:lineRule="auto"/>
        <w:ind w:firstLine="0"/>
        <w:rPr>
          <w:b/>
          <w:bCs/>
          <w:i/>
          <w:iCs/>
          <w:color w:val="auto"/>
          <w:szCs w:val="24"/>
          <w:lang w:val="en-GB"/>
        </w:rPr>
      </w:pPr>
    </w:p>
    <w:p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002E4D96">
        <w:rPr>
          <w:b/>
          <w:bCs/>
          <w:iCs/>
          <w:color w:val="000000" w:themeColor="text1"/>
          <w:sz w:val="28"/>
        </w:rPr>
        <w:t>0</w:t>
      </w:r>
      <w:r w:rsidRPr="00CE198C">
        <w:rPr>
          <w:b/>
          <w:bCs/>
          <w:iCs/>
          <w:color w:val="000000" w:themeColor="text1"/>
          <w:sz w:val="28"/>
        </w:rPr>
        <w:t>CFA Francs Xaf</w:t>
      </w:r>
      <w:r w:rsidRPr="00CE198C">
        <w:rPr>
          <w:iCs/>
          <w:color w:val="000000" w:themeColor="text1"/>
          <w:szCs w:val="20"/>
        </w:rPr>
        <w:t>or its equivalent in a freely convertible international currency.</w:t>
      </w:r>
    </w:p>
    <w:p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rsidR="006E08EE" w:rsidRPr="00F2086F" w:rsidRDefault="006E08EE" w:rsidP="006E08EE">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rsidR="006E08EE" w:rsidRPr="006E08EE" w:rsidRDefault="006E08EE" w:rsidP="00DF7B23">
      <w:pPr>
        <w:keepNext/>
        <w:spacing w:before="120" w:after="120" w:line="240" w:lineRule="auto"/>
        <w:ind w:firstLine="0"/>
        <w:rPr>
          <w:b/>
          <w:color w:val="auto"/>
          <w:szCs w:val="24"/>
        </w:rPr>
      </w:pPr>
    </w:p>
    <w:p w:rsidR="00DF7B23" w:rsidRPr="00DF7B23" w:rsidRDefault="00DF7B23" w:rsidP="009E14E3">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rsidR="00DF7B23" w:rsidRPr="008D3BBD"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8D3BBD">
        <w:rPr>
          <w:b/>
          <w:bCs/>
          <w:iCs/>
          <w:color w:val="auto"/>
          <w:szCs w:val="24"/>
          <w:lang w:val="en-GB"/>
        </w:rPr>
        <w:t xml:space="preserve">The Mayor of </w:t>
      </w:r>
      <w:proofErr w:type="gramStart"/>
      <w:r w:rsidR="0082389E" w:rsidRPr="008D3BBD">
        <w:rPr>
          <w:b/>
          <w:bCs/>
          <w:iCs/>
          <w:color w:val="auto"/>
          <w:szCs w:val="24"/>
          <w:lang w:val="en-GB"/>
        </w:rPr>
        <w:t xml:space="preserve">BENAKUMA </w:t>
      </w:r>
      <w:r w:rsidRPr="008D3BBD">
        <w:rPr>
          <w:b/>
          <w:bCs/>
          <w:iCs/>
          <w:color w:val="auto"/>
          <w:szCs w:val="24"/>
          <w:lang w:val="en-GB"/>
        </w:rPr>
        <w:t xml:space="preserve"> Council</w:t>
      </w:r>
      <w:proofErr w:type="gramEnd"/>
    </w:p>
    <w:p w:rsidR="00DF7B23" w:rsidRPr="008D3BBD" w:rsidRDefault="00DF7B23" w:rsidP="00DF7B23">
      <w:pPr>
        <w:suppressAutoHyphens/>
        <w:spacing w:after="0" w:line="240" w:lineRule="auto"/>
        <w:ind w:left="720" w:firstLine="0"/>
        <w:rPr>
          <w:b/>
          <w:bCs/>
          <w:iCs/>
          <w:color w:val="auto"/>
          <w:szCs w:val="24"/>
          <w:lang w:val="en-GB"/>
        </w:rPr>
      </w:pPr>
      <w:r w:rsidRPr="008D3BBD">
        <w:rPr>
          <w:iCs/>
          <w:color w:val="auto"/>
          <w:szCs w:val="24"/>
          <w:lang w:val="en-GB"/>
        </w:rPr>
        <w:t>Administration:</w:t>
      </w:r>
      <w:r w:rsidRPr="008D3BBD">
        <w:rPr>
          <w:b/>
          <w:bCs/>
          <w:iCs/>
          <w:color w:val="auto"/>
          <w:szCs w:val="24"/>
          <w:lang w:val="en-GB"/>
        </w:rPr>
        <w:tab/>
      </w:r>
      <w:r w:rsidR="0082389E" w:rsidRPr="008D3BBD">
        <w:rPr>
          <w:b/>
          <w:bCs/>
          <w:iCs/>
          <w:color w:val="auto"/>
          <w:szCs w:val="24"/>
          <w:lang w:val="en-GB"/>
        </w:rPr>
        <w:t xml:space="preserve">BENAKUMA </w:t>
      </w:r>
      <w:r w:rsidRPr="008D3BBD">
        <w:rPr>
          <w:b/>
          <w:bCs/>
          <w:iCs/>
          <w:color w:val="auto"/>
          <w:szCs w:val="24"/>
          <w:lang w:val="en-GB"/>
        </w:rPr>
        <w:t>Council</w:t>
      </w:r>
    </w:p>
    <w:p w:rsidR="00DF7B23" w:rsidRPr="008D3BBD" w:rsidRDefault="00DF7B23" w:rsidP="00DF7B23">
      <w:pPr>
        <w:suppressAutoHyphens/>
        <w:spacing w:after="0" w:line="240" w:lineRule="auto"/>
        <w:ind w:left="720" w:firstLine="0"/>
        <w:rPr>
          <w:iCs/>
          <w:color w:val="auto"/>
          <w:szCs w:val="24"/>
          <w:lang w:val="en-GB"/>
        </w:rPr>
      </w:pPr>
      <w:r w:rsidRPr="008D3BBD">
        <w:rPr>
          <w:iCs/>
          <w:color w:val="auto"/>
          <w:szCs w:val="24"/>
          <w:lang w:val="en-GB"/>
        </w:rPr>
        <w:t>Town:</w:t>
      </w:r>
      <w:r w:rsidRPr="008D3BBD">
        <w:rPr>
          <w:iCs/>
          <w:color w:val="auto"/>
          <w:szCs w:val="24"/>
          <w:lang w:val="en-GB"/>
        </w:rPr>
        <w:tab/>
      </w:r>
      <w:r w:rsidRPr="008D3BBD">
        <w:rPr>
          <w:iCs/>
          <w:color w:val="auto"/>
          <w:szCs w:val="24"/>
          <w:lang w:val="en-GB"/>
        </w:rPr>
        <w:tab/>
      </w:r>
      <w:r w:rsidRPr="008D3BBD">
        <w:rPr>
          <w:iCs/>
          <w:color w:val="auto"/>
          <w:szCs w:val="24"/>
          <w:lang w:val="en-GB"/>
        </w:rPr>
        <w:tab/>
      </w:r>
      <w:r w:rsidR="0082389E" w:rsidRPr="008D3BBD">
        <w:rPr>
          <w:b/>
          <w:bCs/>
          <w:iCs/>
          <w:color w:val="auto"/>
          <w:szCs w:val="24"/>
          <w:lang w:val="en-GB"/>
        </w:rPr>
        <w:t xml:space="preserve">BENAKUMA </w:t>
      </w:r>
    </w:p>
    <w:p w:rsidR="00DF7B23" w:rsidRPr="008D3BBD" w:rsidRDefault="00DF7B23" w:rsidP="00DF7B23">
      <w:pPr>
        <w:suppressAutoHyphens/>
        <w:spacing w:after="0" w:line="240" w:lineRule="auto"/>
        <w:ind w:left="720" w:firstLine="0"/>
        <w:rPr>
          <w:iCs/>
          <w:color w:val="auto"/>
          <w:szCs w:val="24"/>
          <w:lang w:val="en-GB"/>
        </w:rPr>
      </w:pPr>
      <w:proofErr w:type="gramStart"/>
      <w:r w:rsidRPr="008D3BBD">
        <w:rPr>
          <w:iCs/>
          <w:color w:val="auto"/>
          <w:szCs w:val="24"/>
          <w:lang w:val="en-GB"/>
        </w:rPr>
        <w:t>PO.</w:t>
      </w:r>
      <w:proofErr w:type="gramEnd"/>
      <w:r w:rsidRPr="008D3BBD">
        <w:rPr>
          <w:iCs/>
          <w:color w:val="auto"/>
          <w:szCs w:val="24"/>
          <w:lang w:val="en-GB"/>
        </w:rPr>
        <w:t xml:space="preserve"> Box:</w:t>
      </w:r>
      <w:r w:rsidR="008D3BBD">
        <w:rPr>
          <w:iCs/>
          <w:color w:val="auto"/>
          <w:szCs w:val="24"/>
          <w:lang w:val="en-GB"/>
        </w:rPr>
        <w:t xml:space="preserve">                   </w:t>
      </w:r>
      <w:r w:rsidR="00F60B52" w:rsidRPr="008D3BBD">
        <w:rPr>
          <w:iCs/>
          <w:color w:val="auto"/>
          <w:szCs w:val="24"/>
          <w:lang w:val="en-GB"/>
        </w:rPr>
        <w:t>-</w:t>
      </w:r>
      <w:r w:rsidR="0082389E" w:rsidRPr="008D3BBD">
        <w:rPr>
          <w:iCs/>
          <w:color w:val="auto"/>
          <w:szCs w:val="24"/>
          <w:lang w:val="en-GB"/>
        </w:rPr>
        <w:t xml:space="preserve">BENAKUMA </w:t>
      </w:r>
    </w:p>
    <w:p w:rsidR="00DF7B23" w:rsidRPr="008D3BBD" w:rsidRDefault="00DF7B23" w:rsidP="00DF7B23">
      <w:pPr>
        <w:suppressAutoHyphens/>
        <w:spacing w:after="0" w:line="240" w:lineRule="auto"/>
        <w:ind w:left="720" w:firstLine="0"/>
        <w:rPr>
          <w:b/>
          <w:bCs/>
          <w:iCs/>
          <w:color w:val="auto"/>
          <w:szCs w:val="24"/>
          <w:lang w:val="en-GB"/>
        </w:rPr>
      </w:pPr>
      <w:r w:rsidRPr="008D3BBD">
        <w:rPr>
          <w:iCs/>
          <w:color w:val="auto"/>
          <w:szCs w:val="24"/>
          <w:lang w:val="en-GB"/>
        </w:rPr>
        <w:t>Country:</w:t>
      </w:r>
      <w:r w:rsidRPr="008D3BBD">
        <w:rPr>
          <w:iCs/>
          <w:color w:val="auto"/>
          <w:szCs w:val="24"/>
          <w:lang w:val="en-GB"/>
        </w:rPr>
        <w:tab/>
      </w:r>
      <w:r w:rsidRPr="008D3BBD">
        <w:rPr>
          <w:iCs/>
          <w:color w:val="auto"/>
          <w:szCs w:val="24"/>
          <w:lang w:val="en-GB"/>
        </w:rPr>
        <w:tab/>
      </w:r>
      <w:r w:rsidRPr="008D3BBD">
        <w:rPr>
          <w:b/>
          <w:bCs/>
          <w:iCs/>
          <w:color w:val="auto"/>
          <w:szCs w:val="24"/>
          <w:lang w:val="en-GB"/>
        </w:rPr>
        <w:t>Cameroon</w:t>
      </w:r>
    </w:p>
    <w:p w:rsidR="00DF7B23" w:rsidRPr="00DF7B23" w:rsidRDefault="00DF7B23" w:rsidP="00DF7B23">
      <w:pPr>
        <w:tabs>
          <w:tab w:val="left" w:pos="2880"/>
        </w:tabs>
        <w:suppressAutoHyphens/>
        <w:spacing w:after="0" w:line="240" w:lineRule="auto"/>
        <w:ind w:left="720" w:firstLine="0"/>
        <w:rPr>
          <w:iCs/>
          <w:color w:val="auto"/>
          <w:szCs w:val="24"/>
          <w:lang w:val="en-GB"/>
        </w:rPr>
      </w:pPr>
      <w:r w:rsidRPr="008D3BBD">
        <w:rPr>
          <w:iCs/>
          <w:color w:val="auto"/>
          <w:szCs w:val="24"/>
          <w:lang w:val="en-GB"/>
        </w:rPr>
        <w:t>Cell phone:</w:t>
      </w:r>
      <w:r w:rsidRPr="008D3BBD">
        <w:rPr>
          <w:iCs/>
          <w:color w:val="auto"/>
          <w:szCs w:val="24"/>
          <w:lang w:val="en-GB"/>
        </w:rPr>
        <w:tab/>
        <w:t xml:space="preserve">(+237) </w:t>
      </w:r>
      <w:r w:rsidR="00A574BB" w:rsidRPr="00A574BB">
        <w:rPr>
          <w:iCs/>
          <w:color w:val="auto"/>
          <w:szCs w:val="24"/>
          <w:lang w:val="en-GB"/>
        </w:rPr>
        <w:t>6 77</w:t>
      </w:r>
      <w:r w:rsidR="008D3BBD">
        <w:rPr>
          <w:iCs/>
          <w:color w:val="auto"/>
          <w:szCs w:val="24"/>
          <w:lang w:val="en-GB"/>
        </w:rPr>
        <w:t xml:space="preserve"> 322 575</w:t>
      </w:r>
    </w:p>
    <w:p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r>
      <w:proofErr w:type="gramStart"/>
      <w:r w:rsidRPr="00DF7B23">
        <w:rPr>
          <w:iCs/>
          <w:color w:val="auto"/>
          <w:szCs w:val="24"/>
          <w:lang w:val="en-GB"/>
        </w:rPr>
        <w:t>Mail :</w:t>
      </w:r>
      <w:proofErr w:type="gramEnd"/>
      <w:r w:rsidRPr="00DF7B23">
        <w:rPr>
          <w:iCs/>
          <w:color w:val="auto"/>
          <w:szCs w:val="24"/>
          <w:lang w:val="en-GB"/>
        </w:rPr>
        <w:tab/>
      </w:r>
      <w:bookmarkStart w:id="28" w:name="_Hlk234271498"/>
    </w:p>
    <w:bookmarkEnd w:id="28"/>
    <w:p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The deadline for receipt of requests for clarification, expressed as a number of days before the deadline for submission of tenders, is </w:t>
      </w:r>
      <w:r w:rsidRPr="00DF7B23">
        <w:rPr>
          <w:b/>
          <w:bCs/>
          <w:iCs/>
          <w:color w:val="auto"/>
          <w:szCs w:val="24"/>
          <w:lang w:val="en-GB"/>
        </w:rPr>
        <w:t>seven (07) daysEmployer</w:t>
      </w:r>
      <w:r w:rsidRPr="00DF7B23">
        <w:rPr>
          <w:iCs/>
          <w:color w:val="auto"/>
          <w:szCs w:val="24"/>
          <w:lang w:val="en-GB"/>
        </w:rPr>
        <w:t xml:space="preserve"> will send a copy of its response to </w:t>
      </w:r>
      <w:r w:rsidRPr="00DF7B23">
        <w:rPr>
          <w:iCs/>
          <w:color w:val="auto"/>
          <w:szCs w:val="24"/>
          <w:lang w:val="en-GB"/>
        </w:rPr>
        <w:lastRenderedPageBreak/>
        <w:t>all the Companies, including a description of the request for clarification, but without identifying its source.</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rsidR="00DF7B23" w:rsidRPr="00DF7B23" w:rsidRDefault="00DF7B23" w:rsidP="009E14E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8D3BBD">
        <w:rPr>
          <w:b/>
          <w:bCs/>
          <w:i/>
          <w:iCs/>
          <w:color w:val="auto"/>
          <w:szCs w:val="24"/>
          <w:lang w:val="en-GB"/>
        </w:rPr>
        <w:t>“</w:t>
      </w:r>
      <w:r w:rsidR="00DB0A82" w:rsidRPr="008D3BBD">
        <w:rPr>
          <w:b/>
          <w:bCs/>
          <w:color w:val="auto"/>
          <w:szCs w:val="24"/>
          <w:lang w:val="en-GB"/>
        </w:rPr>
        <w:t>REQUEST FOR QUOTATION(RFQ) NO: _</w:t>
      </w:r>
      <w:r w:rsidR="008D3BBD">
        <w:rPr>
          <w:b/>
          <w:bCs/>
          <w:color w:val="auto"/>
          <w:szCs w:val="24"/>
          <w:lang w:val="en-GB"/>
        </w:rPr>
        <w:t>06</w:t>
      </w:r>
      <w:r w:rsidR="00DB0A82" w:rsidRPr="008D3BBD">
        <w:rPr>
          <w:b/>
          <w:bCs/>
          <w:color w:val="auto"/>
          <w:szCs w:val="24"/>
          <w:lang w:val="en-GB"/>
        </w:rPr>
        <w:t>_/RFQ/BC/BCITB/MINDDEVEL/PROLOG/NWR/2026 OF_</w:t>
      </w:r>
      <w:r w:rsidR="008D3BBD">
        <w:rPr>
          <w:b/>
          <w:bCs/>
          <w:color w:val="auto"/>
          <w:szCs w:val="24"/>
          <w:lang w:val="en-GB"/>
        </w:rPr>
        <w:t>07</w:t>
      </w:r>
      <w:r w:rsidR="00DB0A82" w:rsidRPr="008D3BBD">
        <w:rPr>
          <w:b/>
          <w:bCs/>
          <w:color w:val="auto"/>
          <w:szCs w:val="24"/>
          <w:lang w:val="en-GB"/>
        </w:rPr>
        <w:t>_/_</w:t>
      </w:r>
      <w:r w:rsidR="008D3BBD">
        <w:rPr>
          <w:b/>
          <w:bCs/>
          <w:color w:val="auto"/>
          <w:szCs w:val="24"/>
          <w:lang w:val="en-GB"/>
        </w:rPr>
        <w:t>08</w:t>
      </w:r>
      <w:r w:rsidR="00DB0A82" w:rsidRPr="008D3BBD">
        <w:rPr>
          <w:b/>
          <w:bCs/>
          <w:color w:val="auto"/>
          <w:szCs w:val="24"/>
          <w:lang w:val="en-GB"/>
        </w:rPr>
        <w:t xml:space="preserve">_/2026 FOR </w:t>
      </w:r>
      <w:r w:rsidR="007E46D8" w:rsidRPr="007E46D8">
        <w:rPr>
          <w:b/>
          <w:bCs/>
          <w:color w:val="auto"/>
          <w:szCs w:val="24"/>
        </w:rPr>
        <w:t xml:space="preserve">THE </w:t>
      </w:r>
      <w:r w:rsidR="00D04085" w:rsidRPr="00D04085">
        <w:rPr>
          <w:b/>
          <w:bCs/>
          <w:color w:val="auto"/>
          <w:szCs w:val="24"/>
          <w:lang/>
        </w:rPr>
        <w:t>CONSTRUCTION OF A BOX CULVERT (L=9M, W=2M, H=2M   ) AT PK 0+300 ON THE 2,5KM STRETCH OF ROAD FROM KENDEMEGUE TO LAKE BENAKUMA IN MENCHUM-VALLEY SUB-DIVISION, MENCHUM DIVISION OF THE NORTH WEST REGION</w:t>
      </w:r>
      <w:r w:rsidR="005A7205" w:rsidRPr="008D3BBD">
        <w:rPr>
          <w:b/>
          <w:bCs/>
          <w:i/>
          <w:iCs/>
          <w:color w:val="auto"/>
          <w:szCs w:val="24"/>
          <w:lang w:val="en-GB"/>
        </w:rPr>
        <w:t>.</w:t>
      </w:r>
    </w:p>
    <w:p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NOT TO BE OPENED UNTIL THE COUNTING SESSION”</w:t>
      </w:r>
    </w:p>
    <w:p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rsidR="00DF7B23" w:rsidRPr="00DF7B23" w:rsidRDefault="00DF7B23" w:rsidP="009E14E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5A7205">
        <w:rPr>
          <w:b/>
          <w:color w:val="auto"/>
          <w:sz w:val="28"/>
          <w:szCs w:val="28"/>
          <w:lang w:val="en-GB"/>
        </w:rPr>
        <w:t>_</w:t>
      </w:r>
      <w:r w:rsidR="008D3BBD">
        <w:rPr>
          <w:b/>
          <w:color w:val="auto"/>
          <w:sz w:val="28"/>
          <w:szCs w:val="28"/>
          <w:lang w:val="en-GB"/>
        </w:rPr>
        <w:t>28</w:t>
      </w:r>
      <w:r w:rsidR="005A7205">
        <w:rPr>
          <w:b/>
          <w:color w:val="auto"/>
          <w:sz w:val="28"/>
          <w:szCs w:val="28"/>
          <w:lang w:val="en-GB"/>
        </w:rPr>
        <w:t>_</w:t>
      </w:r>
      <w:r w:rsidRPr="00DF7B23">
        <w:rPr>
          <w:b/>
          <w:color w:val="auto"/>
          <w:sz w:val="28"/>
          <w:szCs w:val="28"/>
          <w:lang w:val="en-GB"/>
        </w:rPr>
        <w:t xml:space="preserve"> /</w:t>
      </w:r>
      <w:r w:rsidR="005A7205">
        <w:rPr>
          <w:b/>
          <w:color w:val="auto"/>
          <w:sz w:val="28"/>
          <w:szCs w:val="28"/>
          <w:lang w:val="en-GB"/>
        </w:rPr>
        <w:t>_</w:t>
      </w:r>
      <w:r w:rsidR="008D3BBD">
        <w:rPr>
          <w:b/>
          <w:color w:val="auto"/>
          <w:sz w:val="28"/>
          <w:szCs w:val="28"/>
          <w:lang w:val="en-GB"/>
        </w:rPr>
        <w:t>08</w:t>
      </w:r>
      <w:r w:rsidR="005A7205">
        <w:rPr>
          <w:b/>
          <w:color w:val="auto"/>
          <w:sz w:val="28"/>
          <w:szCs w:val="28"/>
          <w:lang w:val="en-GB"/>
        </w:rPr>
        <w:t>_</w:t>
      </w:r>
      <w:r w:rsidRPr="00DF7B23">
        <w:rPr>
          <w:b/>
          <w:color w:val="auto"/>
          <w:sz w:val="28"/>
          <w:szCs w:val="28"/>
          <w:lang w:val="en-GB"/>
        </w:rPr>
        <w:t>/2026 at 10 am</w:t>
      </w:r>
      <w:r w:rsidRPr="00DF7B23">
        <w:rPr>
          <w:b/>
          <w:color w:val="auto"/>
          <w:szCs w:val="24"/>
          <w:lang w:val="en-GB"/>
        </w:rPr>
        <w:t>.</w:t>
      </w:r>
    </w:p>
    <w:p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rsidR="00DF7B23" w:rsidRPr="00DF7B23" w:rsidRDefault="00DF7B23" w:rsidP="009E14E3">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p>
    <w:p w:rsidR="00DF7B23" w:rsidRPr="007D6609"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7D6609">
        <w:rPr>
          <w:b/>
          <w:bCs/>
          <w:color w:val="auto"/>
          <w:szCs w:val="24"/>
          <w:lang w:val="en-GB"/>
        </w:rPr>
        <w:t xml:space="preserve">The Mayor </w:t>
      </w:r>
      <w:proofErr w:type="gramStart"/>
      <w:r w:rsidRPr="007D6609">
        <w:rPr>
          <w:b/>
          <w:bCs/>
          <w:color w:val="auto"/>
          <w:szCs w:val="24"/>
          <w:lang w:val="en-GB"/>
        </w:rPr>
        <w:t>of</w:t>
      </w:r>
      <w:r w:rsidR="0082389E" w:rsidRPr="007D6609">
        <w:rPr>
          <w:b/>
          <w:bCs/>
          <w:color w:val="auto"/>
          <w:szCs w:val="24"/>
          <w:lang w:val="en-GB"/>
        </w:rPr>
        <w:t xml:space="preserve">BENAKUMA </w:t>
      </w:r>
      <w:r w:rsidRPr="007D6609">
        <w:rPr>
          <w:b/>
          <w:bCs/>
          <w:color w:val="auto"/>
          <w:szCs w:val="24"/>
          <w:lang w:val="en-GB"/>
        </w:rPr>
        <w:t xml:space="preserve"> Council</w:t>
      </w:r>
      <w:proofErr w:type="gramEnd"/>
    </w:p>
    <w:p w:rsidR="00DF7B23" w:rsidRPr="007D6609" w:rsidRDefault="00DF7B23" w:rsidP="00DF7B23">
      <w:pPr>
        <w:widowControl w:val="0"/>
        <w:spacing w:after="0" w:line="240" w:lineRule="auto"/>
        <w:ind w:left="1267" w:firstLine="0"/>
        <w:jc w:val="left"/>
        <w:rPr>
          <w:color w:val="auto"/>
          <w:szCs w:val="24"/>
          <w:lang w:val="en-GB"/>
        </w:rPr>
      </w:pPr>
      <w:r w:rsidRPr="007D6609">
        <w:rPr>
          <w:color w:val="auto"/>
          <w:szCs w:val="24"/>
          <w:lang w:val="en-GB"/>
        </w:rPr>
        <w:t xml:space="preserve">Administration: </w:t>
      </w:r>
      <w:r w:rsidRPr="007D6609">
        <w:rPr>
          <w:color w:val="auto"/>
          <w:szCs w:val="24"/>
          <w:lang w:val="en-GB"/>
        </w:rPr>
        <w:tab/>
      </w:r>
      <w:r w:rsidRPr="007D6609">
        <w:rPr>
          <w:color w:val="auto"/>
          <w:szCs w:val="24"/>
          <w:lang w:val="en-GB"/>
        </w:rPr>
        <w:tab/>
      </w:r>
      <w:proofErr w:type="gramStart"/>
      <w:r w:rsidR="0082389E" w:rsidRPr="007D6609">
        <w:rPr>
          <w:b/>
          <w:bCs/>
          <w:color w:val="auto"/>
          <w:szCs w:val="24"/>
          <w:lang w:val="en-GB"/>
        </w:rPr>
        <w:t xml:space="preserve">BENAKUMA </w:t>
      </w:r>
      <w:r w:rsidRPr="007D6609">
        <w:rPr>
          <w:b/>
          <w:bCs/>
          <w:color w:val="auto"/>
          <w:szCs w:val="24"/>
          <w:lang w:val="en-GB"/>
        </w:rPr>
        <w:t xml:space="preserve"> Council</w:t>
      </w:r>
      <w:proofErr w:type="gramEnd"/>
    </w:p>
    <w:p w:rsidR="00DF7B23" w:rsidRPr="007D6609" w:rsidRDefault="00DF7B23" w:rsidP="00DF7B23">
      <w:pPr>
        <w:widowControl w:val="0"/>
        <w:spacing w:after="0" w:line="240" w:lineRule="auto"/>
        <w:ind w:left="1267" w:firstLine="0"/>
        <w:jc w:val="left"/>
        <w:rPr>
          <w:color w:val="auto"/>
          <w:szCs w:val="24"/>
          <w:lang w:val="en-GB"/>
        </w:rPr>
      </w:pPr>
      <w:r w:rsidRPr="007D6609">
        <w:rPr>
          <w:color w:val="auto"/>
          <w:szCs w:val="24"/>
          <w:lang w:val="en-GB"/>
        </w:rPr>
        <w:t>Town:</w:t>
      </w:r>
      <w:r w:rsidRPr="007D6609">
        <w:rPr>
          <w:color w:val="auto"/>
          <w:szCs w:val="24"/>
          <w:lang w:val="en-GB"/>
        </w:rPr>
        <w:tab/>
      </w:r>
      <w:r w:rsidRPr="007D6609">
        <w:rPr>
          <w:color w:val="auto"/>
          <w:szCs w:val="24"/>
          <w:lang w:val="en-GB"/>
        </w:rPr>
        <w:tab/>
      </w:r>
      <w:r w:rsidRPr="007D6609">
        <w:rPr>
          <w:color w:val="auto"/>
          <w:szCs w:val="24"/>
          <w:lang w:val="en-GB"/>
        </w:rPr>
        <w:tab/>
      </w:r>
      <w:r w:rsidR="0082389E" w:rsidRPr="007D6609">
        <w:rPr>
          <w:b/>
          <w:bCs/>
          <w:color w:val="auto"/>
          <w:szCs w:val="24"/>
          <w:lang w:val="en-GB"/>
        </w:rPr>
        <w:t xml:space="preserve">BENAKUMA </w:t>
      </w:r>
    </w:p>
    <w:p w:rsidR="00DF7B23" w:rsidRPr="007D6609" w:rsidRDefault="00DF7B23" w:rsidP="00DF7B23">
      <w:pPr>
        <w:widowControl w:val="0"/>
        <w:spacing w:after="0" w:line="240" w:lineRule="auto"/>
        <w:ind w:left="1267" w:firstLine="0"/>
        <w:jc w:val="left"/>
        <w:rPr>
          <w:color w:val="auto"/>
          <w:szCs w:val="24"/>
          <w:lang w:val="en-GB"/>
        </w:rPr>
      </w:pPr>
      <w:r w:rsidRPr="007D6609">
        <w:rPr>
          <w:color w:val="auto"/>
          <w:szCs w:val="24"/>
          <w:lang w:val="en-GB"/>
        </w:rPr>
        <w:t>Located at</w:t>
      </w:r>
      <w:proofErr w:type="gramStart"/>
      <w:r w:rsidRPr="007D6609">
        <w:rPr>
          <w:color w:val="auto"/>
          <w:szCs w:val="24"/>
          <w:lang w:val="en-GB"/>
        </w:rPr>
        <w:t>:</w:t>
      </w:r>
      <w:r w:rsidR="0082389E" w:rsidRPr="007D6609">
        <w:rPr>
          <w:color w:val="auto"/>
          <w:szCs w:val="24"/>
          <w:lang w:val="en-GB"/>
        </w:rPr>
        <w:t>BENAKUMA</w:t>
      </w:r>
      <w:proofErr w:type="gramEnd"/>
      <w:r w:rsidR="0082389E" w:rsidRPr="007D6609">
        <w:rPr>
          <w:color w:val="auto"/>
          <w:szCs w:val="24"/>
          <w:lang w:val="en-GB"/>
        </w:rPr>
        <w:t xml:space="preserve"> </w:t>
      </w:r>
    </w:p>
    <w:p w:rsidR="00DF7B23" w:rsidRPr="007D6609" w:rsidRDefault="00DF7B23" w:rsidP="00DF7B23">
      <w:pPr>
        <w:widowControl w:val="0"/>
        <w:spacing w:after="0" w:line="240" w:lineRule="auto"/>
        <w:ind w:left="1267" w:firstLine="0"/>
        <w:jc w:val="left"/>
        <w:rPr>
          <w:color w:val="auto"/>
          <w:szCs w:val="24"/>
          <w:lang w:val="en-GB"/>
        </w:rPr>
      </w:pPr>
      <w:proofErr w:type="gramStart"/>
      <w:r w:rsidRPr="007D6609">
        <w:rPr>
          <w:color w:val="auto"/>
          <w:szCs w:val="24"/>
          <w:lang w:val="en-GB"/>
        </w:rPr>
        <w:t>PO.</w:t>
      </w:r>
      <w:proofErr w:type="gramEnd"/>
      <w:r w:rsidRPr="007D6609">
        <w:rPr>
          <w:color w:val="auto"/>
          <w:szCs w:val="24"/>
          <w:lang w:val="en-GB"/>
        </w:rPr>
        <w:t xml:space="preserve"> Box</w:t>
      </w:r>
      <w:proofErr w:type="gramStart"/>
      <w:r w:rsidRPr="007D6609">
        <w:rPr>
          <w:color w:val="auto"/>
          <w:szCs w:val="24"/>
          <w:lang w:val="en-GB"/>
        </w:rPr>
        <w:t>:</w:t>
      </w:r>
      <w:r w:rsidR="00DB0A82" w:rsidRPr="007D6609">
        <w:rPr>
          <w:color w:val="auto"/>
          <w:szCs w:val="24"/>
          <w:lang w:val="en-GB"/>
        </w:rPr>
        <w:t>B.P</w:t>
      </w:r>
      <w:proofErr w:type="gramEnd"/>
      <w:r w:rsidR="00DB0A82" w:rsidRPr="007D6609">
        <w:rPr>
          <w:color w:val="auto"/>
          <w:szCs w:val="24"/>
          <w:lang w:val="en-GB"/>
        </w:rPr>
        <w:t xml:space="preserve"> Box </w:t>
      </w:r>
      <w:r w:rsidR="007E46D8" w:rsidRPr="007D6609">
        <w:rPr>
          <w:color w:val="auto"/>
          <w:szCs w:val="24"/>
          <w:lang w:val="en-GB"/>
        </w:rPr>
        <w:t>…………..</w:t>
      </w:r>
      <w:r w:rsidR="00DB0A82" w:rsidRPr="007D6609">
        <w:rPr>
          <w:color w:val="auto"/>
          <w:szCs w:val="24"/>
          <w:lang w:val="en-GB"/>
        </w:rPr>
        <w:t xml:space="preserve"> B</w:t>
      </w:r>
      <w:r w:rsidR="007E46D8" w:rsidRPr="007D6609">
        <w:rPr>
          <w:color w:val="auto"/>
          <w:szCs w:val="24"/>
          <w:lang w:val="en-GB"/>
        </w:rPr>
        <w:t>enakuma</w:t>
      </w:r>
    </w:p>
    <w:p w:rsidR="00DF7B23" w:rsidRPr="007D6609" w:rsidRDefault="00DF7B23" w:rsidP="00DF7B23">
      <w:pPr>
        <w:widowControl w:val="0"/>
        <w:spacing w:after="0" w:line="240" w:lineRule="auto"/>
        <w:ind w:left="1267" w:firstLine="0"/>
        <w:jc w:val="left"/>
        <w:rPr>
          <w:color w:val="auto"/>
          <w:szCs w:val="24"/>
          <w:lang w:val="en-GB"/>
        </w:rPr>
      </w:pPr>
      <w:r w:rsidRPr="007D6609">
        <w:rPr>
          <w:color w:val="auto"/>
          <w:szCs w:val="24"/>
          <w:lang w:val="en-GB"/>
        </w:rPr>
        <w:t>Country:</w:t>
      </w:r>
      <w:r w:rsidRPr="007D6609">
        <w:rPr>
          <w:color w:val="auto"/>
          <w:szCs w:val="24"/>
          <w:lang w:val="en-GB"/>
        </w:rPr>
        <w:tab/>
      </w:r>
      <w:r w:rsidRPr="007D6609">
        <w:rPr>
          <w:color w:val="auto"/>
          <w:szCs w:val="24"/>
          <w:lang w:val="en-GB"/>
        </w:rPr>
        <w:tab/>
      </w:r>
      <w:r w:rsidRPr="007D6609">
        <w:rPr>
          <w:color w:val="auto"/>
          <w:szCs w:val="24"/>
          <w:lang w:val="en-GB"/>
        </w:rPr>
        <w:tab/>
      </w:r>
      <w:r w:rsidRPr="007D6609">
        <w:rPr>
          <w:b/>
          <w:bCs/>
          <w:color w:val="auto"/>
          <w:szCs w:val="24"/>
          <w:lang w:val="en-GB"/>
        </w:rPr>
        <w:t>Cameroon</w:t>
      </w:r>
    </w:p>
    <w:p w:rsidR="00DF7B23" w:rsidRPr="007D6609" w:rsidRDefault="00DF7B23" w:rsidP="00DF7B23">
      <w:pPr>
        <w:tabs>
          <w:tab w:val="left" w:pos="2880"/>
        </w:tabs>
        <w:suppressAutoHyphens/>
        <w:spacing w:after="0" w:line="240" w:lineRule="auto"/>
        <w:ind w:left="720" w:firstLine="0"/>
        <w:rPr>
          <w:iCs/>
          <w:color w:val="auto"/>
          <w:szCs w:val="24"/>
          <w:lang w:val="en-GB"/>
        </w:rPr>
      </w:pPr>
      <w:r w:rsidRPr="007D6609">
        <w:rPr>
          <w:iCs/>
          <w:color w:val="auto"/>
          <w:szCs w:val="24"/>
          <w:lang w:val="en-GB"/>
        </w:rPr>
        <w:t xml:space="preserve">     Cell phone:</w:t>
      </w:r>
      <w:r w:rsidRPr="007D6609">
        <w:rPr>
          <w:iCs/>
          <w:color w:val="auto"/>
          <w:szCs w:val="24"/>
          <w:lang w:val="en-GB"/>
        </w:rPr>
        <w:tab/>
      </w:r>
      <w:r w:rsidR="005B0B27" w:rsidRPr="007D6609">
        <w:rPr>
          <w:iCs/>
          <w:color w:val="auto"/>
          <w:szCs w:val="24"/>
          <w:lang w:val="en-GB"/>
        </w:rPr>
        <w:t xml:space="preserve">(+237) </w:t>
      </w:r>
      <w:r w:rsidR="00A574BB" w:rsidRPr="007D6609">
        <w:rPr>
          <w:iCs/>
          <w:color w:val="auto"/>
          <w:szCs w:val="24"/>
          <w:lang w:val="en-GB"/>
        </w:rPr>
        <w:t xml:space="preserve">(+237) </w:t>
      </w:r>
      <w:r w:rsidR="007E46D8" w:rsidRPr="007D6609">
        <w:rPr>
          <w:b/>
          <w:bCs/>
          <w:iCs/>
          <w:color w:val="auto"/>
          <w:szCs w:val="24"/>
        </w:rPr>
        <w:t>677 322 575</w:t>
      </w:r>
    </w:p>
    <w:p w:rsidR="00A574BB" w:rsidRPr="007D6609" w:rsidRDefault="00DF7B23" w:rsidP="00A574BB">
      <w:pPr>
        <w:suppressAutoHyphens/>
        <w:spacing w:after="0" w:line="240" w:lineRule="auto"/>
        <w:ind w:left="2880" w:hanging="2160"/>
        <w:rPr>
          <w:iCs/>
          <w:color w:val="auto"/>
          <w:szCs w:val="24"/>
          <w:lang w:val="en-GB"/>
        </w:rPr>
      </w:pPr>
      <w:r w:rsidRPr="007D6609">
        <w:rPr>
          <w:iCs/>
          <w:color w:val="auto"/>
          <w:szCs w:val="24"/>
          <w:lang w:val="en-GB"/>
        </w:rPr>
        <w:t xml:space="preserve">              </w:t>
      </w:r>
      <w:proofErr w:type="gramStart"/>
      <w:r w:rsidRPr="007D6609">
        <w:rPr>
          <w:iCs/>
          <w:color w:val="auto"/>
          <w:szCs w:val="24"/>
          <w:lang w:val="en-GB"/>
        </w:rPr>
        <w:t>Mail :</w:t>
      </w:r>
      <w:proofErr w:type="gramEnd"/>
      <w:r w:rsidRPr="007D6609">
        <w:rPr>
          <w:iCs/>
          <w:color w:val="auto"/>
          <w:szCs w:val="24"/>
          <w:lang w:val="en-GB"/>
        </w:rPr>
        <w:tab/>
      </w:r>
      <w:r w:rsidR="00A574BB" w:rsidRPr="007D6609">
        <w:rPr>
          <w:iCs/>
          <w:color w:val="auto"/>
          <w:szCs w:val="24"/>
          <w:lang w:val="en-GB"/>
        </w:rPr>
        <w:t>………………………………………….</w:t>
      </w:r>
    </w:p>
    <w:p w:rsidR="00DF7B23" w:rsidRPr="007D6609" w:rsidRDefault="00DF7B23" w:rsidP="00DF7B23">
      <w:pPr>
        <w:suppressAutoHyphens/>
        <w:spacing w:after="0" w:line="240" w:lineRule="auto"/>
        <w:ind w:left="2880" w:hanging="48"/>
        <w:rPr>
          <w:iCs/>
          <w:color w:val="auto"/>
          <w:szCs w:val="24"/>
          <w:lang w:val="en-GB"/>
        </w:rPr>
      </w:pPr>
    </w:p>
    <w:p w:rsidR="00DF7B23" w:rsidRPr="007D6609" w:rsidRDefault="00DF7B23" w:rsidP="00DF7B23">
      <w:pPr>
        <w:spacing w:before="120" w:after="120" w:line="240" w:lineRule="auto"/>
        <w:ind w:firstLine="0"/>
        <w:rPr>
          <w:b/>
          <w:color w:val="auto"/>
          <w:szCs w:val="24"/>
          <w:lang w:val="en-GB"/>
        </w:rPr>
      </w:pPr>
      <w:r w:rsidRPr="007D6609">
        <w:rPr>
          <w:b/>
          <w:color w:val="auto"/>
          <w:szCs w:val="24"/>
          <w:lang w:val="en-GB"/>
        </w:rPr>
        <w:t>Opening of Quotations</w:t>
      </w:r>
    </w:p>
    <w:p w:rsidR="00DF7B23" w:rsidRPr="00DF7B23" w:rsidRDefault="00DF7B23" w:rsidP="009E14E3">
      <w:pPr>
        <w:numPr>
          <w:ilvl w:val="0"/>
          <w:numId w:val="50"/>
        </w:numPr>
        <w:suppressAutoHyphens/>
        <w:spacing w:before="120" w:after="120" w:line="240" w:lineRule="auto"/>
        <w:jc w:val="left"/>
        <w:rPr>
          <w:b/>
          <w:color w:val="auto"/>
          <w:szCs w:val="24"/>
          <w:lang w:val="en-GB"/>
        </w:rPr>
      </w:pPr>
      <w:r w:rsidRPr="007D6609">
        <w:rPr>
          <w:color w:val="auto"/>
          <w:szCs w:val="24"/>
          <w:lang w:val="en-GB"/>
        </w:rPr>
        <w:t xml:space="preserve">The opening of the quotations will take place at the </w:t>
      </w:r>
      <w:r w:rsidRPr="007D6609">
        <w:rPr>
          <w:b/>
          <w:bCs/>
          <w:color w:val="auto"/>
          <w:szCs w:val="24"/>
          <w:lang w:val="en-GB"/>
        </w:rPr>
        <w:t xml:space="preserve">headquarters of the </w:t>
      </w:r>
      <w:proofErr w:type="gramStart"/>
      <w:r w:rsidR="0082389E" w:rsidRPr="007D6609">
        <w:rPr>
          <w:b/>
          <w:bCs/>
          <w:color w:val="auto"/>
          <w:szCs w:val="24"/>
          <w:lang w:val="en-GB"/>
        </w:rPr>
        <w:t xml:space="preserve">BENAKUMA </w:t>
      </w:r>
      <w:r w:rsidRPr="00DF7B23">
        <w:rPr>
          <w:b/>
          <w:bCs/>
          <w:color w:val="auto"/>
          <w:szCs w:val="24"/>
          <w:lang w:val="en-GB"/>
        </w:rPr>
        <w:t xml:space="preserve"> Council</w:t>
      </w:r>
      <w:proofErr w:type="gramEnd"/>
      <w:r w:rsidRPr="00DF7B23">
        <w:rPr>
          <w:color w:val="auto"/>
          <w:szCs w:val="24"/>
          <w:lang w:val="en-GB"/>
        </w:rPr>
        <w:t xml:space="preserve"> on </w:t>
      </w:r>
      <w:r w:rsidR="007D6609">
        <w:rPr>
          <w:b/>
          <w:color w:val="auto"/>
          <w:szCs w:val="24"/>
          <w:lang w:val="en-GB"/>
        </w:rPr>
        <w:t>28/08/2026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rsidR="00DF7B23" w:rsidRPr="00DF7B23" w:rsidRDefault="00DF7B23" w:rsidP="009E14E3">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rsidR="00DF7B23" w:rsidRPr="00DF7B23" w:rsidRDefault="00DF7B23" w:rsidP="009E14E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rsidR="00DF7B23" w:rsidRPr="00DF7B23" w:rsidRDefault="00DF7B23" w:rsidP="009E14E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 xml:space="preserve">Verification that the Unit Price Schedule and Detailed and Quantitative Specifications have been duly </w:t>
      </w:r>
      <w:proofErr w:type="gramStart"/>
      <w:r w:rsidRPr="00DF7B23">
        <w:rPr>
          <w:color w:val="auto"/>
          <w:szCs w:val="24"/>
          <w:lang w:val="en-GB"/>
        </w:rPr>
        <w:t>completed,</w:t>
      </w:r>
      <w:proofErr w:type="gramEnd"/>
      <w:r w:rsidRPr="00DF7B23">
        <w:rPr>
          <w:color w:val="auto"/>
          <w:szCs w:val="24"/>
          <w:lang w:val="en-GB"/>
        </w:rPr>
        <w:t xml:space="preserve"> dated and signed.</w:t>
      </w:r>
    </w:p>
    <w:p w:rsidR="00DF7B23" w:rsidRPr="00DF7B23" w:rsidRDefault="00DF7B23" w:rsidP="009E14E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tblPr>
      <w:tblGrid>
        <w:gridCol w:w="823"/>
        <w:gridCol w:w="7394"/>
        <w:gridCol w:w="2003"/>
      </w:tblGrid>
      <w:tr w:rsidR="00DF7B23" w:rsidRPr="00DF7B23" w:rsidTr="001D56F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rsidTr="001D56F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rsidTr="001D56F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1D56F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1D56F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1D56F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1D56F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rsidTr="001D56F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1D56F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9E14E3">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rsidTr="001D56F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A574BB" w:rsidP="009E14E3">
            <w:pPr>
              <w:numPr>
                <w:ilvl w:val="0"/>
                <w:numId w:val="53"/>
              </w:numPr>
              <w:spacing w:after="0" w:line="240" w:lineRule="auto"/>
              <w:contextualSpacing/>
              <w:jc w:val="left"/>
              <w:rPr>
                <w:b/>
                <w:bCs/>
                <w:color w:val="auto"/>
                <w:szCs w:val="24"/>
                <w:lang w:val="en-GB"/>
              </w:rPr>
            </w:pPr>
            <w:r>
              <w:rPr>
                <w:b/>
                <w:bCs/>
                <w:color w:val="auto"/>
                <w:szCs w:val="24"/>
                <w:lang w:val="en-GB"/>
              </w:rPr>
              <w:t>ENGINEER</w:t>
            </w:r>
            <w:r w:rsidR="00DF7B23" w:rsidRPr="00DF7B23">
              <w:rPr>
                <w:b/>
                <w:bCs/>
                <w:color w:val="auto"/>
                <w:szCs w:val="24"/>
                <w:lang w:val="en-GB"/>
              </w:rPr>
              <w:t xml:space="preserve">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9E14E3">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rsidTr="001D56F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rsidTr="001D56F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1D56F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rsidTr="001D56F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1D56F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1D56F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rsidTr="001D56F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1D56F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1D56F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rsidTr="001D56F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rsidR="00DF7B23" w:rsidRPr="00DF7B23" w:rsidRDefault="00DF7B23" w:rsidP="009E14E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rsidR="00DF7B23" w:rsidRPr="00DF7B23" w:rsidRDefault="00DF7B23" w:rsidP="009E14E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rsidR="00DF7B23" w:rsidRPr="00DF7B23" w:rsidRDefault="00DF7B23" w:rsidP="00DF7B23">
      <w:pPr>
        <w:suppressAutoHyphens/>
        <w:spacing w:before="120" w:after="120" w:line="240" w:lineRule="auto"/>
        <w:ind w:firstLine="0"/>
        <w:rPr>
          <w:color w:val="auto"/>
          <w:szCs w:val="24"/>
          <w:lang w:val="en-GB"/>
        </w:rPr>
      </w:pPr>
    </w:p>
    <w:p w:rsidR="00DF7B23" w:rsidRPr="00DF7B23" w:rsidRDefault="00DF7B23" w:rsidP="009E14E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gramEnd"/>
      <w:r w:rsidRPr="00DF7B23">
        <w:rPr>
          <w:color w:val="auto"/>
          <w:szCs w:val="24"/>
          <w:lang w:val="en-GB"/>
        </w:rPr>
        <w:t>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lastRenderedPageBreak/>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rsidR="00DF7B23" w:rsidRPr="00DF7B23" w:rsidRDefault="00DF7B23" w:rsidP="009E14E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rsidR="00DF7B23" w:rsidRPr="00DF7B23" w:rsidRDefault="00DF7B23" w:rsidP="009E14E3">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rsidR="00DF7B23" w:rsidRPr="00DF7B23" w:rsidRDefault="00DF7B23" w:rsidP="009E14E3">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rsidR="00DF7B23" w:rsidRPr="00DF7B23" w:rsidRDefault="00DF7B23" w:rsidP="009E14E3">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rsidR="00DF7B23" w:rsidRPr="00DF7B23" w:rsidRDefault="00DF7B23" w:rsidP="009E14E3">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rsidR="00DF7B23" w:rsidRPr="00DF7B23" w:rsidRDefault="0082389E" w:rsidP="00DF7B23">
      <w:pPr>
        <w:spacing w:after="0" w:line="240" w:lineRule="auto"/>
        <w:ind w:left="5040" w:firstLine="720"/>
        <w:jc w:val="left"/>
        <w:rPr>
          <w:b/>
          <w:color w:val="auto"/>
          <w:szCs w:val="24"/>
          <w:lang w:val="en-GB"/>
        </w:rPr>
      </w:pPr>
      <w:proofErr w:type="gramStart"/>
      <w:r w:rsidRPr="000F6E16">
        <w:rPr>
          <w:b/>
          <w:color w:val="auto"/>
          <w:szCs w:val="24"/>
          <w:lang w:val="en-GB"/>
        </w:rPr>
        <w:t xml:space="preserve">BENAKUMA </w:t>
      </w:r>
      <w:r w:rsidR="00DF7B23" w:rsidRPr="000F6E16">
        <w:rPr>
          <w:b/>
          <w:color w:val="auto"/>
          <w:szCs w:val="24"/>
          <w:lang w:val="en-GB"/>
        </w:rPr>
        <w:t>,</w:t>
      </w:r>
      <w:proofErr w:type="gramEnd"/>
      <w:r w:rsidR="00DF7B23" w:rsidRPr="00DF7B23">
        <w:rPr>
          <w:b/>
          <w:color w:val="auto"/>
          <w:szCs w:val="24"/>
          <w:lang w:val="en-GB"/>
        </w:rPr>
        <w:t xml:space="preserve"> the </w:t>
      </w:r>
      <w:r w:rsidR="000F6E16">
        <w:rPr>
          <w:b/>
          <w:color w:val="auto"/>
          <w:szCs w:val="24"/>
          <w:lang w:val="en-GB"/>
        </w:rPr>
        <w:t>07/08/2026</w:t>
      </w:r>
    </w:p>
    <w:p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rsidR="00DF7B23" w:rsidRPr="00DF7B23" w:rsidRDefault="00DF7B23" w:rsidP="00DF7B23">
      <w:pPr>
        <w:spacing w:after="0" w:line="240" w:lineRule="auto"/>
        <w:ind w:left="6480" w:firstLine="0"/>
        <w:jc w:val="left"/>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p>
    <w:p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rsidR="001555CC" w:rsidRPr="00620F9B" w:rsidRDefault="001555CC" w:rsidP="00892D5A">
      <w:pPr>
        <w:spacing w:after="0" w:line="259" w:lineRule="auto"/>
        <w:ind w:left="180" w:firstLine="0"/>
        <w:jc w:val="left"/>
        <w:rPr>
          <w:sz w:val="22"/>
        </w:rPr>
      </w:pPr>
    </w:p>
    <w:p w:rsidR="001555CC" w:rsidRPr="00620F9B" w:rsidRDefault="001555CC" w:rsidP="00892D5A">
      <w:pPr>
        <w:spacing w:after="0" w:line="259" w:lineRule="auto"/>
        <w:ind w:left="180" w:firstLine="0"/>
        <w:jc w:val="left"/>
        <w:rPr>
          <w:sz w:val="22"/>
        </w:rPr>
        <w:sectPr w:rsidR="001555CC" w:rsidRPr="00620F9B" w:rsidSect="00BD14EA">
          <w:headerReference w:type="even" r:id="rId13"/>
          <w:headerReference w:type="default" r:id="rId14"/>
          <w:headerReference w:type="first" r:id="rId15"/>
          <w:pgSz w:w="12240" w:h="15840"/>
          <w:pgMar w:top="727" w:right="1080" w:bottom="810" w:left="810" w:header="727" w:footer="720" w:gutter="0"/>
          <w:pgNumType w:start="4"/>
          <w:cols w:space="720"/>
          <w:titlePg/>
        </w:sectPr>
      </w:pPr>
    </w:p>
    <w:p w:rsidR="0082389E" w:rsidRPr="00620F9B" w:rsidRDefault="00EE7D1A" w:rsidP="0082389E">
      <w:pPr>
        <w:spacing w:after="0" w:line="259" w:lineRule="auto"/>
        <w:ind w:left="180" w:firstLine="0"/>
        <w:rPr>
          <w:sz w:val="28"/>
        </w:rPr>
      </w:pPr>
      <w:bookmarkStart w:id="29" w:name="_Toc80879"/>
      <w:r>
        <w:rPr>
          <w:noProof/>
          <w:sz w:val="28"/>
        </w:rPr>
        <w:lastRenderedPageBreak/>
        <w:pict>
          <v:shape id="Text Box 40" o:spid="_x0000_s2054" type="#_x0000_t202" style="position:absolute;left:0;text-align:left;margin-left:23.4pt;margin-top:-23.5pt;width:220.8pt;height:152.4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rsidR="001D56F2" w:rsidRPr="00705910" w:rsidRDefault="001D56F2" w:rsidP="0082389E">
                  <w:pPr>
                    <w:pStyle w:val="NoSpacing"/>
                    <w:jc w:val="center"/>
                    <w:rPr>
                      <w:rFonts w:ascii="Times New Roman" w:hAnsi="Times New Roman"/>
                      <w:b/>
                      <w:sz w:val="20"/>
                      <w:szCs w:val="20"/>
                    </w:rPr>
                  </w:pPr>
                  <w:r w:rsidRPr="00705910">
                    <w:rPr>
                      <w:rFonts w:ascii="Times New Roman" w:hAnsi="Times New Roman"/>
                      <w:b/>
                      <w:sz w:val="20"/>
                      <w:szCs w:val="20"/>
                    </w:rPr>
                    <w:t>REPUBLIQUE DU CAMEROUN</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Paix – Travail – Patrie</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MINISTERE DE DECENTRALISATION ET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DEVELOPEMENT LOCALE</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b/>
                      <w:sz w:val="20"/>
                      <w:szCs w:val="20"/>
                    </w:rPr>
                  </w:pPr>
                  <w:r w:rsidRPr="00705910">
                    <w:rPr>
                      <w:rFonts w:ascii="Times New Roman" w:hAnsi="Times New Roman"/>
                      <w:b/>
                      <w:sz w:val="20"/>
                      <w:szCs w:val="20"/>
                    </w:rPr>
                    <w:t>REGION DU NORD OUEST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b/>
                      <w:sz w:val="20"/>
                      <w:szCs w:val="20"/>
                    </w:rPr>
                  </w:pPr>
                  <w:r w:rsidRPr="00705910">
                    <w:rPr>
                      <w:rFonts w:ascii="Times New Roman" w:hAnsi="Times New Roman"/>
                      <w:b/>
                      <w:sz w:val="20"/>
                      <w:szCs w:val="20"/>
                    </w:rPr>
                    <w:t xml:space="preserve">COMMUNE DE BENAKUMA </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SERVICE DE PASSATION DES</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MARCHES PUBLIQUE</w:t>
                  </w:r>
                </w:p>
                <w:p w:rsidR="001D56F2" w:rsidRPr="00E9747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D2373B" w:rsidRDefault="001D56F2" w:rsidP="0082389E">
                  <w:pPr>
                    <w:jc w:val="center"/>
                    <w:rPr>
                      <w:b/>
                      <w:sz w:val="18"/>
                      <w:szCs w:val="18"/>
                      <w:u w:val="single"/>
                      <w:lang w:val="fr-FR"/>
                    </w:rPr>
                  </w:pPr>
                </w:p>
                <w:p w:rsidR="001D56F2" w:rsidRPr="00FE2704" w:rsidRDefault="001D56F2" w:rsidP="0082389E">
                  <w:pPr>
                    <w:rPr>
                      <w:b/>
                      <w:color w:val="000080"/>
                      <w:sz w:val="18"/>
                      <w:szCs w:val="18"/>
                      <w:lang w:val="fr-FR"/>
                    </w:rPr>
                  </w:pPr>
                </w:p>
                <w:p w:rsidR="001D56F2" w:rsidRPr="00FE2704" w:rsidRDefault="001D56F2" w:rsidP="0082389E">
                  <w:pPr>
                    <w:jc w:val="center"/>
                    <w:rPr>
                      <w:sz w:val="18"/>
                      <w:szCs w:val="18"/>
                      <w:lang w:val="fr-FR"/>
                    </w:rPr>
                  </w:pPr>
                </w:p>
              </w:txbxContent>
            </v:textbox>
            <w10:wrap anchorx="page"/>
          </v:shape>
        </w:pict>
      </w:r>
    </w:p>
    <w:p w:rsidR="0082389E" w:rsidRDefault="00EE7D1A" w:rsidP="0082389E">
      <w:pPr>
        <w:spacing w:after="0" w:line="259" w:lineRule="auto"/>
        <w:ind w:left="180" w:hanging="10"/>
        <w:jc w:val="center"/>
        <w:rPr>
          <w:b/>
          <w:sz w:val="32"/>
        </w:rPr>
      </w:pPr>
      <w:r>
        <w:rPr>
          <w:b/>
          <w:noProof/>
          <w:sz w:val="32"/>
        </w:rPr>
        <w:pict>
          <v:shape id="Text Box 41" o:spid="_x0000_s2053" type="#_x0000_t202" style="position:absolute;left:0;text-align:left;margin-left:341.4pt;margin-top:-40.85pt;width:183pt;height:16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CN6H9d4AAAAAwBAAAPAAAAZHJz&#10;L2Rvd25yZXYueG1sTI/NboMwEITvlfoO1kbqpUoMiAKlmKit1KrX/DzAAhtAwWuEnUDevs6pPe7s&#10;aOabYrvoQVxpsr1hBeEmAEFcm6bnVsHx8LXOQFiH3OBgmBTcyMK2fHwoMG/MzDu67l0rfAjbHBV0&#10;zo25lLbuSKPdmJHY/05m0uj8ObWymXD24XqQURAkUmPPvqHDkT47qs/7i1Zw+pmfX17n6tsd012c&#10;fGCfVuam1NNqeX8D4Whxf2a443t0KD1TZS7cWDEoSLLIozsF6yxMQdwdQZx5qVIQxWkIsizk/xHl&#10;LwAAAP//AwBQSwECLQAUAAYACAAAACEAtoM4kv4AAADhAQAAEwAAAAAAAAAAAAAAAAAAAAAAW0Nv&#10;bnRlbnRfVHlwZXNdLnhtbFBLAQItABQABgAIAAAAIQA4/SH/1gAAAJQBAAALAAAAAAAAAAAAAAAA&#10;AC8BAABfcmVscy8ucmVsc1BLAQItABQABgAIAAAAIQB3pMn7+QEAANIDAAAOAAAAAAAAAAAAAAAA&#10;AC4CAABkcnMvZTJvRG9jLnhtbFBLAQItABQABgAIAAAAIQCN6H9d4AAAAAwBAAAPAAAAAAAAAAAA&#10;AAAAAFMEAABkcnMvZG93bnJldi54bWxQSwUGAAAAAAQABADzAAAAYAUAAAAA&#10;" stroked="f">
            <v:textbox>
              <w:txbxContent>
                <w:p w:rsidR="001D56F2" w:rsidRPr="00705910" w:rsidRDefault="001D56F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REPUBLIC OF CAMEROON</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Peace – Work – Fatherland</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MINISTRY OF DECENTRALIZATION</w:t>
                  </w:r>
                </w:p>
                <w:p w:rsidR="001D56F2" w:rsidRPr="00705910" w:rsidRDefault="001D56F2" w:rsidP="0082389E">
                  <w:pPr>
                    <w:pStyle w:val="NoSpacing"/>
                    <w:pBdr>
                      <w:bottom w:val="dotted" w:sz="24" w:space="1" w:color="auto"/>
                    </w:pBdr>
                    <w:jc w:val="center"/>
                    <w:rPr>
                      <w:rFonts w:ascii="Times New Roman" w:hAnsi="Times New Roman"/>
                      <w:sz w:val="20"/>
                      <w:szCs w:val="20"/>
                      <w:lang w:val="en-US"/>
                    </w:rPr>
                  </w:pPr>
                  <w:r w:rsidRPr="00705910">
                    <w:rPr>
                      <w:rFonts w:ascii="Times New Roman" w:hAnsi="Times New Roman"/>
                      <w:sz w:val="20"/>
                      <w:szCs w:val="20"/>
                      <w:lang w:val="en-US"/>
                    </w:rPr>
                    <w:t>AND LOCAL DEVELOPMENT</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NORTH WEST REGION</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1D56F2" w:rsidRPr="00705910" w:rsidRDefault="001D56F2" w:rsidP="0082389E">
                  <w:pPr>
                    <w:pStyle w:val="NoSpacing"/>
                    <w:jc w:val="center"/>
                    <w:rPr>
                      <w:rFonts w:ascii="Times New Roman" w:hAnsi="Times New Roman"/>
                      <w:b/>
                      <w:sz w:val="20"/>
                      <w:szCs w:val="20"/>
                      <w:lang w:val="en-US"/>
                    </w:rPr>
                  </w:pPr>
                  <w:r w:rsidRPr="00705910">
                    <w:rPr>
                      <w:rFonts w:ascii="Times New Roman" w:hAnsi="Times New Roman"/>
                      <w:b/>
                      <w:sz w:val="20"/>
                      <w:szCs w:val="20"/>
                      <w:lang w:val="en-US"/>
                    </w:rPr>
                    <w:t>BENAKUMA COUNCIL</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w:t>
                  </w:r>
                </w:p>
                <w:p w:rsidR="001D56F2" w:rsidRPr="00705910" w:rsidRDefault="001D56F2" w:rsidP="0082389E">
                  <w:pPr>
                    <w:pStyle w:val="NoSpacing"/>
                    <w:jc w:val="center"/>
                    <w:rPr>
                      <w:rFonts w:ascii="Times New Roman" w:hAnsi="Times New Roman"/>
                      <w:sz w:val="20"/>
                      <w:szCs w:val="20"/>
                      <w:lang w:val="en-US"/>
                    </w:rPr>
                  </w:pPr>
                  <w:r w:rsidRPr="00705910">
                    <w:rPr>
                      <w:rFonts w:ascii="Times New Roman" w:hAnsi="Times New Roman"/>
                      <w:sz w:val="20"/>
                      <w:szCs w:val="20"/>
                      <w:lang w:val="en-US"/>
                    </w:rPr>
                    <w:t xml:space="preserve">SERVICE FOR THE AWARD OF </w:t>
                  </w:r>
                </w:p>
                <w:p w:rsidR="001D56F2" w:rsidRPr="0070591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PUBLIC CONTRACTS</w:t>
                  </w:r>
                </w:p>
                <w:p w:rsidR="001D56F2" w:rsidRPr="00E97470" w:rsidRDefault="001D56F2" w:rsidP="0082389E">
                  <w:pPr>
                    <w:pStyle w:val="NoSpacing"/>
                    <w:jc w:val="center"/>
                    <w:rPr>
                      <w:rFonts w:ascii="Times New Roman" w:hAnsi="Times New Roman"/>
                      <w:sz w:val="20"/>
                      <w:szCs w:val="20"/>
                    </w:rPr>
                  </w:pPr>
                  <w:r w:rsidRPr="00705910">
                    <w:rPr>
                      <w:rFonts w:ascii="Times New Roman" w:hAnsi="Times New Roman"/>
                      <w:sz w:val="20"/>
                      <w:szCs w:val="20"/>
                    </w:rPr>
                    <w:t>*******</w:t>
                  </w:r>
                </w:p>
                <w:p w:rsidR="001D56F2" w:rsidRPr="000E3302" w:rsidRDefault="001D56F2" w:rsidP="0082389E">
                  <w:pPr>
                    <w:pStyle w:val="NoSpacing"/>
                    <w:jc w:val="center"/>
                    <w:rPr>
                      <w:rFonts w:ascii="Times New Roman" w:hAnsi="Times New Roman"/>
                      <w:sz w:val="20"/>
                      <w:szCs w:val="20"/>
                    </w:rPr>
                  </w:pPr>
                </w:p>
                <w:p w:rsidR="001D56F2" w:rsidRPr="000E3302" w:rsidRDefault="001D56F2" w:rsidP="0082389E">
                  <w:pPr>
                    <w:rPr>
                      <w:b/>
                      <w:bCs/>
                      <w:sz w:val="20"/>
                      <w:szCs w:val="20"/>
                      <w:u w:val="single"/>
                    </w:rPr>
                  </w:pPr>
                </w:p>
                <w:p w:rsidR="001D56F2" w:rsidRPr="00B4710D" w:rsidRDefault="001D56F2" w:rsidP="0082389E">
                  <w:pPr>
                    <w:rPr>
                      <w:b/>
                      <w:u w:val="single"/>
                    </w:rPr>
                  </w:pPr>
                </w:p>
                <w:p w:rsidR="001D56F2" w:rsidRDefault="001D56F2" w:rsidP="0082389E">
                  <w:pPr>
                    <w:rPr>
                      <w:b/>
                      <w:u w:val="single"/>
                    </w:rPr>
                  </w:pPr>
                </w:p>
                <w:p w:rsidR="001D56F2" w:rsidRDefault="001D56F2" w:rsidP="0082389E">
                  <w:pPr>
                    <w:rPr>
                      <w:b/>
                      <w:u w:val="single"/>
                    </w:rPr>
                  </w:pPr>
                </w:p>
                <w:p w:rsidR="001D56F2" w:rsidRPr="00FE700B" w:rsidRDefault="001D56F2" w:rsidP="0082389E">
                  <w:pPr>
                    <w:rPr>
                      <w:b/>
                      <w:color w:val="000080"/>
                      <w:sz w:val="20"/>
                      <w:szCs w:val="20"/>
                    </w:rPr>
                  </w:pPr>
                </w:p>
                <w:p w:rsidR="001D56F2" w:rsidRDefault="001D56F2" w:rsidP="0082389E">
                  <w:pPr>
                    <w:jc w:val="center"/>
                    <w:rPr>
                      <w:b/>
                      <w:u w:val="single"/>
                    </w:rPr>
                  </w:pPr>
                </w:p>
                <w:p w:rsidR="001D56F2" w:rsidRDefault="001D56F2" w:rsidP="0082389E">
                  <w:pPr>
                    <w:jc w:val="center"/>
                    <w:rPr>
                      <w:b/>
                      <w:u w:val="single"/>
                    </w:rPr>
                  </w:pPr>
                </w:p>
                <w:p w:rsidR="001D56F2" w:rsidRDefault="001D56F2" w:rsidP="0082389E">
                  <w:pPr>
                    <w:jc w:val="center"/>
                    <w:rPr>
                      <w:b/>
                      <w:u w:val="single"/>
                    </w:rPr>
                  </w:pPr>
                </w:p>
                <w:p w:rsidR="001D56F2" w:rsidRPr="0009782C" w:rsidRDefault="001D56F2" w:rsidP="0082389E">
                  <w:pPr>
                    <w:jc w:val="center"/>
                    <w:rPr>
                      <w:b/>
                      <w:color w:val="000080"/>
                    </w:rPr>
                  </w:pPr>
                </w:p>
                <w:p w:rsidR="001D56F2" w:rsidRPr="0009782C" w:rsidRDefault="001D56F2" w:rsidP="0082389E">
                  <w:pPr>
                    <w:jc w:val="center"/>
                  </w:pPr>
                </w:p>
                <w:p w:rsidR="001D56F2" w:rsidRPr="00B92BF6" w:rsidRDefault="001D56F2" w:rsidP="0082389E">
                  <w:pPr>
                    <w:jc w:val="center"/>
                    <w:rPr>
                      <w:b/>
                      <w:sz w:val="20"/>
                      <w:szCs w:val="20"/>
                    </w:rPr>
                  </w:pPr>
                  <w:r w:rsidRPr="00B92BF6">
                    <w:rPr>
                      <w:b/>
                      <w:sz w:val="20"/>
                      <w:szCs w:val="20"/>
                    </w:rPr>
                    <w:t>FROM</w:t>
                  </w:r>
                  <w:proofErr w:type="gramStart"/>
                  <w:r w:rsidRPr="00B92BF6">
                    <w:rPr>
                      <w:b/>
                      <w:sz w:val="20"/>
                      <w:szCs w:val="20"/>
                    </w:rPr>
                    <w:t>:THE</w:t>
                  </w:r>
                  <w:proofErr w:type="gramEnd"/>
                  <w:r w:rsidRPr="00B92BF6">
                    <w:rPr>
                      <w:b/>
                      <w:sz w:val="20"/>
                      <w:szCs w:val="20"/>
                    </w:rPr>
                    <w:t xml:space="preserve"> SECRETARY</w:t>
                  </w:r>
                  <w:r>
                    <w:rPr>
                      <w:b/>
                      <w:sz w:val="20"/>
                      <w:szCs w:val="20"/>
                    </w:rPr>
                    <w:t xml:space="preserve"> GENERAL BENAKUMACOUNCIL</w:t>
                  </w:r>
                </w:p>
                <w:p w:rsidR="001D56F2" w:rsidRDefault="001D56F2" w:rsidP="0082389E">
                  <w:pPr>
                    <w:jc w:val="center"/>
                    <w:rPr>
                      <w:b/>
                      <w:sz w:val="28"/>
                      <w:szCs w:val="28"/>
                    </w:rPr>
                  </w:pPr>
                </w:p>
                <w:p w:rsidR="001D56F2" w:rsidRPr="0098733A" w:rsidRDefault="001D56F2" w:rsidP="0082389E">
                  <w:pPr>
                    <w:jc w:val="center"/>
                    <w:rPr>
                      <w:b/>
                      <w:sz w:val="28"/>
                      <w:szCs w:val="28"/>
                    </w:rPr>
                  </w:pPr>
                </w:p>
              </w:txbxContent>
            </v:textbox>
            <w10:wrap anchorx="margin"/>
          </v:shape>
        </w:pict>
      </w:r>
      <w:r w:rsidR="0082389E" w:rsidRPr="00EB76AB">
        <w:rPr>
          <w:b/>
          <w:noProof/>
          <w:sz w:val="32"/>
        </w:rPr>
        <w:drawing>
          <wp:anchor distT="0" distB="0" distL="114300" distR="114300" simplePos="0" relativeHeight="251785216" behindDoc="0" locked="0" layoutInCell="1" allowOverlap="1">
            <wp:simplePos x="0" y="0"/>
            <wp:positionH relativeFrom="column">
              <wp:posOffset>2476500</wp:posOffset>
            </wp:positionH>
            <wp:positionV relativeFrom="paragraph">
              <wp:posOffset>-368300</wp:posOffset>
            </wp:positionV>
            <wp:extent cx="1428750" cy="1333500"/>
            <wp:effectExtent l="19050" t="0" r="0" b="0"/>
            <wp:wrapNone/>
            <wp:docPr id="42" name="Picture 15" descr="Description: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Emblem"/>
                    <pic:cNvPicPr>
                      <a:picLocks noChangeAspect="1" noChangeArrowheads="1"/>
                    </pic:cNvPicPr>
                  </pic:nvPicPr>
                  <pic:blipFill>
                    <a:blip r:embed="rId8"/>
                    <a:srcRect/>
                    <a:stretch>
                      <a:fillRect/>
                    </a:stretch>
                  </pic:blipFill>
                  <pic:spPr bwMode="auto">
                    <a:xfrm>
                      <a:off x="0" y="0"/>
                      <a:ext cx="1428750" cy="1333500"/>
                    </a:xfrm>
                    <a:prstGeom prst="rect">
                      <a:avLst/>
                    </a:prstGeom>
                    <a:noFill/>
                    <a:ln w="9525">
                      <a:noFill/>
                      <a:miter lim="800000"/>
                      <a:headEnd/>
                      <a:tailEnd/>
                    </a:ln>
                  </pic:spPr>
                </pic:pic>
              </a:graphicData>
            </a:graphic>
          </wp:anchor>
        </w:drawing>
      </w: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82389E" w:rsidRDefault="0082389E" w:rsidP="0082389E">
      <w:pPr>
        <w:spacing w:after="0" w:line="259" w:lineRule="auto"/>
        <w:ind w:left="180" w:hanging="10"/>
        <w:jc w:val="center"/>
        <w:rPr>
          <w:b/>
          <w:sz w:val="32"/>
        </w:rPr>
      </w:pPr>
    </w:p>
    <w:p w:rsidR="007505CB" w:rsidRPr="007505CB" w:rsidRDefault="007505CB" w:rsidP="007505CB">
      <w:pPr>
        <w:spacing w:after="0" w:line="276" w:lineRule="auto"/>
        <w:ind w:right="22" w:firstLine="0"/>
        <w:jc w:val="left"/>
        <w:rPr>
          <w:color w:val="auto"/>
          <w:szCs w:val="24"/>
          <w:lang w:val="fr-FR" w:eastAsia="fr-FR"/>
        </w:rPr>
      </w:pPr>
    </w:p>
    <w:p w:rsidR="007505CB" w:rsidRPr="007505CB" w:rsidRDefault="007505CB" w:rsidP="007505CB">
      <w:pPr>
        <w:spacing w:after="0" w:line="240" w:lineRule="auto"/>
        <w:ind w:firstLine="0"/>
        <w:jc w:val="left"/>
        <w:rPr>
          <w:color w:val="auto"/>
          <w:szCs w:val="24"/>
          <w:lang w:val="fr-FR" w:eastAsia="fr-FR"/>
        </w:rPr>
      </w:pPr>
    </w:p>
    <w:p w:rsidR="0082389E" w:rsidRDefault="0082389E" w:rsidP="007505CB">
      <w:pPr>
        <w:spacing w:after="0" w:line="240" w:lineRule="auto"/>
        <w:ind w:firstLine="0"/>
        <w:jc w:val="center"/>
        <w:rPr>
          <w:b/>
          <w:color w:val="auto"/>
          <w:sz w:val="32"/>
          <w:szCs w:val="32"/>
          <w:lang w:val="fr-FR"/>
        </w:rPr>
      </w:pPr>
    </w:p>
    <w:p w:rsidR="0082389E" w:rsidRDefault="00EE7D1A" w:rsidP="007505CB">
      <w:pPr>
        <w:spacing w:after="0" w:line="240" w:lineRule="auto"/>
        <w:ind w:firstLine="0"/>
        <w:jc w:val="center"/>
        <w:rPr>
          <w:b/>
          <w:color w:val="auto"/>
          <w:sz w:val="32"/>
          <w:szCs w:val="32"/>
          <w:lang w:val="fr-FR"/>
        </w:rPr>
      </w:pPr>
      <w:r w:rsidRPr="00EE7D1A">
        <w:rPr>
          <w:noProof/>
          <w:color w:val="auto"/>
          <w:sz w:val="28"/>
          <w:szCs w:val="28"/>
          <w:lang w:eastAsia="fr-FR"/>
        </w:rPr>
        <w:pict>
          <v:line id="Straight Connector 33" o:spid="_x0000_s2052" style="position:absolute;left:0;text-align:lef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75pt" to="492.9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OXs0+/ZAAAABAEAAA8AAABkcnMvZG93&#10;bnJldi54bWxMj8FOwzAQRO9I/IO1SNyoA1KhCXEqhMQFIaoWPmAbb5Oo9jqKN03g6zFc6HE0o5k3&#10;5Xr2Tp1oiF1gA7eLDBRxHWzHjYHPj5ebFagoyBZdYDLwRRHW1eVFiYUNE2/ptJNGpRKOBRpoRfpC&#10;61i35DEuQk+cvEMYPEqSQ6PtgFMq907fZdm99thxWmixp+eW6uNu9AYO/RC277KR72P+NuWTex2b&#10;DRpzfTU/PYISmuU/DL/4CR2qxLQPI9uonIF0RAw8LEElM18t04/9n9ZVqc/hqx8AAAD//wMAUEsB&#10;Ai0AFAAGAAgAAAAhALaDOJL+AAAA4QEAABMAAAAAAAAAAAAAAAAAAAAAAFtDb250ZW50X1R5cGVz&#10;XS54bWxQSwECLQAUAAYACAAAACEAOP0h/9YAAACUAQAACwAAAAAAAAAAAAAAAAAvAQAAX3JlbHMv&#10;LnJlbHNQSwECLQAUAAYACAAAACEAIHcIWbwBAABtAwAADgAAAAAAAAAAAAAAAAAuAgAAZHJzL2Uy&#10;b0RvYy54bWxQSwECLQAUAAYACAAAACEA5ezT79kAAAAEAQAADwAAAAAAAAAAAAAAAAAWBAAAZHJz&#10;L2Rvd25yZXYueG1sUEsFBgAAAAAEAAQA8wAAABwFAAAAAA==&#10;" strokecolor="windowText" strokeweight="3.5pt">
            <v:stroke opacity="51657f"/>
            <w10:wrap anchorx="margin"/>
          </v:line>
        </w:pict>
      </w:r>
    </w:p>
    <w:p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rsidR="007505CB" w:rsidRPr="007505CB" w:rsidRDefault="007505CB" w:rsidP="007505CB">
      <w:pPr>
        <w:spacing w:after="0" w:line="240" w:lineRule="auto"/>
        <w:ind w:firstLine="0"/>
        <w:jc w:val="center"/>
        <w:rPr>
          <w:b/>
          <w:bCs/>
          <w:color w:val="auto"/>
          <w:sz w:val="32"/>
          <w:szCs w:val="10"/>
          <w:lang w:val="fr-FR"/>
        </w:rPr>
      </w:pPr>
      <w:r w:rsidRPr="007505CB">
        <w:rPr>
          <w:b/>
          <w:bCs/>
          <w:color w:val="auto"/>
          <w:sz w:val="32"/>
          <w:szCs w:val="10"/>
          <w:lang w:val="fr-FR"/>
        </w:rPr>
        <w:t>N</w:t>
      </w:r>
      <w:r w:rsidR="00C12F26" w:rsidRPr="00C12F26">
        <w:rPr>
          <w:b/>
          <w:bCs/>
          <w:color w:val="auto"/>
          <w:sz w:val="32"/>
          <w:szCs w:val="10"/>
          <w:vertAlign w:val="superscript"/>
          <w:lang w:val="fr-FR"/>
        </w:rPr>
        <w:t>o</w:t>
      </w:r>
      <w:r w:rsidR="00C12F26">
        <w:rPr>
          <w:b/>
          <w:bCs/>
          <w:color w:val="auto"/>
          <w:sz w:val="32"/>
          <w:szCs w:val="10"/>
          <w:lang w:val="fr-FR"/>
        </w:rPr>
        <w:t>_</w:t>
      </w:r>
      <w:r w:rsidR="00BA4605">
        <w:rPr>
          <w:b/>
          <w:bCs/>
          <w:color w:val="auto"/>
          <w:sz w:val="32"/>
          <w:szCs w:val="10"/>
          <w:lang w:val="fr-FR"/>
        </w:rPr>
        <w:t>06</w:t>
      </w:r>
      <w:r w:rsidR="00C12F26">
        <w:rPr>
          <w:b/>
          <w:bCs/>
          <w:color w:val="auto"/>
          <w:sz w:val="32"/>
          <w:szCs w:val="10"/>
          <w:lang w:val="fr-FR"/>
        </w:rPr>
        <w:t>_</w:t>
      </w:r>
      <w:r w:rsidRPr="007505CB">
        <w:rPr>
          <w:b/>
          <w:bCs/>
          <w:color w:val="auto"/>
          <w:sz w:val="32"/>
          <w:szCs w:val="10"/>
          <w:lang w:val="fr-FR"/>
        </w:rPr>
        <w:t>/</w:t>
      </w:r>
      <w:r w:rsidR="00A574BB">
        <w:rPr>
          <w:b/>
          <w:bCs/>
          <w:color w:val="auto"/>
          <w:sz w:val="32"/>
          <w:szCs w:val="10"/>
          <w:lang w:val="fr-FR"/>
        </w:rPr>
        <w:t>B</w:t>
      </w:r>
      <w:r w:rsidRPr="007505CB">
        <w:rPr>
          <w:b/>
          <w:bCs/>
          <w:color w:val="auto"/>
          <w:sz w:val="32"/>
          <w:szCs w:val="10"/>
          <w:lang w:val="fr-FR"/>
        </w:rPr>
        <w:t>C/</w:t>
      </w:r>
      <w:r w:rsidR="00A574BB">
        <w:rPr>
          <w:b/>
          <w:bCs/>
          <w:color w:val="auto"/>
          <w:sz w:val="32"/>
          <w:szCs w:val="10"/>
          <w:lang w:val="fr-FR"/>
        </w:rPr>
        <w:t>BC</w:t>
      </w:r>
      <w:r w:rsidRPr="007505CB">
        <w:rPr>
          <w:b/>
          <w:bCs/>
          <w:color w:val="auto"/>
          <w:sz w:val="32"/>
          <w:szCs w:val="10"/>
          <w:lang w:val="fr-FR"/>
        </w:rPr>
        <w:t xml:space="preserve">ITB/PROLOG Budget 2026 du </w:t>
      </w:r>
      <w:r w:rsidR="00BA4605">
        <w:rPr>
          <w:b/>
          <w:bCs/>
          <w:color w:val="auto"/>
          <w:sz w:val="32"/>
          <w:szCs w:val="10"/>
          <w:lang w:val="fr-FR"/>
        </w:rPr>
        <w:t>07/08/2026</w:t>
      </w:r>
    </w:p>
    <w:p w:rsidR="007505CB" w:rsidRPr="007E46D8" w:rsidRDefault="007505CB" w:rsidP="00FE415E">
      <w:pPr>
        <w:spacing w:after="0"/>
        <w:jc w:val="center"/>
        <w:rPr>
          <w:b/>
          <w:bCs/>
          <w:sz w:val="32"/>
          <w:szCs w:val="32"/>
          <w:highlight w:val="cyan"/>
        </w:rPr>
      </w:pPr>
      <w:r w:rsidRPr="007505CB">
        <w:rPr>
          <w:b/>
          <w:bCs/>
          <w:color w:val="auto"/>
          <w:sz w:val="32"/>
          <w:szCs w:val="10"/>
          <w:lang w:val="fr-FR"/>
        </w:rPr>
        <w:t xml:space="preserve">Relatif à </w:t>
      </w:r>
      <w:r w:rsidRPr="00BA4605">
        <w:rPr>
          <w:b/>
          <w:bCs/>
          <w:color w:val="auto"/>
          <w:sz w:val="32"/>
          <w:szCs w:val="10"/>
          <w:lang w:val="fr-FR"/>
        </w:rPr>
        <w:t>la</w:t>
      </w:r>
      <w:r w:rsidR="00FE415E" w:rsidRPr="00BA4605">
        <w:rPr>
          <w:b/>
          <w:bCs/>
          <w:sz w:val="32"/>
          <w:szCs w:val="32"/>
        </w:rPr>
        <w:t xml:space="preserve">CONSTRUCTION D'UN PONCEAU EN CAISSON (L = 9 m, l = </w:t>
      </w:r>
      <w:r w:rsidR="00D04085" w:rsidRPr="00BA4605">
        <w:rPr>
          <w:b/>
          <w:bCs/>
          <w:sz w:val="32"/>
          <w:szCs w:val="32"/>
        </w:rPr>
        <w:t>2</w:t>
      </w:r>
      <w:r w:rsidR="00FE415E" w:rsidRPr="00BA4605">
        <w:rPr>
          <w:b/>
          <w:bCs/>
          <w:sz w:val="32"/>
          <w:szCs w:val="32"/>
        </w:rPr>
        <w:t xml:space="preserve">m, H = </w:t>
      </w:r>
      <w:r w:rsidR="00D04085" w:rsidRPr="00BA4605">
        <w:rPr>
          <w:b/>
          <w:bCs/>
          <w:sz w:val="32"/>
          <w:szCs w:val="32"/>
        </w:rPr>
        <w:t>2</w:t>
      </w:r>
      <w:r w:rsidR="00FE415E" w:rsidRPr="00BA4605">
        <w:rPr>
          <w:b/>
          <w:bCs/>
          <w:sz w:val="32"/>
          <w:szCs w:val="32"/>
        </w:rPr>
        <w:t xml:space="preserve">m) </w:t>
      </w:r>
      <w:r w:rsidR="00D04085" w:rsidRPr="00BA4605">
        <w:rPr>
          <w:b/>
          <w:bCs/>
          <w:sz w:val="32"/>
          <w:szCs w:val="32"/>
        </w:rPr>
        <w:t xml:space="preserve">A PK 0+300 </w:t>
      </w:r>
      <w:r w:rsidR="00FE415E" w:rsidRPr="00BA4605">
        <w:rPr>
          <w:b/>
          <w:bCs/>
          <w:sz w:val="32"/>
          <w:szCs w:val="32"/>
        </w:rPr>
        <w:t>SUR LE TRONÇON ROUTIER DE 2,5 KM RELIANT KENDEMEGUE AU LAC BENAKUMA, DANS LA SOUS-DIVISION DE MENCHUM-VALLEY, DIVISION DE MENCHUM, RÉGION DU NORD-OUEST</w:t>
      </w:r>
      <w:r w:rsidR="00C12F26" w:rsidRPr="00BA4605">
        <w:rPr>
          <w:b/>
          <w:bCs/>
          <w:color w:val="auto"/>
          <w:sz w:val="32"/>
          <w:szCs w:val="32"/>
          <w:lang w:val="fr-FR"/>
        </w:rPr>
        <w:t>.</w:t>
      </w:r>
    </w:p>
    <w:p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82389E">
        <w:rPr>
          <w:b/>
          <w:bCs/>
          <w:color w:val="auto"/>
          <w:szCs w:val="24"/>
          <w:lang w:val="fr-FR"/>
        </w:rPr>
        <w:t xml:space="preserve">BENAKUMA </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rsidR="007505CB" w:rsidRPr="00BA4605" w:rsidRDefault="007505CB" w:rsidP="009E14E3">
      <w:pPr>
        <w:keepNext/>
        <w:numPr>
          <w:ilvl w:val="0"/>
          <w:numId w:val="55"/>
        </w:numPr>
        <w:suppressAutoHyphens/>
        <w:overflowPunct w:val="0"/>
        <w:autoSpaceDE w:val="0"/>
        <w:autoSpaceDN w:val="0"/>
        <w:adjustRightInd w:val="0"/>
        <w:spacing w:before="120" w:after="120"/>
        <w:ind w:left="450" w:hanging="450"/>
        <w:textAlignment w:val="baseline"/>
        <w:rPr>
          <w:b/>
          <w:bCs/>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0" w:name="_Hlk231873309"/>
      <w:r w:rsidR="00D04085" w:rsidRPr="00BA4605">
        <w:rPr>
          <w:b/>
          <w:bCs/>
        </w:rPr>
        <w:t>CONSTRUCTION D'UN PONCEAU EN CAISSON (L = 9 m, l = 2m, H = 2m) A PK 0+300 SUR LE TRONÇON ROUTIER DE 2,5 KM RELIANT KENDEMEGUE AU LAC BENAKUMA, DANS LA SOUS-DIVISION DE MENCHUM-VALLEY, DIVISION DE MENCHUM, RÉGION DU NORD-OUEST</w:t>
      </w:r>
      <w:r w:rsidRPr="00BA4605">
        <w:rPr>
          <w:b/>
          <w:bCs/>
          <w:color w:val="auto"/>
          <w:szCs w:val="24"/>
          <w:lang w:val="fr-FR"/>
        </w:rPr>
        <w:t>.</w:t>
      </w:r>
    </w:p>
    <w:bookmarkEnd w:id="30"/>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proofErr w:type="gramStart"/>
      <w:r w:rsidR="0082389E" w:rsidRPr="00BA4605">
        <w:rPr>
          <w:b/>
          <w:bCs/>
          <w:color w:val="auto"/>
          <w:szCs w:val="24"/>
          <w:lang w:val="fr-FR"/>
        </w:rPr>
        <w:t xml:space="preserve">BENAKUMA </w:t>
      </w:r>
      <w:r w:rsidRPr="00BA4605">
        <w:rPr>
          <w:color w:val="auto"/>
          <w:szCs w:val="24"/>
          <w:lang w:val="fr-FR"/>
        </w:rPr>
        <w:t>,</w:t>
      </w:r>
      <w:proofErr w:type="gramEnd"/>
      <w:r w:rsidRPr="00BA4605">
        <w:rPr>
          <w:color w:val="auto"/>
          <w:szCs w:val="24"/>
          <w:lang w:val="fr-FR"/>
        </w:rPr>
        <w:t xml:space="preserve"> invite les potentiels prestataires à soumettre les Cotations pour la prestation </w:t>
      </w:r>
      <w:proofErr w:type="spellStart"/>
      <w:r w:rsidRPr="00BA4605">
        <w:rPr>
          <w:color w:val="auto"/>
          <w:szCs w:val="24"/>
          <w:lang w:val="fr-FR"/>
        </w:rPr>
        <w:t>decrite</w:t>
      </w:r>
      <w:proofErr w:type="spellEnd"/>
      <w:r w:rsidRPr="00BA4605">
        <w:rPr>
          <w:color w:val="auto"/>
          <w:szCs w:val="24"/>
          <w:lang w:val="fr-FR"/>
        </w:rPr>
        <w:t xml:space="preserve"> dans l’</w:t>
      </w:r>
      <w:proofErr w:type="spellStart"/>
      <w:r w:rsidRPr="00BA4605">
        <w:rPr>
          <w:color w:val="auto"/>
          <w:szCs w:val="24"/>
          <w:lang w:val="fr-FR"/>
        </w:rPr>
        <w:t>Annex</w:t>
      </w:r>
      <w:proofErr w:type="spellEnd"/>
      <w:r w:rsidRPr="00BA4605">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BA4605">
        <w:rPr>
          <w:b/>
          <w:bCs/>
          <w:color w:val="auto"/>
          <w:szCs w:val="24"/>
          <w:lang w:val="fr-FR"/>
        </w:rPr>
        <w:t>Commune de</w:t>
      </w:r>
      <w:r w:rsidR="00BA4605">
        <w:rPr>
          <w:b/>
          <w:bCs/>
          <w:color w:val="auto"/>
          <w:szCs w:val="24"/>
          <w:lang w:val="fr-FR"/>
        </w:rPr>
        <w:t xml:space="preserve"> </w:t>
      </w:r>
      <w:r w:rsidR="0082389E" w:rsidRPr="00BA4605">
        <w:rPr>
          <w:b/>
          <w:bCs/>
          <w:color w:val="auto"/>
          <w:szCs w:val="24"/>
          <w:lang w:val="fr-FR"/>
        </w:rPr>
        <w:t xml:space="preserve">BENAKUMA </w:t>
      </w:r>
      <w:r w:rsidRPr="007505CB">
        <w:rPr>
          <w:color w:val="auto"/>
          <w:szCs w:val="24"/>
          <w:lang w:val="fr-FR"/>
        </w:rPr>
        <w:t xml:space="preserve"> (Maître d'ouvrage) ou de l'UGP/UCR PROLOG.</w:t>
      </w:r>
    </w:p>
    <w:p w:rsidR="007505CB" w:rsidRPr="007505CB" w:rsidRDefault="007505CB" w:rsidP="00834E3E">
      <w:pPr>
        <w:spacing w:before="120" w:after="120" w:line="240" w:lineRule="auto"/>
        <w:ind w:left="720" w:hanging="720"/>
        <w:rPr>
          <w:b/>
          <w:bCs/>
          <w:color w:val="auto"/>
          <w:szCs w:val="24"/>
        </w:rPr>
      </w:pPr>
      <w:r w:rsidRPr="007505CB">
        <w:rPr>
          <w:b/>
          <w:bCs/>
          <w:color w:val="auto"/>
          <w:szCs w:val="24"/>
        </w:rPr>
        <w:t xml:space="preserve">Fraude </w:t>
      </w:r>
      <w:proofErr w:type="gramStart"/>
      <w:r w:rsidRPr="007505CB">
        <w:rPr>
          <w:b/>
          <w:bCs/>
          <w:color w:val="auto"/>
          <w:szCs w:val="24"/>
        </w:rPr>
        <w:t>et</w:t>
      </w:r>
      <w:proofErr w:type="gramEnd"/>
      <w:r w:rsidRPr="007505CB">
        <w:rPr>
          <w:b/>
          <w:bCs/>
          <w:color w:val="auto"/>
          <w:szCs w:val="24"/>
        </w:rPr>
        <w:t xml:space="preserve"> Corruption</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w:t>
      </w:r>
      <w:r w:rsidRPr="007505CB">
        <w:rPr>
          <w:color w:val="auto"/>
          <w:spacing w:val="-2"/>
          <w:szCs w:val="24"/>
          <w:lang w:val="fr-FR"/>
        </w:rPr>
        <w:lastRenderedPageBreak/>
        <w:t xml:space="preserve">Banque d’inspecter tous les comptes, dossiers et autres documents relatifs à la Demande de Cotation et à l’exécution du marché (en cas d’attribution), et de les faire vérifier par les vérificateurs nommés par la Banque. </w:t>
      </w:r>
    </w:p>
    <w:p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rPr>
        <w:t>Les entreprises et les personnes physiques peuvent ne pas être éligibles si indiqué au paragraphe 10 ci-dessous et :</w:t>
      </w:r>
    </w:p>
    <w:p w:rsidR="007505CB" w:rsidRPr="007505CB" w:rsidRDefault="007505CB" w:rsidP="009E14E3">
      <w:pPr>
        <w:numPr>
          <w:ilvl w:val="2"/>
          <w:numId w:val="47"/>
        </w:numPr>
        <w:spacing w:before="120" w:after="120" w:line="240" w:lineRule="auto"/>
        <w:ind w:left="1350"/>
        <w:outlineLvl w:val="2"/>
        <w:rPr>
          <w:b/>
          <w:bCs/>
          <w:color w:val="auto"/>
          <w:szCs w:val="24"/>
          <w:lang w:val="fr-FR"/>
        </w:rPr>
      </w:pPr>
      <w:r w:rsidRPr="007505CB">
        <w:rPr>
          <w:color w:val="auto"/>
          <w:szCs w:val="24"/>
          <w:lang/>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rsidR="007505CB" w:rsidRPr="007505CB" w:rsidRDefault="007505CB" w:rsidP="009E14E3">
      <w:pPr>
        <w:numPr>
          <w:ilvl w:val="2"/>
          <w:numId w:val="47"/>
        </w:numPr>
        <w:spacing w:before="120" w:after="120" w:line="240" w:lineRule="auto"/>
        <w:ind w:left="1350"/>
        <w:outlineLvl w:val="2"/>
        <w:rPr>
          <w:b/>
          <w:bCs/>
          <w:color w:val="auto"/>
          <w:szCs w:val="24"/>
          <w:lang w:val="fr-FR"/>
        </w:rPr>
      </w:pPr>
      <w:r w:rsidRPr="007505CB">
        <w:rPr>
          <w:color w:val="auto"/>
          <w:szCs w:val="24"/>
          <w:lang/>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rPr>
        <w:lastRenderedPageBreak/>
        <w:t>En ce qui concerne les paragraphes 6 et 8, pour l’information des Entreprises, à l’heure actuelle, les entreprises, les biens et les services des pays suivants sont exclus de ce processus de passation de marchés :</w:t>
      </w:r>
    </w:p>
    <w:p w:rsidR="007505CB" w:rsidRPr="007505CB" w:rsidRDefault="007505CB" w:rsidP="009E14E3">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rPr>
        <w:t xml:space="preserve"> vertu des </w:t>
      </w:r>
      <w:r w:rsidRPr="007505CB">
        <w:rPr>
          <w:color w:val="auto"/>
          <w:szCs w:val="24"/>
          <w:lang/>
        </w:rPr>
        <w:t>paragraphes</w:t>
      </w:r>
      <w:r w:rsidRPr="007505CB">
        <w:rPr>
          <w:color w:val="auto"/>
          <w:spacing w:val="-2"/>
          <w:szCs w:val="24"/>
          <w:lang/>
        </w:rPr>
        <w:t xml:space="preserve"> 6 et 9(a): </w:t>
      </w:r>
      <w:r w:rsidRPr="007505CB">
        <w:rPr>
          <w:i/>
          <w:iCs/>
          <w:color w:val="auto"/>
          <w:spacing w:val="-2"/>
          <w:szCs w:val="24"/>
          <w:lang/>
        </w:rPr>
        <w:t xml:space="preserve">[insérer une liste </w:t>
      </w:r>
      <w:r w:rsidRPr="007505CB">
        <w:rPr>
          <w:i/>
          <w:iCs/>
          <w:color w:val="auto"/>
          <w:szCs w:val="24"/>
          <w:lang/>
        </w:rPr>
        <w:t xml:space="preserve">des pays après approbation de la Banque pour appliquer </w:t>
      </w:r>
      <w:r w:rsidRPr="007505CB">
        <w:rPr>
          <w:i/>
          <w:iCs/>
          <w:color w:val="auto"/>
          <w:spacing w:val="-2"/>
          <w:szCs w:val="24"/>
          <w:lang/>
        </w:rPr>
        <w:t xml:space="preserve">la restriction </w:t>
      </w:r>
      <w:proofErr w:type="spellStart"/>
      <w:r w:rsidRPr="007505CB">
        <w:rPr>
          <w:i/>
          <w:iCs/>
          <w:color w:val="auto"/>
          <w:spacing w:val="-2"/>
          <w:szCs w:val="24"/>
          <w:lang/>
        </w:rPr>
        <w:t>ouindiquer</w:t>
      </w:r>
      <w:proofErr w:type="spellEnd"/>
      <w:r w:rsidRPr="007505CB">
        <w:rPr>
          <w:i/>
          <w:iCs/>
          <w:color w:val="auto"/>
          <w:spacing w:val="-2"/>
          <w:szCs w:val="24"/>
          <w:lang/>
        </w:rPr>
        <w:t xml:space="preserve"> « aucun »]</w:t>
      </w:r>
      <w:r w:rsidRPr="007505CB">
        <w:rPr>
          <w:color w:val="auto"/>
          <w:spacing w:val="-2"/>
          <w:szCs w:val="24"/>
          <w:lang/>
        </w:rPr>
        <w:t>.</w:t>
      </w:r>
    </w:p>
    <w:p w:rsidR="007505CB" w:rsidRPr="007505CB" w:rsidRDefault="007505CB" w:rsidP="009E14E3">
      <w:pPr>
        <w:keepNext/>
        <w:numPr>
          <w:ilvl w:val="1"/>
          <w:numId w:val="55"/>
        </w:numPr>
        <w:spacing w:before="120" w:after="120" w:line="240" w:lineRule="auto"/>
        <w:rPr>
          <w:color w:val="auto"/>
          <w:szCs w:val="24"/>
          <w:lang w:val="fr-FR"/>
        </w:rPr>
      </w:pPr>
      <w:r w:rsidRPr="007505CB">
        <w:rPr>
          <w:color w:val="auto"/>
          <w:spacing w:val="-7"/>
          <w:szCs w:val="24"/>
          <w:lang/>
        </w:rPr>
        <w:t xml:space="preserve">En vertu des </w:t>
      </w:r>
      <w:r w:rsidRPr="007505CB">
        <w:rPr>
          <w:color w:val="auto"/>
          <w:szCs w:val="24"/>
          <w:lang/>
        </w:rPr>
        <w:t>paragraphes</w:t>
      </w:r>
      <w:r w:rsidRPr="007505CB">
        <w:rPr>
          <w:color w:val="auto"/>
          <w:spacing w:val="-7"/>
          <w:szCs w:val="24"/>
          <w:lang/>
        </w:rPr>
        <w:t xml:space="preserve"> 6 et 9 (b) : </w:t>
      </w:r>
      <w:r w:rsidRPr="007505CB">
        <w:rPr>
          <w:i/>
          <w:iCs/>
          <w:color w:val="auto"/>
          <w:szCs w:val="24"/>
          <w:lang/>
        </w:rPr>
        <w:t xml:space="preserve">[insérer une liste des pays après </w:t>
      </w:r>
      <w:r w:rsidRPr="007505CB">
        <w:rPr>
          <w:i/>
          <w:iCs/>
          <w:color w:val="auto"/>
          <w:spacing w:val="-7"/>
          <w:szCs w:val="24"/>
          <w:lang/>
        </w:rPr>
        <w:t>l’approbation de la Banque pour appliquer la restriction ou indiquer « aucun »].</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6" w:history="1"/>
      <w:r w:rsidRPr="007505CB">
        <w:rPr>
          <w:color w:val="auto"/>
          <w:szCs w:val="24"/>
          <w:lang/>
        </w:rPr>
        <w:t xml:space="preserve"> aux conditions contractuelles (Annexe A)</w:t>
      </w:r>
      <w:hyperlink r:id="rId17" w:history="1"/>
      <w:r w:rsidRPr="007505CB">
        <w:rPr>
          <w:color w:val="auto"/>
          <w:szCs w:val="24"/>
          <w:lang/>
        </w:rPr>
        <w:t xml:space="preserve"> alinéa 2.2 d., ne sera pas admissible</w:t>
      </w:r>
      <w:hyperlink r:id="rId18" w:history="1"/>
      <w:r w:rsidRPr="007505CB">
        <w:rPr>
          <w:color w:val="auto"/>
          <w:szCs w:val="24"/>
          <w:lang/>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r w:rsidR="00EE7D1A">
        <w:fldChar w:fldCharType="begin"/>
      </w:r>
      <w:r w:rsidR="00EE7D1A">
        <w:instrText>HYPERLINK "http://www.worldbank.org/debarr."</w:instrText>
      </w:r>
      <w:r w:rsidR="00EE7D1A">
        <w:fldChar w:fldCharType="separate"/>
      </w:r>
      <w:r w:rsidR="00EE7D1A">
        <w:fldChar w:fldCharType="end"/>
      </w:r>
      <w:r w:rsidRPr="007505CB">
        <w:rPr>
          <w:color w:val="auto"/>
          <w:szCs w:val="24"/>
          <w:lang/>
        </w:rPr>
        <w:t xml:space="preserve"> http://www.worldbank.org/debarr.</w:t>
      </w:r>
      <w:r w:rsidR="00EE7D1A">
        <w:fldChar w:fldCharType="begin"/>
      </w:r>
      <w:r w:rsidR="00EE7D1A">
        <w:instrText>HYPERLINK "http://www.worldbank.org/debarr."</w:instrText>
      </w:r>
      <w:r w:rsidR="00EE7D1A">
        <w:fldChar w:fldCharType="separate"/>
      </w:r>
      <w:r w:rsidR="00EE7D1A">
        <w:fldChar w:fldCharType="end"/>
      </w:r>
    </w:p>
    <w:p w:rsidR="007505CB" w:rsidRPr="007505CB" w:rsidRDefault="007505CB" w:rsidP="009E14E3">
      <w:pPr>
        <w:numPr>
          <w:ilvl w:val="0"/>
          <w:numId w:val="55"/>
        </w:numPr>
        <w:suppressAutoHyphens/>
        <w:spacing w:before="120" w:after="120" w:line="240" w:lineRule="auto"/>
        <w:ind w:left="360"/>
        <w:rPr>
          <w:color w:val="auto"/>
          <w:szCs w:val="24"/>
          <w:lang w:val="fr-FR"/>
        </w:rPr>
      </w:pPr>
      <w:r w:rsidRPr="007505CB">
        <w:rPr>
          <w:color w:val="auto"/>
          <w:szCs w:val="24"/>
          <w:lang/>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rsidR="007505CB" w:rsidRPr="007505CB" w:rsidRDefault="007505CB" w:rsidP="009E14E3">
      <w:pPr>
        <w:numPr>
          <w:ilvl w:val="2"/>
          <w:numId w:val="46"/>
        </w:numPr>
        <w:spacing w:before="120" w:after="120" w:line="240" w:lineRule="auto"/>
        <w:ind w:left="1170" w:hanging="367"/>
        <w:outlineLvl w:val="2"/>
        <w:rPr>
          <w:b/>
          <w:bCs/>
          <w:color w:val="auto"/>
          <w:szCs w:val="24"/>
          <w:lang w:val="fr-FR"/>
        </w:rPr>
      </w:pPr>
      <w:r w:rsidRPr="007505CB">
        <w:rPr>
          <w:color w:val="auto"/>
          <w:szCs w:val="24"/>
          <w:lang/>
        </w:rPr>
        <w:t xml:space="preserve">est légalement et financièrement autonomes ; </w:t>
      </w:r>
    </w:p>
    <w:p w:rsidR="007505CB" w:rsidRPr="007505CB" w:rsidRDefault="007505CB" w:rsidP="009E14E3">
      <w:pPr>
        <w:numPr>
          <w:ilvl w:val="2"/>
          <w:numId w:val="46"/>
        </w:numPr>
        <w:spacing w:before="120" w:after="120" w:line="240" w:lineRule="auto"/>
        <w:ind w:left="1170" w:hanging="367"/>
        <w:outlineLvl w:val="2"/>
        <w:rPr>
          <w:b/>
          <w:bCs/>
          <w:color w:val="auto"/>
          <w:szCs w:val="24"/>
          <w:lang w:val="fr-FR"/>
        </w:rPr>
      </w:pPr>
      <w:r w:rsidRPr="007505CB">
        <w:rPr>
          <w:color w:val="auto"/>
          <w:szCs w:val="24"/>
          <w:lang/>
        </w:rPr>
        <w:t xml:space="preserve">fonctionne en vertu du droit commercial ; et </w:t>
      </w:r>
    </w:p>
    <w:p w:rsidR="007505CB" w:rsidRPr="007505CB" w:rsidRDefault="007505CB" w:rsidP="009E14E3">
      <w:pPr>
        <w:numPr>
          <w:ilvl w:val="2"/>
          <w:numId w:val="46"/>
        </w:numPr>
        <w:spacing w:before="120" w:after="120" w:line="240" w:lineRule="auto"/>
        <w:ind w:left="1170" w:hanging="367"/>
        <w:outlineLvl w:val="2"/>
        <w:rPr>
          <w:b/>
          <w:bCs/>
          <w:color w:val="auto"/>
          <w:szCs w:val="24"/>
          <w:lang w:val="fr-FR"/>
        </w:rPr>
      </w:pPr>
      <w:r w:rsidRPr="007505CB">
        <w:rPr>
          <w:color w:val="auto"/>
          <w:szCs w:val="24"/>
          <w:lang/>
        </w:rPr>
        <w:t>n’est pas sous la supervision de l’Acheteur.</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rsidR="007505CB" w:rsidRPr="007505CB" w:rsidRDefault="007505CB" w:rsidP="009E14E3">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rPr>
        <w:t xml:space="preserve">contrôle directement ou indirectement, est contrôlé ou est sous contrôle commun avec un autre Fournisseur qui </w:t>
      </w:r>
      <w:r w:rsidRPr="007505CB">
        <w:rPr>
          <w:rFonts w:eastAsia="Calibri"/>
          <w:color w:val="auto"/>
          <w:sz w:val="22"/>
          <w:lang/>
        </w:rPr>
        <w:t>a soumis une cotation</w:t>
      </w:r>
      <w:r w:rsidRPr="007505CB">
        <w:rPr>
          <w:rFonts w:eastAsia="Calibri"/>
          <w:color w:val="auto"/>
          <w:spacing w:val="-2"/>
          <w:sz w:val="22"/>
          <w:lang/>
        </w:rPr>
        <w:t xml:space="preserve">; </w:t>
      </w:r>
    </w:p>
    <w:p w:rsidR="007505CB" w:rsidRPr="007505CB" w:rsidRDefault="007505CB" w:rsidP="009E14E3">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rPr>
        <w:t xml:space="preserve">reçoit ou a reçu une subvention directe ou indirecte d’un autre Fournisseur qui </w:t>
      </w:r>
      <w:r w:rsidRPr="007505CB">
        <w:rPr>
          <w:rFonts w:eastAsia="Calibri"/>
          <w:color w:val="auto"/>
          <w:sz w:val="22"/>
          <w:lang/>
        </w:rPr>
        <w:t xml:space="preserve">a </w:t>
      </w:r>
      <w:r w:rsidRPr="007505CB">
        <w:rPr>
          <w:rFonts w:eastAsia="Calibri"/>
          <w:color w:val="auto"/>
          <w:spacing w:val="-2"/>
          <w:sz w:val="22"/>
          <w:lang/>
        </w:rPr>
        <w:t xml:space="preserve">soumis une Cotation; </w:t>
      </w:r>
    </w:p>
    <w:p w:rsidR="007505CB" w:rsidRPr="007505CB" w:rsidRDefault="007505CB" w:rsidP="009E14E3">
      <w:pPr>
        <w:numPr>
          <w:ilvl w:val="2"/>
          <w:numId w:val="49"/>
        </w:numPr>
        <w:spacing w:before="120" w:after="120" w:line="240" w:lineRule="auto"/>
        <w:ind w:hanging="342"/>
        <w:outlineLvl w:val="2"/>
        <w:rPr>
          <w:rFonts w:eastAsia="Calibri"/>
          <w:color w:val="auto"/>
          <w:sz w:val="22"/>
          <w:lang w:val="fr-FR"/>
        </w:rPr>
      </w:pPr>
      <w:proofErr w:type="gramStart"/>
      <w:r w:rsidRPr="007505CB">
        <w:rPr>
          <w:rFonts w:eastAsia="Calibri"/>
          <w:color w:val="auto"/>
          <w:sz w:val="22"/>
          <w:lang/>
        </w:rPr>
        <w:t>a</w:t>
      </w:r>
      <w:proofErr w:type="gramEnd"/>
      <w:r w:rsidRPr="007505CB">
        <w:rPr>
          <w:rFonts w:eastAsia="Calibri"/>
          <w:color w:val="auto"/>
          <w:sz w:val="22"/>
          <w:lang/>
        </w:rPr>
        <w:t xml:space="preserve"> le même représentant légal qu’un autre Fournisseur qui a soumis une Cotation ; </w:t>
      </w:r>
    </w:p>
    <w:p w:rsidR="007505CB" w:rsidRPr="007505CB" w:rsidRDefault="007505CB" w:rsidP="009E14E3">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rPr>
        <w:t>a une relation avec un autre Fournisseur qui a soumis une Cotation, directement ou par l’entremise de tiers communs, qui la mette en mesure d’influencer la Cotation d’un autre Fournisseur ou d’influencer les décisions de l’</w:t>
      </w:r>
      <w:proofErr w:type="spellStart"/>
      <w:r w:rsidRPr="007505CB">
        <w:rPr>
          <w:rFonts w:eastAsia="Calibri"/>
          <w:color w:val="auto"/>
          <w:sz w:val="22"/>
          <w:lang/>
        </w:rPr>
        <w:t>Acheteurconcernant</w:t>
      </w:r>
      <w:proofErr w:type="spellEnd"/>
      <w:r w:rsidRPr="007505CB">
        <w:rPr>
          <w:rFonts w:eastAsia="Calibri"/>
          <w:color w:val="auto"/>
          <w:sz w:val="22"/>
          <w:lang/>
        </w:rPr>
        <w:t xml:space="preserve"> le processus de Demande de Cotation; ou</w:t>
      </w:r>
    </w:p>
    <w:p w:rsidR="007505CB" w:rsidRPr="007505CB" w:rsidRDefault="007505CB" w:rsidP="009E14E3">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rPr>
        <w:t>ou l’un de ses affiliés a participé en tant que consultant à la préparation de la conception ou des spécifications techniques des ouvrages qui font l’objet du processus de Demande de Cotation; ou</w:t>
      </w:r>
    </w:p>
    <w:p w:rsidR="007505CB" w:rsidRPr="007505CB" w:rsidRDefault="007505CB" w:rsidP="009E14E3">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rPr>
        <w:t>ou l’un de ses affiliés a été recruté (ou est proposé d’être recruté) par l’Acheteur ou l’Emprunteur pour la mise en œuvre du marché; ou</w:t>
      </w:r>
    </w:p>
    <w:p w:rsidR="007505CB" w:rsidRPr="007505CB" w:rsidRDefault="007505CB" w:rsidP="009E14E3">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rsidR="007505CB" w:rsidRPr="007505CB" w:rsidRDefault="007505CB" w:rsidP="009E14E3">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rPr>
        <w:t xml:space="preserve">a une relation d’affaires ou familiale étroite avec un personnel cadre de l’Emprunteur (ou de l’organisme de mise en œuvre du projet, ou d’un bénéficiaire d’une partie du prêt) qui : (i) participe directement ou indirectement à la préparation de la Demande de Cotations ou de </w:t>
      </w:r>
      <w:r w:rsidRPr="007505CB">
        <w:rPr>
          <w:rFonts w:eastAsia="Calibri"/>
          <w:color w:val="auto"/>
          <w:sz w:val="22"/>
          <w:lang/>
        </w:rPr>
        <w:lastRenderedPageBreak/>
        <w:t>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 xml:space="preserve">Garantie de Bonne </w:t>
      </w:r>
      <w:proofErr w:type="spellStart"/>
      <w:r w:rsidRPr="007505CB">
        <w:rPr>
          <w:b/>
          <w:color w:val="auto"/>
          <w:szCs w:val="24"/>
          <w:lang w:val="fr-FR"/>
        </w:rPr>
        <w:t>éxécution</w:t>
      </w:r>
      <w:proofErr w:type="spellEnd"/>
      <w:r w:rsidRPr="007505CB">
        <w:rPr>
          <w:b/>
          <w:color w:val="auto"/>
          <w:szCs w:val="24"/>
          <w:lang w:val="fr-FR"/>
        </w:rPr>
        <w:t xml:space="preserve"> (le Cas </w:t>
      </w:r>
      <w:proofErr w:type="gramStart"/>
      <w:r w:rsidRPr="007505CB">
        <w:rPr>
          <w:b/>
          <w:color w:val="auto"/>
          <w:szCs w:val="24"/>
          <w:lang w:val="fr-FR"/>
        </w:rPr>
        <w:t>échéant  )</w:t>
      </w:r>
      <w:proofErr w:type="gramEnd"/>
    </w:p>
    <w:p w:rsidR="007505CB" w:rsidRPr="007505CB" w:rsidRDefault="007505CB" w:rsidP="00D41100">
      <w:pPr>
        <w:keepNext/>
        <w:spacing w:before="120" w:after="120" w:line="259" w:lineRule="auto"/>
        <w:ind w:firstLine="0"/>
        <w:rPr>
          <w:color w:val="auto"/>
          <w:szCs w:val="24"/>
          <w:lang/>
        </w:rPr>
      </w:pPr>
      <w:r w:rsidRPr="007505CB">
        <w:rPr>
          <w:color w:val="auto"/>
          <w:szCs w:val="24"/>
          <w:lang/>
        </w:rPr>
        <w:t>L'entreprise retenue doit fournir une garantie de bonne exécution conformément aux dispositions du contrat</w:t>
      </w:r>
    </w:p>
    <w:p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w:t>
      </w:r>
      <w:proofErr w:type="spellStart"/>
      <w:r w:rsidRPr="007505CB">
        <w:rPr>
          <w:color w:val="auto"/>
          <w:szCs w:val="24"/>
          <w:lang w:val="fr-FR"/>
        </w:rPr>
        <w:t>Cotationss</w:t>
      </w:r>
      <w:proofErr w:type="spellEnd"/>
      <w:r w:rsidRPr="007505CB">
        <w:rPr>
          <w:color w:val="auto"/>
          <w:szCs w:val="24"/>
          <w:lang w:val="fr-FR"/>
        </w:rPr>
        <w:t xml:space="preserve"> seront valides jusqu’à </w:t>
      </w:r>
      <w:r w:rsidRPr="007505CB">
        <w:rPr>
          <w:b/>
          <w:bCs/>
          <w:i/>
          <w:iCs/>
          <w:color w:val="auto"/>
          <w:szCs w:val="24"/>
          <w:lang w:val="fr-FR"/>
        </w:rPr>
        <w:t>quatre-vingt-dix (90) jours après l’</w:t>
      </w:r>
      <w:proofErr w:type="spellStart"/>
      <w:r w:rsidRPr="007505CB">
        <w:rPr>
          <w:b/>
          <w:bCs/>
          <w:i/>
          <w:iCs/>
          <w:color w:val="auto"/>
          <w:szCs w:val="24"/>
          <w:lang w:val="fr-FR"/>
        </w:rPr>
        <w:t>ouveture</w:t>
      </w:r>
      <w:proofErr w:type="spellEnd"/>
      <w:r w:rsidRPr="007505CB">
        <w:rPr>
          <w:b/>
          <w:bCs/>
          <w:i/>
          <w:iCs/>
          <w:color w:val="auto"/>
          <w:szCs w:val="24"/>
          <w:lang w:val="fr-FR"/>
        </w:rPr>
        <w:t>.</w:t>
      </w:r>
    </w:p>
    <w:p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proofErr w:type="spellStart"/>
      <w:r w:rsidRPr="007505CB">
        <w:rPr>
          <w:b/>
          <w:bCs/>
          <w:color w:val="auto"/>
          <w:szCs w:val="24"/>
          <w:lang w:val="fr-FR"/>
        </w:rPr>
        <w:t>categorization</w:t>
      </w:r>
      <w:proofErr w:type="spellEnd"/>
      <w:r w:rsidRPr="007505CB">
        <w:rPr>
          <w:b/>
          <w:bCs/>
          <w:color w:val="auto"/>
          <w:szCs w:val="24"/>
          <w:lang w:val="fr-FR"/>
        </w:rPr>
        <w:t xml:space="preserve"> le cas échéant .</w:t>
      </w:r>
    </w:p>
    <w:p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lastRenderedPageBreak/>
        <w:t>Remarque :</w:t>
      </w:r>
    </w:p>
    <w:p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rsidR="007505CB" w:rsidRPr="00BA4605"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1" w:name="_Hlk207288097"/>
      <w:r w:rsidRPr="007505CB">
        <w:rPr>
          <w:color w:val="auto"/>
          <w:szCs w:val="24"/>
          <w:lang w:val="fr-FR"/>
        </w:rPr>
        <w:t>A l’attention  de:</w:t>
      </w:r>
      <w:r w:rsidRPr="007505CB">
        <w:rPr>
          <w:color w:val="auto"/>
          <w:szCs w:val="24"/>
          <w:lang w:val="fr-FR"/>
        </w:rPr>
        <w:tab/>
      </w:r>
      <w:r w:rsidRPr="00BA4605">
        <w:rPr>
          <w:b/>
          <w:bCs/>
          <w:color w:val="auto"/>
          <w:szCs w:val="24"/>
          <w:lang w:val="fr-FR"/>
        </w:rPr>
        <w:t xml:space="preserve">Le Maire de la Commune de </w:t>
      </w:r>
      <w:r w:rsidR="0082389E" w:rsidRPr="00BA4605">
        <w:rPr>
          <w:b/>
          <w:bCs/>
          <w:color w:val="auto"/>
          <w:szCs w:val="24"/>
          <w:lang w:val="fr-FR"/>
        </w:rPr>
        <w:t xml:space="preserve">BENAKUMA </w:t>
      </w:r>
    </w:p>
    <w:p w:rsidR="007505CB" w:rsidRPr="00BA460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A4605">
        <w:rPr>
          <w:color w:val="auto"/>
          <w:szCs w:val="24"/>
          <w:lang w:val="fr-FR"/>
        </w:rPr>
        <w:t xml:space="preserve">Administration: </w:t>
      </w:r>
      <w:r w:rsidRPr="00BA4605">
        <w:rPr>
          <w:color w:val="auto"/>
          <w:szCs w:val="24"/>
          <w:lang w:val="fr-FR"/>
        </w:rPr>
        <w:tab/>
      </w:r>
      <w:r w:rsidRPr="00BA4605">
        <w:rPr>
          <w:color w:val="auto"/>
          <w:szCs w:val="24"/>
          <w:lang w:val="fr-FR"/>
        </w:rPr>
        <w:tab/>
      </w:r>
      <w:r w:rsidRPr="00BA4605">
        <w:rPr>
          <w:b/>
          <w:bCs/>
          <w:color w:val="auto"/>
          <w:szCs w:val="24"/>
          <w:lang w:val="fr-FR"/>
        </w:rPr>
        <w:t xml:space="preserve">La Commune de </w:t>
      </w:r>
      <w:r w:rsidR="0082389E" w:rsidRPr="00BA4605">
        <w:rPr>
          <w:b/>
          <w:bCs/>
          <w:color w:val="auto"/>
          <w:szCs w:val="24"/>
          <w:lang w:val="fr-FR"/>
        </w:rPr>
        <w:t xml:space="preserve">BENAKUMA </w:t>
      </w:r>
    </w:p>
    <w:p w:rsidR="007505CB" w:rsidRPr="00BA460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A4605">
        <w:rPr>
          <w:color w:val="auto"/>
          <w:szCs w:val="24"/>
          <w:lang w:val="fr-FR"/>
        </w:rPr>
        <w:t>Ville:</w:t>
      </w:r>
      <w:r w:rsidRPr="00BA4605">
        <w:rPr>
          <w:color w:val="auto"/>
          <w:szCs w:val="24"/>
          <w:lang w:val="fr-FR"/>
        </w:rPr>
        <w:tab/>
      </w:r>
      <w:r w:rsidRPr="00BA4605">
        <w:rPr>
          <w:color w:val="auto"/>
          <w:szCs w:val="24"/>
          <w:lang w:val="fr-FR"/>
        </w:rPr>
        <w:tab/>
      </w:r>
      <w:r w:rsidRPr="00BA4605">
        <w:rPr>
          <w:color w:val="auto"/>
          <w:szCs w:val="24"/>
          <w:lang w:val="fr-FR"/>
        </w:rPr>
        <w:tab/>
      </w:r>
      <w:r w:rsidR="0082389E" w:rsidRPr="00BA4605">
        <w:rPr>
          <w:b/>
          <w:bCs/>
          <w:color w:val="auto"/>
          <w:szCs w:val="24"/>
          <w:lang w:val="fr-FR"/>
        </w:rPr>
        <w:t xml:space="preserve">BENAKUMA </w:t>
      </w:r>
    </w:p>
    <w:p w:rsidR="007505CB" w:rsidRPr="00BA460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BA4605">
        <w:rPr>
          <w:color w:val="auto"/>
          <w:szCs w:val="24"/>
          <w:lang w:val="fr-FR"/>
        </w:rPr>
        <w:t>Boîte Postale:</w:t>
      </w:r>
      <w:r w:rsidRPr="00BA4605">
        <w:rPr>
          <w:color w:val="auto"/>
          <w:szCs w:val="24"/>
          <w:lang w:val="fr-FR"/>
        </w:rPr>
        <w:tab/>
      </w:r>
      <w:r w:rsidRPr="00BA4605">
        <w:rPr>
          <w:color w:val="auto"/>
          <w:szCs w:val="24"/>
          <w:lang w:val="fr-FR"/>
        </w:rPr>
        <w:tab/>
      </w:r>
      <w:r w:rsidR="00E30A45" w:rsidRPr="00BA4605">
        <w:rPr>
          <w:b/>
          <w:bCs/>
          <w:color w:val="auto"/>
          <w:szCs w:val="24"/>
          <w:lang w:val="fr-FR"/>
        </w:rPr>
        <w:t>B.P Box </w:t>
      </w:r>
      <w:r w:rsidR="007E46D8" w:rsidRPr="00BA4605">
        <w:rPr>
          <w:b/>
          <w:bCs/>
          <w:color w:val="auto"/>
          <w:szCs w:val="24"/>
          <w:lang w:val="fr-FR"/>
        </w:rPr>
        <w:t>……..</w:t>
      </w:r>
      <w:r w:rsidR="00E30A45" w:rsidRPr="00BA4605">
        <w:rPr>
          <w:b/>
          <w:bCs/>
          <w:color w:val="auto"/>
          <w:szCs w:val="24"/>
          <w:lang w:val="fr-FR"/>
        </w:rPr>
        <w:t xml:space="preserve"> </w:t>
      </w:r>
      <w:proofErr w:type="spellStart"/>
      <w:r w:rsidR="00E30A45" w:rsidRPr="00BA4605">
        <w:rPr>
          <w:b/>
          <w:bCs/>
          <w:color w:val="auto"/>
          <w:szCs w:val="24"/>
          <w:lang w:val="fr-FR"/>
        </w:rPr>
        <w:t>B</w:t>
      </w:r>
      <w:r w:rsidR="007E46D8" w:rsidRPr="00BA4605">
        <w:rPr>
          <w:b/>
          <w:bCs/>
          <w:color w:val="auto"/>
          <w:szCs w:val="24"/>
          <w:lang w:val="fr-FR"/>
        </w:rPr>
        <w:t>enakuma</w:t>
      </w:r>
      <w:proofErr w:type="spellEnd"/>
    </w:p>
    <w:p w:rsidR="007505CB" w:rsidRPr="00BA460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A4605">
        <w:rPr>
          <w:color w:val="auto"/>
          <w:szCs w:val="24"/>
          <w:lang w:val="fr-FR"/>
        </w:rPr>
        <w:t>Pays:</w:t>
      </w:r>
      <w:r w:rsidRPr="00BA4605">
        <w:rPr>
          <w:color w:val="auto"/>
          <w:szCs w:val="24"/>
          <w:lang w:val="fr-FR"/>
        </w:rPr>
        <w:tab/>
      </w:r>
      <w:r w:rsidRPr="00BA4605">
        <w:rPr>
          <w:color w:val="auto"/>
          <w:szCs w:val="24"/>
          <w:lang w:val="fr-FR"/>
        </w:rPr>
        <w:tab/>
      </w:r>
      <w:r w:rsidRPr="00BA4605">
        <w:rPr>
          <w:color w:val="auto"/>
          <w:szCs w:val="24"/>
          <w:lang w:val="fr-FR"/>
        </w:rPr>
        <w:tab/>
      </w:r>
      <w:r w:rsidRPr="00BA4605">
        <w:rPr>
          <w:b/>
          <w:bCs/>
          <w:color w:val="auto"/>
          <w:szCs w:val="24"/>
          <w:lang w:val="fr-FR"/>
        </w:rPr>
        <w:t>Cameroun</w:t>
      </w:r>
    </w:p>
    <w:p w:rsidR="007505CB" w:rsidRPr="00BA460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BA4605">
        <w:rPr>
          <w:color w:val="auto"/>
          <w:szCs w:val="24"/>
          <w:lang w:val="fr-FR"/>
        </w:rPr>
        <w:t>Cell</w:t>
      </w:r>
      <w:proofErr w:type="spellEnd"/>
      <w:r w:rsidRPr="00BA4605">
        <w:rPr>
          <w:color w:val="auto"/>
          <w:szCs w:val="24"/>
          <w:lang w:val="fr-FR"/>
        </w:rPr>
        <w:t xml:space="preserve"> phone:</w:t>
      </w:r>
      <w:r w:rsidRPr="00BA4605">
        <w:rPr>
          <w:color w:val="auto"/>
          <w:szCs w:val="24"/>
          <w:lang w:val="fr-FR"/>
        </w:rPr>
        <w:tab/>
      </w:r>
      <w:r w:rsidRPr="00BA4605">
        <w:rPr>
          <w:color w:val="auto"/>
          <w:szCs w:val="24"/>
          <w:lang w:val="fr-FR"/>
        </w:rPr>
        <w:tab/>
      </w:r>
      <w:r w:rsidR="007E46D8" w:rsidRPr="00BA4605">
        <w:rPr>
          <w:b/>
          <w:bCs/>
          <w:color w:val="auto"/>
          <w:szCs w:val="24"/>
        </w:rPr>
        <w:t>677 322 575</w:t>
      </w:r>
    </w:p>
    <w:p w:rsidR="007505CB" w:rsidRPr="007505CB" w:rsidRDefault="007505CB" w:rsidP="00A574BB">
      <w:pPr>
        <w:spacing w:after="0" w:line="256" w:lineRule="auto"/>
        <w:ind w:left="540" w:firstLine="0"/>
        <w:rPr>
          <w:color w:val="auto"/>
          <w:szCs w:val="20"/>
        </w:rPr>
      </w:pPr>
      <w:proofErr w:type="gramStart"/>
      <w:r w:rsidRPr="00BA4605">
        <w:rPr>
          <w:color w:val="auto"/>
          <w:szCs w:val="24"/>
        </w:rPr>
        <w:t>Mail :</w:t>
      </w:r>
      <w:proofErr w:type="gramEnd"/>
      <w:r w:rsidRPr="00BA4605">
        <w:rPr>
          <w:color w:val="auto"/>
          <w:szCs w:val="24"/>
        </w:rPr>
        <w:tab/>
      </w:r>
      <w:r w:rsidRPr="00BA4605">
        <w:rPr>
          <w:color w:val="auto"/>
          <w:szCs w:val="24"/>
        </w:rPr>
        <w:tab/>
      </w:r>
      <w:r w:rsidRPr="00BA4605">
        <w:rPr>
          <w:color w:val="auto"/>
          <w:szCs w:val="24"/>
        </w:rPr>
        <w:tab/>
      </w:r>
      <w:bookmarkEnd w:id="31"/>
      <w:r w:rsidR="00E30A45">
        <w:rPr>
          <w:color w:val="auto"/>
          <w:szCs w:val="24"/>
        </w:rPr>
        <w:t>……………………………………….</w:t>
      </w:r>
    </w:p>
    <w:p w:rsidR="007505CB" w:rsidRPr="007505CB" w:rsidRDefault="007505CB" w:rsidP="00D41100">
      <w:pPr>
        <w:spacing w:before="120" w:after="120" w:line="240" w:lineRule="auto"/>
        <w:ind w:left="450" w:firstLine="0"/>
        <w:rPr>
          <w:color w:val="auto"/>
          <w:szCs w:val="24"/>
          <w:lang w:val="fr-FR"/>
        </w:rPr>
      </w:pP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rsidR="007505CB" w:rsidRPr="007505CB" w:rsidRDefault="007505CB" w:rsidP="009E14E3">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t xml:space="preserve">Les Cotations doivent être soumises selon le formulaire ci-joint à l’Annexe </w:t>
      </w:r>
      <w:r w:rsidRPr="007505CB">
        <w:rPr>
          <w:b/>
          <w:bCs/>
          <w:iCs/>
          <w:color w:val="auto"/>
          <w:szCs w:val="24"/>
          <w:lang w:val="fr-FR"/>
        </w:rPr>
        <w:t xml:space="preserve">en sept (07) copies (donc un original (01) et six (06) copies) plus une clé USB </w:t>
      </w:r>
      <w:proofErr w:type="spellStart"/>
      <w:r w:rsidRPr="007505CB">
        <w:rPr>
          <w:b/>
          <w:bCs/>
          <w:iCs/>
          <w:color w:val="auto"/>
          <w:szCs w:val="24"/>
          <w:lang w:val="fr-FR"/>
        </w:rPr>
        <w:t>cotenant</w:t>
      </w:r>
      <w:proofErr w:type="spellEnd"/>
      <w:r w:rsidRPr="007505CB">
        <w:rPr>
          <w:b/>
          <w:bCs/>
          <w:iCs/>
          <w:color w:val="auto"/>
          <w:szCs w:val="24"/>
          <w:lang w:val="fr-FR"/>
        </w:rPr>
        <w:t xml:space="preserve"> la </w:t>
      </w:r>
      <w:proofErr w:type="spellStart"/>
      <w:r w:rsidRPr="007505CB">
        <w:rPr>
          <w:b/>
          <w:bCs/>
          <w:iCs/>
          <w:color w:val="auto"/>
          <w:szCs w:val="24"/>
          <w:lang w:val="fr-FR"/>
        </w:rPr>
        <w:t>versiont</w:t>
      </w:r>
      <w:proofErr w:type="spellEnd"/>
      <w:r w:rsidRPr="007505CB">
        <w:rPr>
          <w:b/>
          <w:bCs/>
          <w:iCs/>
          <w:color w:val="auto"/>
          <w:szCs w:val="24"/>
          <w:lang w:val="fr-FR"/>
        </w:rPr>
        <w:t xml:space="preserve"> scannée de la </w:t>
      </w:r>
      <w:proofErr w:type="spellStart"/>
      <w:r w:rsidRPr="007505CB">
        <w:rPr>
          <w:b/>
          <w:bCs/>
          <w:iCs/>
          <w:color w:val="auto"/>
          <w:szCs w:val="24"/>
          <w:lang w:val="fr-FR"/>
        </w:rPr>
        <w:t>quotation</w:t>
      </w:r>
      <w:proofErr w:type="spellEnd"/>
      <w:r w:rsidRPr="007505CB">
        <w:rPr>
          <w:b/>
          <w:bCs/>
          <w:iCs/>
          <w:color w:val="auto"/>
          <w:szCs w:val="24"/>
          <w:lang w:val="fr-FR"/>
        </w:rPr>
        <w:t xml:space="preserve"> et la version modifiable</w:t>
      </w:r>
      <w:r w:rsidRPr="007505CB">
        <w:rPr>
          <w:color w:val="auto"/>
          <w:szCs w:val="24"/>
          <w:lang w:val="fr-FR"/>
        </w:rPr>
        <w:t>, dans une enveloppe scellée marquée comme suit :</w:t>
      </w:r>
    </w:p>
    <w:p w:rsidR="007505CB" w:rsidRPr="004668E6" w:rsidRDefault="007505CB" w:rsidP="00FE415E">
      <w:pPr>
        <w:suppressAutoHyphens/>
        <w:spacing w:before="120" w:after="120"/>
        <w:ind w:left="1080"/>
        <w:contextualSpacing/>
        <w:rPr>
          <w:b/>
          <w:bCs/>
        </w:rPr>
      </w:pPr>
      <w:r w:rsidRPr="007505CB">
        <w:rPr>
          <w:b/>
          <w:bCs/>
          <w:i/>
          <w:iCs/>
          <w:color w:val="auto"/>
          <w:szCs w:val="24"/>
          <w:lang w:val="fr-FR"/>
        </w:rPr>
        <w:t>“Demande de Cotations N°</w:t>
      </w:r>
      <w:r w:rsidR="00DB186B">
        <w:rPr>
          <w:b/>
          <w:bCs/>
          <w:i/>
          <w:iCs/>
          <w:color w:val="auto"/>
          <w:szCs w:val="24"/>
          <w:lang w:val="fr-FR"/>
        </w:rPr>
        <w:t>_</w:t>
      </w:r>
      <w:r w:rsidR="00BA4605">
        <w:rPr>
          <w:b/>
          <w:bCs/>
          <w:i/>
          <w:iCs/>
          <w:color w:val="auto"/>
          <w:szCs w:val="24"/>
          <w:lang w:val="fr-FR"/>
        </w:rPr>
        <w:t>06</w:t>
      </w:r>
      <w:r w:rsidR="00DB186B">
        <w:rPr>
          <w:b/>
          <w:bCs/>
          <w:i/>
          <w:iCs/>
          <w:color w:val="auto"/>
          <w:szCs w:val="24"/>
          <w:lang w:val="fr-FR"/>
        </w:rPr>
        <w:t>__</w:t>
      </w:r>
      <w:r w:rsidRPr="007505CB">
        <w:rPr>
          <w:b/>
          <w:bCs/>
          <w:i/>
          <w:iCs/>
          <w:color w:val="auto"/>
          <w:szCs w:val="24"/>
          <w:lang w:val="fr-FR"/>
        </w:rPr>
        <w:t xml:space="preserve">/ </w:t>
      </w:r>
      <w:proofErr w:type="spellStart"/>
      <w:r w:rsidRPr="007505CB">
        <w:rPr>
          <w:b/>
          <w:bCs/>
          <w:i/>
          <w:iCs/>
          <w:color w:val="auto"/>
          <w:szCs w:val="24"/>
          <w:lang w:val="fr-FR"/>
        </w:rPr>
        <w:t>MAire</w:t>
      </w:r>
      <w:proofErr w:type="spellEnd"/>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BA4605">
        <w:rPr>
          <w:b/>
          <w:bCs/>
          <w:i/>
          <w:iCs/>
          <w:color w:val="auto"/>
          <w:szCs w:val="24"/>
          <w:lang w:val="fr-FR"/>
        </w:rPr>
        <w:t>du</w:t>
      </w:r>
      <w:r w:rsidR="00DB186B">
        <w:rPr>
          <w:b/>
          <w:bCs/>
          <w:i/>
          <w:iCs/>
          <w:color w:val="auto"/>
          <w:szCs w:val="24"/>
          <w:lang w:val="fr-FR"/>
        </w:rPr>
        <w:t>_</w:t>
      </w:r>
      <w:r w:rsidR="00BA4605">
        <w:rPr>
          <w:b/>
          <w:bCs/>
          <w:i/>
          <w:iCs/>
          <w:color w:val="auto"/>
          <w:szCs w:val="24"/>
          <w:lang w:val="fr-FR"/>
        </w:rPr>
        <w:t>07/08/2026</w:t>
      </w:r>
      <w:r w:rsidR="00DB186B">
        <w:rPr>
          <w:b/>
          <w:bCs/>
          <w:i/>
          <w:iCs/>
          <w:color w:val="auto"/>
          <w:szCs w:val="24"/>
          <w:lang w:val="fr-FR"/>
        </w:rPr>
        <w:t>_</w:t>
      </w:r>
      <w:r w:rsidRPr="007505CB">
        <w:rPr>
          <w:b/>
          <w:bCs/>
          <w:i/>
          <w:iCs/>
          <w:color w:val="auto"/>
          <w:szCs w:val="24"/>
          <w:lang w:val="fr-FR"/>
        </w:rPr>
        <w:t xml:space="preserve"> relatif à la </w:t>
      </w:r>
      <w:r w:rsidR="00D04085" w:rsidRPr="004668E6">
        <w:rPr>
          <w:b/>
          <w:bCs/>
        </w:rPr>
        <w:t>CONSTRUCTION D'UN PONCEAU EN CAISSON (L = 9 m, l = 2m, H = 2m) A PK 0+300 SUR LE TRONÇON ROUTIER DE 2,5 KM RELIANT KENDEMEGUE AU LAC BENAKUMA, DANS LA SOUS-DIVISION DE MENCHUM-VALLEY, DIVISION DE MENCHUM, RÉGION DU NORD-OUEST</w:t>
      </w:r>
      <w:r w:rsidR="00DB186B" w:rsidRPr="004668E6">
        <w:rPr>
          <w:b/>
          <w:bCs/>
          <w:i/>
          <w:iCs/>
          <w:color w:val="auto"/>
          <w:szCs w:val="24"/>
          <w:lang w:val="fr-FR"/>
        </w:rPr>
        <w:t>.</w:t>
      </w:r>
    </w:p>
    <w:p w:rsidR="007505CB" w:rsidRPr="004668E6" w:rsidRDefault="007505CB" w:rsidP="00D41100">
      <w:pPr>
        <w:suppressAutoHyphens/>
        <w:spacing w:before="120" w:after="120" w:line="240" w:lineRule="auto"/>
        <w:ind w:left="1080" w:firstLine="0"/>
        <w:contextualSpacing/>
        <w:rPr>
          <w:b/>
          <w:bCs/>
          <w:i/>
          <w:iCs/>
          <w:color w:val="auto"/>
          <w:szCs w:val="24"/>
          <w:lang w:val="fr-FR"/>
        </w:rPr>
      </w:pPr>
    </w:p>
    <w:p w:rsidR="007505CB" w:rsidRPr="004668E6" w:rsidRDefault="007505CB" w:rsidP="007505CB">
      <w:pPr>
        <w:spacing w:before="120" w:after="120" w:line="259" w:lineRule="auto"/>
        <w:ind w:firstLine="0"/>
        <w:jc w:val="center"/>
        <w:rPr>
          <w:rFonts w:eastAsia="Calibri"/>
          <w:i/>
          <w:iCs/>
          <w:color w:val="auto"/>
          <w:sz w:val="22"/>
          <w:lang w:val="fr-FR"/>
        </w:rPr>
      </w:pPr>
      <w:r w:rsidRPr="004668E6">
        <w:rPr>
          <w:rFonts w:eastAsia="Calibri"/>
          <w:b/>
          <w:bCs/>
          <w:i/>
          <w:iCs/>
          <w:color w:val="auto"/>
          <w:sz w:val="22"/>
          <w:lang w:val="fr-FR"/>
        </w:rPr>
        <w:t>A N’OUVRIR QU’EN SEANCE D’OUVERTURE”</w:t>
      </w:r>
    </w:p>
    <w:p w:rsidR="007505CB" w:rsidRPr="004668E6" w:rsidRDefault="007505CB" w:rsidP="009E14E3">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4668E6">
        <w:rPr>
          <w:color w:val="auto"/>
          <w:szCs w:val="24"/>
          <w:lang/>
        </w:rPr>
        <w:t xml:space="preserve">Les cotations doivent être soumises selon le formulaire joint à l’Annexe </w:t>
      </w:r>
    </w:p>
    <w:p w:rsidR="007505CB" w:rsidRPr="004668E6" w:rsidRDefault="007505CB" w:rsidP="009E14E3">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4668E6">
        <w:rPr>
          <w:color w:val="auto"/>
          <w:szCs w:val="24"/>
          <w:lang w:val="fr-FR"/>
        </w:rPr>
        <w:t xml:space="preserve">La date et l’heure limites pour la soumission des Cotations est </w:t>
      </w:r>
      <w:r w:rsidR="007518DF">
        <w:rPr>
          <w:b/>
          <w:bCs/>
          <w:i/>
          <w:iCs/>
          <w:color w:val="auto"/>
          <w:szCs w:val="24"/>
          <w:lang w:val="fr-FR"/>
        </w:rPr>
        <w:t>28/08</w:t>
      </w:r>
      <w:r w:rsidRPr="004668E6">
        <w:rPr>
          <w:b/>
          <w:bCs/>
          <w:i/>
          <w:iCs/>
          <w:color w:val="auto"/>
          <w:szCs w:val="24"/>
          <w:lang w:val="fr-FR"/>
        </w:rPr>
        <w:t>/2026 à 10 heure</w:t>
      </w:r>
    </w:p>
    <w:p w:rsidR="007505CB" w:rsidRPr="004668E6" w:rsidRDefault="007505CB" w:rsidP="009E14E3">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4668E6">
        <w:rPr>
          <w:color w:val="auto"/>
          <w:szCs w:val="24"/>
          <w:lang w:val="fr-FR"/>
        </w:rPr>
        <w:t>L’adresse pour la soumission de votre Cotation est la suivante :</w:t>
      </w:r>
    </w:p>
    <w:p w:rsidR="007505CB" w:rsidRPr="004668E6"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4668E6">
        <w:rPr>
          <w:color w:val="auto"/>
          <w:szCs w:val="24"/>
          <w:lang w:val="fr-FR"/>
        </w:rPr>
        <w:t>A l’attention  de:</w:t>
      </w:r>
      <w:r w:rsidRPr="004668E6">
        <w:rPr>
          <w:color w:val="auto"/>
          <w:szCs w:val="24"/>
          <w:lang w:val="fr-FR"/>
        </w:rPr>
        <w:tab/>
      </w:r>
      <w:r w:rsidRPr="004668E6">
        <w:rPr>
          <w:b/>
          <w:bCs/>
          <w:color w:val="auto"/>
          <w:szCs w:val="24"/>
          <w:lang w:val="fr-FR"/>
        </w:rPr>
        <w:t xml:space="preserve">Le Maire de </w:t>
      </w:r>
      <w:proofErr w:type="spellStart"/>
      <w:r w:rsidRPr="004668E6">
        <w:rPr>
          <w:b/>
          <w:bCs/>
          <w:color w:val="auto"/>
          <w:szCs w:val="24"/>
          <w:lang w:val="fr-FR"/>
        </w:rPr>
        <w:t>laCommune</w:t>
      </w:r>
      <w:proofErr w:type="spellEnd"/>
      <w:r w:rsidRPr="004668E6">
        <w:rPr>
          <w:b/>
          <w:bCs/>
          <w:color w:val="auto"/>
          <w:szCs w:val="24"/>
          <w:lang w:val="fr-FR"/>
        </w:rPr>
        <w:t xml:space="preserve"> de </w:t>
      </w:r>
      <w:r w:rsidR="0082389E" w:rsidRPr="004668E6">
        <w:rPr>
          <w:b/>
          <w:bCs/>
          <w:color w:val="auto"/>
          <w:szCs w:val="24"/>
          <w:lang w:val="fr-FR"/>
        </w:rPr>
        <w:t xml:space="preserve">BENAKUMA </w:t>
      </w:r>
    </w:p>
    <w:p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4668E6">
        <w:rPr>
          <w:color w:val="auto"/>
          <w:szCs w:val="24"/>
          <w:lang w:val="fr-FR"/>
        </w:rPr>
        <w:t xml:space="preserve">Administration: </w:t>
      </w:r>
      <w:r w:rsidRPr="004668E6">
        <w:rPr>
          <w:color w:val="auto"/>
          <w:szCs w:val="24"/>
          <w:lang w:val="fr-FR"/>
        </w:rPr>
        <w:tab/>
      </w:r>
      <w:r w:rsidRPr="004668E6">
        <w:rPr>
          <w:color w:val="auto"/>
          <w:szCs w:val="24"/>
          <w:lang w:val="fr-FR"/>
        </w:rPr>
        <w:tab/>
      </w:r>
      <w:r w:rsidRPr="004668E6">
        <w:rPr>
          <w:b/>
          <w:bCs/>
          <w:color w:val="auto"/>
          <w:szCs w:val="24"/>
          <w:lang w:val="fr-FR"/>
        </w:rPr>
        <w:t>La Commune de</w:t>
      </w:r>
      <w:r w:rsidRPr="004668E6">
        <w:rPr>
          <w:b/>
          <w:bCs/>
          <w:color w:val="auto"/>
          <w:szCs w:val="24"/>
          <w:lang w:val="fr-FR"/>
        </w:rPr>
        <w:tab/>
      </w:r>
      <w:r w:rsidR="0082389E" w:rsidRPr="004668E6">
        <w:rPr>
          <w:b/>
          <w:bCs/>
          <w:color w:val="auto"/>
          <w:szCs w:val="24"/>
          <w:lang w:val="fr-FR"/>
        </w:rPr>
        <w:t xml:space="preserve">BENAKUMA </w:t>
      </w:r>
    </w:p>
    <w:p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82389E" w:rsidRPr="004668E6">
        <w:rPr>
          <w:b/>
          <w:bCs/>
          <w:color w:val="auto"/>
          <w:szCs w:val="24"/>
          <w:lang w:val="fr-FR"/>
        </w:rPr>
        <w:t xml:space="preserve">BENAKUMA </w:t>
      </w:r>
    </w:p>
    <w:p w:rsidR="00E30A45" w:rsidRPr="009150B2"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lastRenderedPageBreak/>
        <w:t>Boîte Postale:</w:t>
      </w:r>
      <w:r w:rsidRPr="007505CB">
        <w:rPr>
          <w:color w:val="auto"/>
          <w:szCs w:val="24"/>
          <w:lang w:val="fr-FR"/>
        </w:rPr>
        <w:tab/>
      </w:r>
      <w:r w:rsidRPr="007505CB">
        <w:rPr>
          <w:color w:val="auto"/>
          <w:szCs w:val="24"/>
          <w:lang w:val="fr-FR"/>
        </w:rPr>
        <w:tab/>
      </w:r>
      <w:r w:rsidR="00E30A45" w:rsidRPr="009150B2">
        <w:rPr>
          <w:b/>
          <w:bCs/>
          <w:color w:val="auto"/>
          <w:szCs w:val="24"/>
          <w:lang w:val="fr-FR"/>
        </w:rPr>
        <w:t>B.P Box </w:t>
      </w:r>
      <w:proofErr w:type="spellStart"/>
      <w:r w:rsidR="009150B2">
        <w:rPr>
          <w:b/>
          <w:bCs/>
          <w:color w:val="auto"/>
          <w:szCs w:val="24"/>
          <w:lang w:val="fr-FR"/>
        </w:rPr>
        <w:t>Benakuma</w:t>
      </w:r>
      <w:proofErr w:type="spellEnd"/>
    </w:p>
    <w:p w:rsidR="007505CB" w:rsidRPr="009150B2"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rsidR="007505CB" w:rsidRPr="009150B2"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150B2">
        <w:rPr>
          <w:color w:val="auto"/>
          <w:szCs w:val="24"/>
          <w:lang w:val="fr-FR"/>
        </w:rPr>
        <w:t>Pays:</w:t>
      </w:r>
      <w:r w:rsidRPr="009150B2">
        <w:rPr>
          <w:color w:val="auto"/>
          <w:szCs w:val="24"/>
          <w:lang w:val="fr-FR"/>
        </w:rPr>
        <w:tab/>
      </w:r>
      <w:r w:rsidRPr="009150B2">
        <w:rPr>
          <w:color w:val="auto"/>
          <w:szCs w:val="24"/>
          <w:lang w:val="fr-FR"/>
        </w:rPr>
        <w:tab/>
      </w:r>
      <w:r w:rsidRPr="009150B2">
        <w:rPr>
          <w:color w:val="auto"/>
          <w:szCs w:val="24"/>
          <w:lang w:val="fr-FR"/>
        </w:rPr>
        <w:tab/>
      </w:r>
      <w:r w:rsidRPr="009150B2">
        <w:rPr>
          <w:b/>
          <w:bCs/>
          <w:color w:val="auto"/>
          <w:szCs w:val="24"/>
          <w:lang w:val="fr-FR"/>
        </w:rPr>
        <w:t>Cameroun</w:t>
      </w:r>
    </w:p>
    <w:p w:rsidR="007505CB" w:rsidRPr="009150B2"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9150B2">
        <w:rPr>
          <w:color w:val="auto"/>
          <w:szCs w:val="24"/>
          <w:lang w:val="fr-FR"/>
        </w:rPr>
        <w:t>Cell</w:t>
      </w:r>
      <w:proofErr w:type="spellEnd"/>
      <w:r w:rsidRPr="009150B2">
        <w:rPr>
          <w:color w:val="auto"/>
          <w:szCs w:val="24"/>
          <w:lang w:val="fr-FR"/>
        </w:rPr>
        <w:t xml:space="preserve"> phone: </w:t>
      </w:r>
      <w:r w:rsidR="00A574BB" w:rsidRPr="009150B2">
        <w:rPr>
          <w:color w:val="auto"/>
          <w:szCs w:val="24"/>
          <w:lang w:val="fr-FR"/>
        </w:rPr>
        <w:t>(+237) 6 77</w:t>
      </w:r>
      <w:r w:rsidR="009150B2">
        <w:rPr>
          <w:color w:val="auto"/>
          <w:szCs w:val="24"/>
          <w:lang w:val="fr-FR"/>
        </w:rPr>
        <w:t xml:space="preserve"> 322 575</w:t>
      </w:r>
    </w:p>
    <w:p w:rsidR="007505CB" w:rsidRPr="007505CB" w:rsidRDefault="007505CB" w:rsidP="007505CB">
      <w:pPr>
        <w:tabs>
          <w:tab w:val="num" w:pos="450"/>
        </w:tabs>
        <w:spacing w:before="120" w:after="120" w:line="259" w:lineRule="auto"/>
        <w:ind w:left="450" w:firstLine="0"/>
        <w:jc w:val="left"/>
        <w:rPr>
          <w:rFonts w:eastAsia="Calibri"/>
          <w:color w:val="auto"/>
          <w:sz w:val="22"/>
        </w:rPr>
      </w:pPr>
      <w:proofErr w:type="gramStart"/>
      <w:r w:rsidRPr="009150B2">
        <w:rPr>
          <w:rFonts w:eastAsia="Calibri"/>
          <w:color w:val="auto"/>
          <w:sz w:val="22"/>
        </w:rPr>
        <w:t>Mail :</w:t>
      </w:r>
      <w:proofErr w:type="gramEnd"/>
      <w:r w:rsidRPr="009150B2">
        <w:rPr>
          <w:rFonts w:eastAsia="Calibri"/>
          <w:color w:val="auto"/>
          <w:sz w:val="22"/>
        </w:rPr>
        <w:tab/>
      </w:r>
      <w:r w:rsidRPr="009150B2">
        <w:rPr>
          <w:rFonts w:eastAsia="Calibri"/>
          <w:color w:val="auto"/>
          <w:sz w:val="22"/>
        </w:rPr>
        <w:tab/>
      </w:r>
      <w:r w:rsidRPr="009150B2">
        <w:rPr>
          <w:rFonts w:eastAsia="Calibri"/>
          <w:color w:val="auto"/>
          <w:sz w:val="22"/>
        </w:rPr>
        <w:tab/>
      </w:r>
      <w:r w:rsidR="00A574BB" w:rsidRPr="009150B2">
        <w:t>…………………………….</w:t>
      </w:r>
    </w:p>
    <w:p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Ouverture des Cotations</w:t>
      </w:r>
    </w:p>
    <w:p w:rsidR="007505CB" w:rsidRPr="007505CB" w:rsidRDefault="007505CB" w:rsidP="009E14E3">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rPr>
        <w:t>Évaluation des Cotations</w:t>
      </w:r>
    </w:p>
    <w:p w:rsidR="007505CB" w:rsidRPr="007505CB" w:rsidRDefault="007505CB" w:rsidP="009E14E3">
      <w:pPr>
        <w:numPr>
          <w:ilvl w:val="0"/>
          <w:numId w:val="56"/>
        </w:numPr>
        <w:suppressAutoHyphens/>
        <w:spacing w:before="120" w:after="120" w:line="240" w:lineRule="auto"/>
        <w:ind w:left="450" w:hanging="450"/>
        <w:rPr>
          <w:color w:val="auto"/>
          <w:szCs w:val="24"/>
          <w:lang w:val="fr-FR"/>
        </w:rPr>
      </w:pPr>
      <w:r w:rsidRPr="007505CB">
        <w:rPr>
          <w:color w:val="auto"/>
          <w:szCs w:val="24"/>
          <w:lang/>
        </w:rPr>
        <w:t xml:space="preserve">Les Cotations seront évaluées afin de s’assurer du respect des spécifications techniques, des calendriers de livraison et d’achèvement et de toutes autres exigences de la DC. </w:t>
      </w:r>
    </w:p>
    <w:p w:rsidR="007505CB" w:rsidRPr="007505CB" w:rsidRDefault="007505CB" w:rsidP="007505CB">
      <w:pPr>
        <w:spacing w:after="0" w:line="240" w:lineRule="auto"/>
        <w:ind w:firstLine="0"/>
        <w:jc w:val="left"/>
        <w:rPr>
          <w:color w:val="auto"/>
          <w:sz w:val="22"/>
          <w:szCs w:val="20"/>
          <w:lang w:val="fr-FR"/>
        </w:rPr>
      </w:pPr>
    </w:p>
    <w:p w:rsidR="007505CB" w:rsidRPr="007505CB" w:rsidRDefault="007505CB" w:rsidP="007505CB">
      <w:pPr>
        <w:spacing w:after="0" w:line="240" w:lineRule="auto"/>
        <w:ind w:left="1440" w:hanging="720"/>
        <w:jc w:val="left"/>
        <w:rPr>
          <w:color w:val="auto"/>
          <w:sz w:val="22"/>
          <w:szCs w:val="20"/>
          <w:lang w:val="fr-FR"/>
        </w:rPr>
      </w:pPr>
    </w:p>
    <w:p w:rsidR="007505CB" w:rsidRPr="007505CB" w:rsidRDefault="007505CB" w:rsidP="00CA204D">
      <w:pPr>
        <w:spacing w:after="0" w:line="240" w:lineRule="auto"/>
        <w:ind w:left="1440" w:hanging="720"/>
        <w:jc w:val="left"/>
        <w:rPr>
          <w:b/>
          <w:bCs/>
          <w:color w:val="auto"/>
          <w:sz w:val="22"/>
          <w:szCs w:val="20"/>
          <w:lang w:val="en-GB"/>
        </w:rPr>
      </w:pPr>
      <w:r w:rsidRPr="007505CB">
        <w:rPr>
          <w:b/>
          <w:bCs/>
          <w:color w:val="auto"/>
          <w:sz w:val="22"/>
          <w:szCs w:val="20"/>
          <w:lang w:val="en-GB"/>
        </w:rPr>
        <w:t xml:space="preserve">GRILLE D’EVALUATION </w:t>
      </w:r>
    </w:p>
    <w:p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tblPr>
      <w:tblGrid>
        <w:gridCol w:w="823"/>
        <w:gridCol w:w="7394"/>
        <w:gridCol w:w="2003"/>
      </w:tblGrid>
      <w:tr w:rsidR="007505CB" w:rsidRPr="007505CB" w:rsidTr="001D56F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rsidTr="001D56F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rsidTr="001D56F2">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1D56F2">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1D56F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1D56F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1D56F2">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rsidTr="001D56F2">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1D56F2">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9E14E3">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rsidTr="001D56F2">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130986" w:rsidP="009E14E3">
            <w:pPr>
              <w:numPr>
                <w:ilvl w:val="0"/>
                <w:numId w:val="57"/>
              </w:numPr>
              <w:spacing w:after="160" w:line="278" w:lineRule="auto"/>
              <w:contextualSpacing/>
              <w:jc w:val="left"/>
              <w:rPr>
                <w:b/>
                <w:bCs/>
                <w:color w:val="auto"/>
                <w:szCs w:val="24"/>
                <w:lang w:val="en-GB"/>
              </w:rPr>
            </w:pPr>
            <w:r>
              <w:rPr>
                <w:b/>
                <w:bCs/>
                <w:color w:val="auto"/>
                <w:szCs w:val="24"/>
                <w:lang w:val="en-GB"/>
              </w:rPr>
              <w:t>ENGINEER</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9E14E3">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1D56F2">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iCs/>
                <w:color w:val="auto"/>
                <w:lang w:val="en-GB"/>
              </w:rPr>
            </w:pPr>
            <w:r w:rsidRPr="007505CB">
              <w:rPr>
                <w:iCs/>
                <w:color w:val="auto"/>
                <w:sz w:val="22"/>
                <w:lang w:val="en-GB"/>
              </w:rPr>
              <w:t>Yes/No</w:t>
            </w:r>
          </w:p>
        </w:tc>
      </w:tr>
      <w:tr w:rsidR="007505CB" w:rsidRPr="007505CB" w:rsidTr="001D56F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rsidTr="001D56F2">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1D56F2">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rsidR="007505CB" w:rsidRPr="007505CB" w:rsidRDefault="007505CB" w:rsidP="007505CB">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rsidTr="001D56F2">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1D56F2">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1D56F2">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rsidTr="001D56F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lastRenderedPageBreak/>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1D56F2">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1D56F2">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spacing w:after="0" w:line="240" w:lineRule="auto"/>
              <w:ind w:firstLine="0"/>
              <w:jc w:val="left"/>
              <w:rPr>
                <w:b/>
                <w:iCs/>
                <w:color w:val="auto"/>
                <w:lang w:val="en-GB"/>
              </w:rPr>
            </w:pPr>
            <w:r w:rsidRPr="007505CB">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rsidTr="001D56F2">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roofErr w:type="gramStart"/>
      <w:r w:rsidRPr="007505CB">
        <w:rPr>
          <w:rFonts w:eastAsia="Calibri"/>
          <w:b/>
          <w:bCs/>
          <w:i/>
          <w:iCs/>
          <w:color w:val="auto"/>
          <w:szCs w:val="24"/>
          <w:lang w:val="fr-FR"/>
        </w:rPr>
        <w:t>..</w:t>
      </w:r>
      <w:proofErr w:type="gramEnd"/>
    </w:p>
    <w:p w:rsidR="007505CB" w:rsidRPr="007505CB" w:rsidRDefault="007505CB" w:rsidP="009E14E3">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rsidR="007505CB" w:rsidRPr="007505CB" w:rsidRDefault="007505CB" w:rsidP="009E14E3">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w:t>
      </w:r>
      <w:proofErr w:type="gramStart"/>
      <w:r w:rsidRPr="007505CB">
        <w:rPr>
          <w:color w:val="auto"/>
          <w:szCs w:val="24"/>
          <w:lang w:val="fr-FR"/>
        </w:rPr>
        <w:t>un</w:t>
      </w:r>
      <w:proofErr w:type="gramEnd"/>
      <w:r w:rsidRPr="007505CB">
        <w:rPr>
          <w:color w:val="auto"/>
          <w:szCs w:val="24"/>
          <w:lang w:val="fr-FR"/>
        </w:rPr>
        <w:t xml:space="preserve"> tableau récapitulatif des offres sur la base des montants corrigés des éventuelles erreurs arithmétiques, classés par ordre croissant.</w:t>
      </w:r>
    </w:p>
    <w:p w:rsidR="007505CB" w:rsidRPr="007505CB" w:rsidRDefault="007505CB" w:rsidP="007505CB">
      <w:pPr>
        <w:suppressAutoHyphens/>
        <w:spacing w:before="120" w:after="120" w:line="240" w:lineRule="auto"/>
        <w:ind w:left="450" w:firstLine="0"/>
        <w:rPr>
          <w:color w:val="auto"/>
          <w:szCs w:val="24"/>
          <w:lang w:val="fr-FR"/>
        </w:rPr>
      </w:pP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rPr>
        <w:t>Attribution du Marché</w:t>
      </w:r>
    </w:p>
    <w:p w:rsidR="007505CB" w:rsidRPr="007505CB" w:rsidRDefault="007505CB" w:rsidP="007505CB">
      <w:pPr>
        <w:suppressAutoHyphens/>
        <w:spacing w:before="120" w:after="120" w:line="240" w:lineRule="auto"/>
        <w:ind w:left="450" w:firstLine="0"/>
        <w:rPr>
          <w:color w:val="auto"/>
          <w:szCs w:val="24"/>
          <w:lang w:val="fr-FR"/>
        </w:rPr>
      </w:pP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29.    Le marché sera </w:t>
      </w:r>
      <w:proofErr w:type="gramStart"/>
      <w:r w:rsidRPr="007505CB">
        <w:rPr>
          <w:color w:val="auto"/>
          <w:szCs w:val="24"/>
          <w:lang w:val="fr-FR"/>
        </w:rPr>
        <w:t>attribué</w:t>
      </w:r>
      <w:proofErr w:type="gramEnd"/>
      <w:r w:rsidRPr="007505CB">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lastRenderedPageBreak/>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rsidR="007505CB" w:rsidRPr="007505CB" w:rsidRDefault="007505CB" w:rsidP="007505CB">
      <w:pPr>
        <w:spacing w:after="120" w:line="259" w:lineRule="auto"/>
        <w:ind w:firstLine="0"/>
        <w:rPr>
          <w:rFonts w:eastAsia="Calibri"/>
          <w:b/>
          <w:color w:val="auto"/>
          <w:sz w:val="22"/>
          <w:lang w:val="fr-FR"/>
        </w:rPr>
      </w:pPr>
    </w:p>
    <w:p w:rsidR="007505CB" w:rsidRPr="007505CB" w:rsidRDefault="007505CB" w:rsidP="007505CB">
      <w:pPr>
        <w:spacing w:after="120" w:line="259" w:lineRule="auto"/>
        <w:ind w:left="5040" w:firstLine="720"/>
        <w:rPr>
          <w:rFonts w:eastAsia="Calibri"/>
          <w:b/>
          <w:color w:val="auto"/>
          <w:sz w:val="22"/>
          <w:lang w:val="fr-FR"/>
        </w:rPr>
      </w:pPr>
    </w:p>
    <w:p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rsidR="007505CB" w:rsidRPr="007505CB" w:rsidRDefault="0082389E" w:rsidP="007505CB">
      <w:pPr>
        <w:spacing w:after="120" w:line="259" w:lineRule="auto"/>
        <w:ind w:left="5040" w:firstLine="720"/>
        <w:rPr>
          <w:rFonts w:eastAsia="Calibri"/>
          <w:b/>
          <w:color w:val="auto"/>
          <w:szCs w:val="24"/>
          <w:lang w:val="fr-FR"/>
        </w:rPr>
      </w:pPr>
      <w:proofErr w:type="gramStart"/>
      <w:r w:rsidRPr="00701D88">
        <w:rPr>
          <w:rFonts w:eastAsia="Calibri"/>
          <w:b/>
          <w:color w:val="auto"/>
          <w:szCs w:val="24"/>
          <w:lang w:val="fr-FR"/>
        </w:rPr>
        <w:t xml:space="preserve">BENAKUMA </w:t>
      </w:r>
      <w:r w:rsidR="007505CB" w:rsidRPr="00701D88">
        <w:rPr>
          <w:rFonts w:eastAsia="Calibri"/>
          <w:b/>
          <w:color w:val="auto"/>
          <w:szCs w:val="24"/>
          <w:lang w:val="fr-FR"/>
        </w:rPr>
        <w:t>,</w:t>
      </w:r>
      <w:proofErr w:type="gramEnd"/>
      <w:r w:rsidR="007505CB" w:rsidRPr="007505CB">
        <w:rPr>
          <w:rFonts w:eastAsia="Calibri"/>
          <w:b/>
          <w:color w:val="auto"/>
          <w:szCs w:val="24"/>
          <w:lang w:val="fr-FR"/>
        </w:rPr>
        <w:t xml:space="preserve"> le </w:t>
      </w:r>
      <w:r w:rsidR="00701D88">
        <w:rPr>
          <w:rFonts w:eastAsia="Calibri"/>
          <w:b/>
          <w:color w:val="auto"/>
          <w:szCs w:val="24"/>
          <w:lang w:val="fr-FR"/>
        </w:rPr>
        <w:t>07/08/2026</w:t>
      </w:r>
    </w:p>
    <w:p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rsidR="007505CB" w:rsidRPr="007505CB" w:rsidRDefault="007505CB" w:rsidP="004D0BDD">
      <w:pPr>
        <w:jc w:val="center"/>
        <w:rPr>
          <w:b/>
          <w:sz w:val="36"/>
          <w:lang w:val="fr-FR"/>
        </w:rPr>
      </w:pPr>
    </w:p>
    <w:p w:rsidR="00DB186B" w:rsidRPr="003B7665" w:rsidRDefault="00DB186B" w:rsidP="004D0BDD">
      <w:pPr>
        <w:jc w:val="center"/>
        <w:rPr>
          <w:b/>
          <w:sz w:val="36"/>
          <w:lang w:val="fr-FR"/>
        </w:rPr>
      </w:pPr>
    </w:p>
    <w:p w:rsidR="00DB186B" w:rsidRDefault="00DB186B"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Default="00701D88" w:rsidP="004D0BDD">
      <w:pPr>
        <w:jc w:val="center"/>
        <w:rPr>
          <w:b/>
          <w:sz w:val="36"/>
          <w:lang w:val="fr-FR"/>
        </w:rPr>
      </w:pPr>
    </w:p>
    <w:p w:rsidR="00701D88" w:rsidRPr="003B7665" w:rsidRDefault="00701D88" w:rsidP="004D0BDD">
      <w:pPr>
        <w:jc w:val="center"/>
        <w:rPr>
          <w:b/>
          <w:sz w:val="36"/>
          <w:lang w:val="fr-FR"/>
        </w:rPr>
      </w:pPr>
    </w:p>
    <w:p w:rsidR="007E46D8" w:rsidRDefault="007E46D8" w:rsidP="00130986">
      <w:pPr>
        <w:ind w:firstLine="0"/>
        <w:rPr>
          <w:b/>
          <w:sz w:val="36"/>
          <w:lang w:val="fr-FR"/>
        </w:rPr>
      </w:pPr>
    </w:p>
    <w:p w:rsidR="004B14DA" w:rsidRPr="00701D88" w:rsidRDefault="004B14DA" w:rsidP="004D0BDD">
      <w:pPr>
        <w:jc w:val="center"/>
        <w:rPr>
          <w:b/>
          <w:sz w:val="36"/>
        </w:rPr>
      </w:pPr>
      <w:r w:rsidRPr="00620F9B">
        <w:rPr>
          <w:b/>
          <w:sz w:val="36"/>
        </w:rPr>
        <w:lastRenderedPageBreak/>
        <w:t xml:space="preserve">ANNEX 1: </w:t>
      </w:r>
      <w:r w:rsidRPr="00701D88">
        <w:rPr>
          <w:b/>
          <w:sz w:val="36"/>
        </w:rPr>
        <w:t>Work Requirements Specifications</w:t>
      </w:r>
    </w:p>
    <w:p w:rsidR="004D0BDD" w:rsidRPr="00701D88" w:rsidRDefault="004D0BDD" w:rsidP="007B1ADA">
      <w:pPr>
        <w:ind w:firstLine="0"/>
        <w:rPr>
          <w:b/>
        </w:rPr>
      </w:pPr>
    </w:p>
    <w:p w:rsidR="00451F93" w:rsidRPr="00701D88" w:rsidRDefault="00451F93" w:rsidP="008E7A51">
      <w:pPr>
        <w:rPr>
          <w:b/>
        </w:rPr>
      </w:pPr>
      <w:r w:rsidRPr="00701D88">
        <w:rPr>
          <w:b/>
        </w:rPr>
        <w:t>1- Special Technical Specifications (STS)</w:t>
      </w:r>
    </w:p>
    <w:p w:rsidR="0014364C" w:rsidRPr="00620F9B" w:rsidRDefault="0014364C" w:rsidP="0014364C">
      <w:pPr>
        <w:rPr>
          <w:b/>
        </w:rPr>
      </w:pPr>
      <w:r w:rsidRPr="00620F9B">
        <w:rPr>
          <w:b/>
        </w:rPr>
        <w:t xml:space="preserve">1-1. </w:t>
      </w:r>
      <w:r>
        <w:rPr>
          <w:b/>
        </w:rPr>
        <w:t xml:space="preserve">THE </w:t>
      </w:r>
      <w:r w:rsidR="00D04085" w:rsidRPr="00D04085">
        <w:rPr>
          <w:b/>
          <w:bCs/>
          <w:lang/>
        </w:rPr>
        <w:t>CONSTRUCTION OF A BOX CULVERT (L=9M, W=2M, H=2M   ) AT PK 0+300 ON THE 2,5KM STRETCH OF ROAD FROM KENDEMEGUE TO LAKE BENAKUMA IN MENCHUM-VALLEY SUB-DIVISION, MENCHUM DIVISION OF THE NORTH WEST REGION</w:t>
      </w:r>
      <w:r>
        <w:rPr>
          <w:b/>
        </w:rPr>
        <w:t>.</w:t>
      </w:r>
    </w:p>
    <w:p w:rsidR="00FE415E" w:rsidRPr="00255803" w:rsidRDefault="00FE415E" w:rsidP="00FE415E">
      <w:pPr>
        <w:autoSpaceDE w:val="0"/>
        <w:autoSpaceDN w:val="0"/>
        <w:adjustRightInd w:val="0"/>
        <w:rPr>
          <w:bCs/>
          <w:szCs w:val="24"/>
        </w:rPr>
      </w:pPr>
      <w:r w:rsidRPr="00255803">
        <w:rPr>
          <w:bCs/>
          <w:szCs w:val="24"/>
        </w:rPr>
        <w:t>It is the duty of the contractor to realize the structure as per the execution plans that shall be approved by the competent authority and sample models of equipments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rsidR="00FE415E" w:rsidRPr="00255803" w:rsidRDefault="00FE415E" w:rsidP="00FE415E">
      <w:pPr>
        <w:autoSpaceDE w:val="0"/>
        <w:autoSpaceDN w:val="0"/>
        <w:adjustRightInd w:val="0"/>
        <w:rPr>
          <w:b/>
          <w:bCs/>
          <w:szCs w:val="24"/>
        </w:rPr>
      </w:pPr>
    </w:p>
    <w:p w:rsidR="00FE415E" w:rsidRPr="00255803" w:rsidRDefault="00FE415E" w:rsidP="00FE415E">
      <w:pPr>
        <w:autoSpaceDE w:val="0"/>
        <w:autoSpaceDN w:val="0"/>
        <w:adjustRightInd w:val="0"/>
        <w:rPr>
          <w:szCs w:val="24"/>
        </w:rPr>
      </w:pPr>
      <w:r w:rsidRPr="00255803">
        <w:rPr>
          <w:b/>
          <w:bCs/>
          <w:szCs w:val="24"/>
        </w:rPr>
        <w:t xml:space="preserve">SIGN-POSTS: </w:t>
      </w:r>
      <w:r w:rsidRPr="00255803">
        <w:rPr>
          <w:szCs w:val="24"/>
        </w:rPr>
        <w:t>The contractor shall put in place at his expense sign-posts indicating work in conformity with the plans put at his disposal by the authority that signed the contract.</w:t>
      </w:r>
    </w:p>
    <w:p w:rsidR="00FE415E" w:rsidRPr="00255803" w:rsidRDefault="00FE415E" w:rsidP="00FE415E">
      <w:pPr>
        <w:autoSpaceDE w:val="0"/>
        <w:autoSpaceDN w:val="0"/>
        <w:adjustRightInd w:val="0"/>
        <w:rPr>
          <w:szCs w:val="24"/>
        </w:rPr>
      </w:pPr>
    </w:p>
    <w:p w:rsidR="00FE415E" w:rsidRPr="00255803" w:rsidRDefault="00FE415E" w:rsidP="00FE415E">
      <w:pPr>
        <w:autoSpaceDE w:val="0"/>
        <w:autoSpaceDN w:val="0"/>
        <w:adjustRightInd w:val="0"/>
        <w:rPr>
          <w:szCs w:val="24"/>
        </w:rPr>
      </w:pPr>
      <w:r w:rsidRPr="00255803">
        <w:rPr>
          <w:b/>
          <w:szCs w:val="24"/>
        </w:rPr>
        <w:t xml:space="preserve">Hygiene and safety:  </w:t>
      </w:r>
      <w:r w:rsidRPr="00255803">
        <w:rPr>
          <w:szCs w:val="24"/>
        </w:rPr>
        <w:t>The contractor shall ensure total hygiene and security of the site by constructing a temporal pit latrine and putting up a temporal fence around the project site if that be the case.</w:t>
      </w:r>
    </w:p>
    <w:p w:rsidR="00FE415E" w:rsidRPr="00255803" w:rsidRDefault="00FE415E" w:rsidP="00FE415E">
      <w:pPr>
        <w:rPr>
          <w:szCs w:val="24"/>
        </w:rPr>
      </w:pPr>
    </w:p>
    <w:p w:rsidR="00FE415E" w:rsidRPr="00255803" w:rsidRDefault="00FE415E" w:rsidP="00FE415E">
      <w:pPr>
        <w:rPr>
          <w:szCs w:val="24"/>
        </w:rPr>
      </w:pPr>
      <w:r w:rsidRPr="00255803">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rsidR="00FE415E" w:rsidRPr="00255803" w:rsidRDefault="00FE415E" w:rsidP="00FE415E">
      <w:pPr>
        <w:rPr>
          <w:szCs w:val="24"/>
        </w:rPr>
      </w:pPr>
    </w:p>
    <w:p w:rsidR="00FE415E" w:rsidRPr="00255803" w:rsidRDefault="00FE415E" w:rsidP="00FE415E">
      <w:pPr>
        <w:rPr>
          <w:szCs w:val="24"/>
        </w:rPr>
      </w:pPr>
      <w:r w:rsidRPr="00255803">
        <w:rPr>
          <w:szCs w:val="24"/>
        </w:rPr>
        <w:t>The contractor shall take all preventive measures against accidents. The owner of the project reserves the right to intervene in case of any emergency without necessary interfering with the responsibilities of the contractor.</w:t>
      </w:r>
    </w:p>
    <w:p w:rsidR="00FE415E" w:rsidRPr="00255803" w:rsidRDefault="00FE415E" w:rsidP="00FE415E">
      <w:pPr>
        <w:rPr>
          <w:szCs w:val="24"/>
        </w:rPr>
      </w:pPr>
    </w:p>
    <w:p w:rsidR="00FE415E" w:rsidRPr="00255803" w:rsidRDefault="00FE415E" w:rsidP="00FE415E">
      <w:pPr>
        <w:rPr>
          <w:szCs w:val="24"/>
        </w:rPr>
      </w:pPr>
      <w:r w:rsidRPr="00255803">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rsidR="00FE415E" w:rsidRPr="00255803" w:rsidRDefault="00FE415E" w:rsidP="00FE415E">
      <w:pPr>
        <w:rPr>
          <w:szCs w:val="24"/>
        </w:rPr>
      </w:pPr>
    </w:p>
    <w:p w:rsidR="00FE415E" w:rsidRPr="00255803" w:rsidRDefault="00FE415E" w:rsidP="00FE415E">
      <w:pPr>
        <w:spacing w:after="120"/>
        <w:rPr>
          <w:szCs w:val="24"/>
        </w:rPr>
      </w:pPr>
      <w:r w:rsidRPr="00255803">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rsidR="00FE415E" w:rsidRPr="00255803" w:rsidRDefault="00FE415E" w:rsidP="00FE415E">
      <w:pPr>
        <w:rPr>
          <w:szCs w:val="24"/>
        </w:rPr>
      </w:pPr>
    </w:p>
    <w:p w:rsidR="00FE415E" w:rsidRPr="00255803" w:rsidRDefault="00FE415E" w:rsidP="00FE415E">
      <w:pPr>
        <w:tabs>
          <w:tab w:val="left" w:pos="284"/>
        </w:tabs>
        <w:rPr>
          <w:szCs w:val="24"/>
        </w:rPr>
      </w:pPr>
      <w:r w:rsidRPr="00255803">
        <w:rPr>
          <w:b/>
          <w:szCs w:val="24"/>
        </w:rPr>
        <w:lastRenderedPageBreak/>
        <w:t xml:space="preserve">2 - PREPARATORY WORKS – SETTING OUT: </w:t>
      </w:r>
      <w:r w:rsidRPr="00255803">
        <w:rPr>
          <w:szCs w:val="24"/>
        </w:rPr>
        <w:t xml:space="preserve">These works concern the clearing of the site and evacuation of the rubbles to the public discharge, the clearing and leveling of the site where necessary. The setting out will be in respect to the technical plans. </w:t>
      </w:r>
    </w:p>
    <w:p w:rsidR="00FE415E" w:rsidRPr="00255803" w:rsidRDefault="00FE415E" w:rsidP="00FE415E">
      <w:pPr>
        <w:rPr>
          <w:szCs w:val="24"/>
        </w:rPr>
      </w:pPr>
      <w:r w:rsidRPr="00255803">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rsidR="00FE415E" w:rsidRPr="00255803" w:rsidRDefault="00FE415E" w:rsidP="00FE415E">
      <w:pPr>
        <w:rPr>
          <w:szCs w:val="24"/>
        </w:rPr>
      </w:pPr>
      <w:r w:rsidRPr="00255803">
        <w:rPr>
          <w:szCs w:val="24"/>
        </w:rPr>
        <w:t xml:space="preserve">The minimal depth of the excavation trenches shall be of as will be specified by the geotechnical studies to be carried out by the contractor before the commencement of works to precise the soil bearing capacity. </w:t>
      </w:r>
    </w:p>
    <w:p w:rsidR="00FE415E" w:rsidRPr="00255803" w:rsidRDefault="00FE415E" w:rsidP="00FE415E">
      <w:pPr>
        <w:rPr>
          <w:szCs w:val="24"/>
        </w:rPr>
      </w:pPr>
    </w:p>
    <w:p w:rsidR="00FE415E" w:rsidRPr="00255803" w:rsidRDefault="00FE415E" w:rsidP="00FE415E">
      <w:pPr>
        <w:rPr>
          <w:szCs w:val="24"/>
        </w:rPr>
      </w:pPr>
      <w:r w:rsidRPr="00255803">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rsidR="00FE415E" w:rsidRPr="00255803" w:rsidRDefault="00FE415E" w:rsidP="00FE415E">
      <w:pPr>
        <w:rPr>
          <w:szCs w:val="24"/>
        </w:rPr>
      </w:pPr>
    </w:p>
    <w:p w:rsidR="00FE415E" w:rsidRPr="00255803" w:rsidRDefault="00FE415E" w:rsidP="00FE415E">
      <w:pPr>
        <w:spacing w:after="120"/>
        <w:rPr>
          <w:szCs w:val="24"/>
        </w:rPr>
      </w:pPr>
      <w:r w:rsidRPr="00255803">
        <w:rPr>
          <w:szCs w:val="24"/>
        </w:rPr>
        <w:t>The descriptive notice completes or confirms the indications on the execution plans. In the case of contradictions between the plans and the descriptive notice, the project team shall be contacted for examination, elaboration and conclusion.</w:t>
      </w:r>
    </w:p>
    <w:p w:rsidR="00FE415E" w:rsidRPr="00255803" w:rsidRDefault="00FE415E" w:rsidP="00FE415E">
      <w:pPr>
        <w:rPr>
          <w:szCs w:val="24"/>
        </w:rPr>
      </w:pPr>
      <w:r w:rsidRPr="00255803">
        <w:rPr>
          <w:szCs w:val="24"/>
        </w:rPr>
        <w:t>These technical specifications have as objective the definition of the consistence of works to be executed in accordance with the plans and according to technical norms for the construction of classroom buildings.</w:t>
      </w:r>
    </w:p>
    <w:p w:rsidR="00FE415E" w:rsidRPr="00255803" w:rsidRDefault="00FE415E" w:rsidP="00FE415E">
      <w:pPr>
        <w:rPr>
          <w:szCs w:val="24"/>
        </w:rPr>
      </w:pPr>
      <w:r w:rsidRPr="00255803">
        <w:rPr>
          <w:b/>
          <w:szCs w:val="24"/>
        </w:rPr>
        <w:t xml:space="preserve">ORIGIN, QUALITY AND PREPARATION OF MATERIALS: </w:t>
      </w:r>
      <w:r w:rsidRPr="00255803">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rsidR="00FE415E" w:rsidRPr="00255803" w:rsidRDefault="00FE415E" w:rsidP="00FE415E">
      <w:pPr>
        <w:rPr>
          <w:szCs w:val="24"/>
        </w:rPr>
      </w:pPr>
    </w:p>
    <w:p w:rsidR="00FE415E" w:rsidRPr="00255803" w:rsidRDefault="00FE415E" w:rsidP="00FE415E">
      <w:pPr>
        <w:rPr>
          <w:szCs w:val="24"/>
        </w:rPr>
      </w:pPr>
      <w:r w:rsidRPr="00255803">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rsidR="00FE415E" w:rsidRPr="00255803" w:rsidRDefault="00FE415E" w:rsidP="00FE415E">
      <w:pPr>
        <w:rPr>
          <w:szCs w:val="24"/>
        </w:rPr>
      </w:pPr>
    </w:p>
    <w:p w:rsidR="00FE415E" w:rsidRPr="00255803" w:rsidRDefault="00FE415E" w:rsidP="001E6343">
      <w:pPr>
        <w:rPr>
          <w:szCs w:val="24"/>
        </w:rPr>
      </w:pPr>
      <w:r w:rsidRPr="00255803">
        <w:rPr>
          <w:szCs w:val="24"/>
        </w:rPr>
        <w:t>Stones for masonry works shall be of basalt, gneiss or granite type, be esthetical and should be gotten from the quarry or deposits approved by the Project Engineer with dimension sizes of not less than 20cm.</w:t>
      </w:r>
    </w:p>
    <w:p w:rsidR="00FE415E" w:rsidRPr="00255803" w:rsidRDefault="00FE415E" w:rsidP="009E14E3">
      <w:pPr>
        <w:numPr>
          <w:ilvl w:val="0"/>
          <w:numId w:val="61"/>
        </w:numPr>
        <w:tabs>
          <w:tab w:val="left" w:pos="284"/>
        </w:tabs>
        <w:spacing w:after="0" w:line="240" w:lineRule="auto"/>
        <w:rPr>
          <w:b/>
          <w:szCs w:val="24"/>
          <w:lang w:val="fr-FR"/>
        </w:rPr>
      </w:pPr>
      <w:r w:rsidRPr="00255803">
        <w:rPr>
          <w:b/>
          <w:szCs w:val="24"/>
          <w:lang w:val="fr-FR"/>
        </w:rPr>
        <w:t>CONCRETE:</w:t>
      </w:r>
    </w:p>
    <w:p w:rsidR="00FE415E" w:rsidRPr="00255803" w:rsidRDefault="00FE415E" w:rsidP="00FE415E">
      <w:pPr>
        <w:rPr>
          <w:szCs w:val="24"/>
        </w:rPr>
      </w:pPr>
      <w:r w:rsidRPr="00255803">
        <w:rPr>
          <w:szCs w:val="24"/>
        </w:rPr>
        <w:t>-</w:t>
      </w:r>
      <w:r w:rsidRPr="00255803">
        <w:rPr>
          <w:b/>
          <w:i/>
          <w:szCs w:val="24"/>
        </w:rPr>
        <w:t xml:space="preserve">Ordinary concrete: </w:t>
      </w:r>
      <w:r w:rsidRPr="00255803">
        <w:rPr>
          <w:szCs w:val="24"/>
        </w:rPr>
        <w:t>specifically lean concrete shall be 5cm thick and laidall-round the excavated foundation trenches before the stone/block work is carried out and dosed at 150kg/m</w:t>
      </w:r>
      <w:r w:rsidRPr="00255803">
        <w:rPr>
          <w:szCs w:val="24"/>
          <w:vertAlign w:val="superscript"/>
        </w:rPr>
        <w:t>3</w:t>
      </w:r>
      <w:r w:rsidRPr="00255803">
        <w:rPr>
          <w:szCs w:val="24"/>
        </w:rPr>
        <w:t>.</w:t>
      </w:r>
    </w:p>
    <w:p w:rsidR="00FE415E" w:rsidRPr="00255803" w:rsidRDefault="00FE415E" w:rsidP="00FE415E">
      <w:pPr>
        <w:tabs>
          <w:tab w:val="num" w:pos="0"/>
        </w:tabs>
        <w:rPr>
          <w:szCs w:val="24"/>
        </w:rPr>
      </w:pPr>
      <w:r w:rsidRPr="00255803">
        <w:rPr>
          <w:szCs w:val="24"/>
        </w:rPr>
        <w:lastRenderedPageBreak/>
        <w:t xml:space="preserve">- </w:t>
      </w:r>
      <w:r w:rsidRPr="00255803">
        <w:rPr>
          <w:b/>
          <w:szCs w:val="24"/>
        </w:rPr>
        <w:t>Concrete for the</w:t>
      </w:r>
      <w:r w:rsidRPr="00255803">
        <w:rPr>
          <w:b/>
          <w:i/>
          <w:szCs w:val="24"/>
        </w:rPr>
        <w:t>Raft:</w:t>
      </w:r>
      <w:r w:rsidRPr="00255803">
        <w:rPr>
          <w:szCs w:val="24"/>
        </w:rPr>
        <w:t xml:space="preserve"> shall be 15cm thick </w:t>
      </w:r>
      <w:proofErr w:type="gramStart"/>
      <w:r w:rsidRPr="00255803">
        <w:rPr>
          <w:szCs w:val="24"/>
        </w:rPr>
        <w:t>laid</w:t>
      </w:r>
      <w:proofErr w:type="gramEnd"/>
      <w:r w:rsidRPr="00255803">
        <w:rPr>
          <w:szCs w:val="24"/>
        </w:rPr>
        <w:t xml:space="preserve"> on the entire floor of the bridge between the 02 abutments and dosed at 350kg/m</w:t>
      </w:r>
      <w:r w:rsidRPr="00255803">
        <w:rPr>
          <w:szCs w:val="24"/>
          <w:vertAlign w:val="superscript"/>
        </w:rPr>
        <w:t>3</w:t>
      </w:r>
      <w:r w:rsidRPr="00255803">
        <w:rPr>
          <w:szCs w:val="24"/>
        </w:rPr>
        <w:t xml:space="preserve"> over the entire surface.</w:t>
      </w:r>
    </w:p>
    <w:p w:rsidR="00FE415E" w:rsidRPr="00255803" w:rsidRDefault="00FE415E" w:rsidP="00FE415E">
      <w:pPr>
        <w:tabs>
          <w:tab w:val="num" w:pos="0"/>
        </w:tabs>
        <w:rPr>
          <w:szCs w:val="24"/>
        </w:rPr>
      </w:pPr>
      <w:r w:rsidRPr="00255803">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rsidR="00FE415E" w:rsidRPr="00255803" w:rsidRDefault="00FE415E" w:rsidP="00FE415E">
      <w:pPr>
        <w:tabs>
          <w:tab w:val="num" w:pos="0"/>
        </w:tabs>
        <w:rPr>
          <w:szCs w:val="24"/>
        </w:rPr>
      </w:pPr>
      <w:r w:rsidRPr="00255803">
        <w:rPr>
          <w:szCs w:val="24"/>
        </w:rPr>
        <w:t>-</w:t>
      </w:r>
      <w:r w:rsidRPr="00255803">
        <w:rPr>
          <w:b/>
          <w:i/>
          <w:szCs w:val="24"/>
        </w:rPr>
        <w:t>Reinforced concrete:</w:t>
      </w:r>
      <w:r w:rsidRPr="00255803">
        <w:rPr>
          <w:szCs w:val="24"/>
        </w:rPr>
        <w:t xml:space="preserve"> shall be specifically for the footings, beams seatings and the slab of the bridge, kerbs and pillars of the mixt guard rails and their mixture shall be in a proportion of 350kg/m</w:t>
      </w:r>
      <w:r w:rsidRPr="00255803">
        <w:rPr>
          <w:szCs w:val="24"/>
          <w:vertAlign w:val="superscript"/>
        </w:rPr>
        <w:t>3</w:t>
      </w:r>
      <w:r w:rsidRPr="00255803">
        <w:rPr>
          <w:szCs w:val="24"/>
        </w:rPr>
        <w:t>.</w:t>
      </w:r>
    </w:p>
    <w:p w:rsidR="00FE415E" w:rsidRPr="00255803" w:rsidRDefault="00FE415E" w:rsidP="00FE415E">
      <w:pPr>
        <w:tabs>
          <w:tab w:val="num" w:pos="0"/>
        </w:tabs>
        <w:rPr>
          <w:szCs w:val="24"/>
        </w:rPr>
      </w:pPr>
      <w:r w:rsidRPr="00255803">
        <w:rPr>
          <w:szCs w:val="24"/>
        </w:rPr>
        <w:t>NB: All concrete works should be properly cured (i.e. water three times a day for seven days)</w:t>
      </w:r>
    </w:p>
    <w:p w:rsidR="00FE415E" w:rsidRPr="00255803" w:rsidRDefault="00FE415E" w:rsidP="000D5DC0">
      <w:pPr>
        <w:tabs>
          <w:tab w:val="num" w:pos="0"/>
        </w:tabs>
        <w:ind w:firstLine="0"/>
        <w:rPr>
          <w:szCs w:val="24"/>
        </w:rPr>
      </w:pPr>
    </w:p>
    <w:p w:rsidR="00FE415E" w:rsidRPr="00255803" w:rsidRDefault="00FE415E" w:rsidP="00FE415E">
      <w:pPr>
        <w:tabs>
          <w:tab w:val="num" w:pos="0"/>
        </w:tabs>
        <w:ind w:firstLine="360"/>
        <w:rPr>
          <w:b/>
          <w:szCs w:val="24"/>
        </w:rPr>
      </w:pPr>
      <w:r w:rsidRPr="00255803">
        <w:rPr>
          <w:b/>
          <w:szCs w:val="24"/>
          <w:lang w:val="fr-FR"/>
        </w:rPr>
        <w:t xml:space="preserve">NOTE: </w:t>
      </w:r>
      <w:proofErr w:type="spellStart"/>
      <w:r w:rsidRPr="00255803">
        <w:rPr>
          <w:b/>
          <w:szCs w:val="24"/>
          <w:lang w:val="fr-FR"/>
        </w:rPr>
        <w:t>Reinforcement</w:t>
      </w:r>
      <w:proofErr w:type="spellEnd"/>
      <w:r w:rsidRPr="00255803">
        <w:rPr>
          <w:b/>
          <w:szCs w:val="24"/>
          <w:lang w:val="fr-FR"/>
        </w:rPr>
        <w:t xml:space="preserve">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47"/>
        <w:gridCol w:w="830"/>
        <w:gridCol w:w="850"/>
        <w:gridCol w:w="849"/>
        <w:gridCol w:w="1114"/>
        <w:gridCol w:w="1274"/>
        <w:gridCol w:w="1133"/>
      </w:tblGrid>
      <w:tr w:rsidR="00FE415E" w:rsidRPr="00255803" w:rsidTr="001D56F2">
        <w:tc>
          <w:tcPr>
            <w:tcW w:w="568" w:type="dxa"/>
            <w:vMerge w:val="restart"/>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b/>
                <w:szCs w:val="24"/>
                <w:vertAlign w:val="superscript"/>
              </w:rPr>
            </w:pPr>
            <w:r w:rsidRPr="00255803">
              <w:rPr>
                <w:b/>
                <w:szCs w:val="24"/>
                <w:lang w:val="fr-FR"/>
              </w:rPr>
              <w:t>N</w:t>
            </w:r>
            <w:r w:rsidRPr="00255803">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keepNext/>
              <w:keepLines/>
              <w:spacing w:before="200"/>
              <w:ind w:hanging="94"/>
              <w:outlineLvl w:val="1"/>
              <w:rPr>
                <w:b/>
                <w:bCs/>
                <w:color w:val="4F81BD"/>
                <w:szCs w:val="24"/>
              </w:rPr>
            </w:pPr>
            <w:r w:rsidRPr="00255803">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rsidR="00FE415E" w:rsidRPr="00255803" w:rsidRDefault="00FE415E" w:rsidP="001D56F2">
            <w:pPr>
              <w:rPr>
                <w:b/>
                <w:szCs w:val="24"/>
              </w:rPr>
            </w:pPr>
            <w:r w:rsidRPr="00255803">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rsidR="00FE415E" w:rsidRPr="00255803" w:rsidRDefault="00FE415E" w:rsidP="001D56F2">
            <w:pPr>
              <w:rPr>
                <w:b/>
                <w:szCs w:val="24"/>
              </w:rPr>
            </w:pPr>
            <w:r w:rsidRPr="00255803">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rsidR="00FE415E" w:rsidRPr="00255803" w:rsidRDefault="00FE415E" w:rsidP="001D56F2">
            <w:pPr>
              <w:rPr>
                <w:b/>
                <w:szCs w:val="24"/>
              </w:rPr>
            </w:pPr>
            <w:r w:rsidRPr="00255803">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rsidR="00FE415E" w:rsidRPr="00255803" w:rsidRDefault="00FE415E" w:rsidP="001D56F2">
            <w:pPr>
              <w:rPr>
                <w:b/>
                <w:szCs w:val="24"/>
              </w:rPr>
            </w:pPr>
            <w:r w:rsidRPr="00255803">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b/>
                <w:szCs w:val="24"/>
                <w:lang w:val="fr-FR"/>
              </w:rPr>
            </w:pPr>
            <w:r w:rsidRPr="00255803">
              <w:rPr>
                <w:b/>
                <w:szCs w:val="24"/>
                <w:lang w:val="fr-FR"/>
              </w:rPr>
              <w:t>CONCRETE DOSAGE</w:t>
            </w:r>
          </w:p>
          <w:p w:rsidR="00FE415E" w:rsidRPr="00255803" w:rsidRDefault="00FE415E" w:rsidP="001D56F2">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b/>
                <w:szCs w:val="24"/>
              </w:rPr>
            </w:pPr>
            <w:r w:rsidRPr="00255803">
              <w:rPr>
                <w:b/>
                <w:szCs w:val="24"/>
                <w:lang w:val="fr-FR"/>
              </w:rPr>
              <w:t>TYPE</w:t>
            </w:r>
          </w:p>
        </w:tc>
      </w:tr>
      <w:tr w:rsidR="00FE415E" w:rsidRPr="00255803" w:rsidTr="001D56F2">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b/>
                <w:szCs w:val="24"/>
              </w:rPr>
            </w:pPr>
            <w:r w:rsidRPr="00255803">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rsidR="00FE415E" w:rsidRPr="00255803" w:rsidRDefault="00FE415E" w:rsidP="001D56F2">
            <w:pPr>
              <w:rPr>
                <w:b/>
                <w:szCs w:val="24"/>
              </w:rPr>
            </w:pPr>
            <w:r w:rsidRPr="00255803">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b/>
                <w:szCs w:val="24"/>
              </w:rPr>
            </w:pPr>
            <w:r w:rsidRPr="00255803">
              <w:rPr>
                <w:b/>
                <w:szCs w:val="24"/>
                <w:lang w:val="fr-FR"/>
              </w:rPr>
              <w:t>Tors</w:t>
            </w:r>
            <w:r w:rsidRPr="00255803">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rsidR="00FE415E" w:rsidRPr="00255803" w:rsidRDefault="00FE415E" w:rsidP="001D56F2">
            <w:pPr>
              <w:rPr>
                <w:b/>
                <w:szCs w:val="24"/>
              </w:rPr>
            </w:pPr>
            <w:proofErr w:type="spellStart"/>
            <w:r w:rsidRPr="00255803">
              <w:rPr>
                <w:b/>
                <w:szCs w:val="24"/>
                <w:lang w:val="fr-FR"/>
              </w:rPr>
              <w:t>Spacings</w:t>
            </w:r>
            <w:proofErr w:type="spellEnd"/>
          </w:p>
        </w:tc>
        <w:tc>
          <w:tcPr>
            <w:tcW w:w="1274" w:type="dxa"/>
            <w:vMerge/>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b/>
                <w:szCs w:val="24"/>
              </w:rPr>
            </w:pPr>
          </w:p>
        </w:tc>
      </w:tr>
      <w:tr w:rsidR="00FE415E" w:rsidRPr="00255803" w:rsidTr="001D56F2">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Fe-E-400</w:t>
            </w:r>
          </w:p>
        </w:tc>
      </w:tr>
      <w:tr w:rsidR="00FE415E" w:rsidRPr="00255803" w:rsidTr="001D56F2">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roofErr w:type="spellStart"/>
            <w:r w:rsidRPr="00255803">
              <w:rPr>
                <w:szCs w:val="24"/>
                <w:lang w:val="fr-FR"/>
              </w:rPr>
              <w:t>Beamseating</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Fe-E-400</w:t>
            </w:r>
          </w:p>
        </w:tc>
      </w:tr>
      <w:tr w:rsidR="00FE415E" w:rsidRPr="00255803" w:rsidTr="001D56F2">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 xml:space="preserve">Bridge </w:t>
            </w:r>
            <w:proofErr w:type="spellStart"/>
            <w:r w:rsidRPr="00255803">
              <w:rPr>
                <w:szCs w:val="24"/>
                <w:lang w:val="fr-FR"/>
              </w:rPr>
              <w:t>slab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Fe-E-400</w:t>
            </w:r>
          </w:p>
        </w:tc>
      </w:tr>
      <w:tr w:rsidR="00FE415E" w:rsidRPr="00255803" w:rsidTr="001D56F2">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Fe-E-400</w:t>
            </w:r>
          </w:p>
        </w:tc>
      </w:tr>
      <w:tr w:rsidR="00FE415E" w:rsidRPr="00255803" w:rsidTr="001D56F2">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lang w:val="fr-FR"/>
              </w:rPr>
            </w:pPr>
            <w:proofErr w:type="spellStart"/>
            <w:r w:rsidRPr="00255803">
              <w:rPr>
                <w:szCs w:val="24"/>
                <w:lang w:val="fr-FR"/>
              </w:rPr>
              <w:t>Kerb</w:t>
            </w:r>
            <w:proofErr w:type="spellEnd"/>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Fe-E-400</w:t>
            </w:r>
          </w:p>
        </w:tc>
      </w:tr>
      <w:tr w:rsidR="00FE415E" w:rsidRPr="00255803" w:rsidTr="001D56F2">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p>
        </w:tc>
      </w:tr>
      <w:tr w:rsidR="00FE415E" w:rsidRPr="00255803" w:rsidTr="001D56F2">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r>
      <w:tr w:rsidR="00FE415E" w:rsidRPr="00255803" w:rsidTr="001D56F2">
        <w:tc>
          <w:tcPr>
            <w:tcW w:w="568"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r w:rsidRPr="00255803">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rsidR="00FE415E" w:rsidRPr="00255803" w:rsidRDefault="00FE415E" w:rsidP="001D56F2">
            <w:pPr>
              <w:rPr>
                <w:szCs w:val="24"/>
              </w:rPr>
            </w:pPr>
            <w:r w:rsidRPr="00255803">
              <w:rPr>
                <w:szCs w:val="24"/>
                <w:lang w:val="fr-FR"/>
              </w:rPr>
              <w:t>Fe-E-400</w:t>
            </w:r>
          </w:p>
        </w:tc>
      </w:tr>
    </w:tbl>
    <w:p w:rsidR="00FE415E" w:rsidRPr="00255803" w:rsidRDefault="00FE415E" w:rsidP="00FE415E">
      <w:pPr>
        <w:rPr>
          <w:szCs w:val="24"/>
        </w:rPr>
      </w:pPr>
    </w:p>
    <w:p w:rsidR="00FE415E" w:rsidRPr="00255803" w:rsidRDefault="00FE415E" w:rsidP="00FE415E">
      <w:pPr>
        <w:rPr>
          <w:szCs w:val="24"/>
        </w:rPr>
      </w:pPr>
      <w:r w:rsidRPr="00255803">
        <w:rPr>
          <w:szCs w:val="24"/>
        </w:rPr>
        <w:t xml:space="preserve">NB: All rods should preferably be imported </w:t>
      </w:r>
    </w:p>
    <w:p w:rsidR="00FE415E" w:rsidRPr="00255803" w:rsidRDefault="00FE415E" w:rsidP="00FE415E">
      <w:pPr>
        <w:rPr>
          <w:b/>
          <w:i/>
          <w:szCs w:val="24"/>
        </w:rPr>
      </w:pPr>
    </w:p>
    <w:p w:rsidR="00FE415E" w:rsidRPr="00255803" w:rsidRDefault="00FE415E" w:rsidP="00FE415E">
      <w:pPr>
        <w:rPr>
          <w:szCs w:val="24"/>
        </w:rPr>
      </w:pPr>
      <w:r w:rsidRPr="00255803">
        <w:rPr>
          <w:b/>
          <w:i/>
          <w:szCs w:val="24"/>
        </w:rPr>
        <w:t>Aggregate</w:t>
      </w:r>
    </w:p>
    <w:p w:rsidR="00FE415E" w:rsidRPr="00255803" w:rsidRDefault="00FE415E" w:rsidP="009E14E3">
      <w:pPr>
        <w:numPr>
          <w:ilvl w:val="1"/>
          <w:numId w:val="62"/>
        </w:numPr>
        <w:tabs>
          <w:tab w:val="left" w:pos="0"/>
          <w:tab w:val="left" w:pos="284"/>
          <w:tab w:val="left" w:pos="426"/>
        </w:tabs>
        <w:spacing w:after="0" w:line="276" w:lineRule="auto"/>
        <w:rPr>
          <w:szCs w:val="24"/>
        </w:rPr>
      </w:pPr>
      <w:r w:rsidRPr="00255803">
        <w:rPr>
          <w:b/>
          <w:i/>
          <w:szCs w:val="24"/>
        </w:rPr>
        <w:t>Sand</w:t>
      </w:r>
      <w:r w:rsidRPr="00255803">
        <w:rPr>
          <w:b/>
          <w:szCs w:val="24"/>
        </w:rPr>
        <w:t>:</w:t>
      </w:r>
      <w:r w:rsidRPr="00255803">
        <w:rPr>
          <w:szCs w:val="24"/>
        </w:rPr>
        <w:t xml:space="preserve"> Will be free from oxide, organic material of animals or plant origin. Sieving shall vary from vary from 0.16 – 5mm. </w:t>
      </w:r>
      <w:r w:rsidRPr="00255803">
        <w:rPr>
          <w:szCs w:val="24"/>
          <w:lang w:val="fr-FR"/>
        </w:rPr>
        <w:t xml:space="preserve">It </w:t>
      </w:r>
      <w:proofErr w:type="spellStart"/>
      <w:r w:rsidRPr="00255803">
        <w:rPr>
          <w:szCs w:val="24"/>
          <w:lang w:val="fr-FR"/>
        </w:rPr>
        <w:t>shallbe</w:t>
      </w:r>
      <w:proofErr w:type="spellEnd"/>
      <w:r w:rsidRPr="00255803">
        <w:rPr>
          <w:szCs w:val="24"/>
          <w:lang w:val="fr-FR"/>
        </w:rPr>
        <w:t xml:space="preserve"> a mix of river and </w:t>
      </w:r>
      <w:proofErr w:type="spellStart"/>
      <w:r w:rsidRPr="00255803">
        <w:rPr>
          <w:szCs w:val="24"/>
          <w:lang w:val="fr-FR"/>
        </w:rPr>
        <w:t>crushedsand</w:t>
      </w:r>
      <w:proofErr w:type="spellEnd"/>
      <w:r w:rsidRPr="00255803">
        <w:rPr>
          <w:szCs w:val="24"/>
          <w:lang w:val="fr-FR"/>
        </w:rPr>
        <w:t xml:space="preserve"> mixed to the proportion as </w:t>
      </w:r>
      <w:proofErr w:type="spellStart"/>
      <w:r w:rsidRPr="00255803">
        <w:rPr>
          <w:szCs w:val="24"/>
          <w:lang w:val="fr-FR"/>
        </w:rPr>
        <w:t>designed</w:t>
      </w:r>
      <w:proofErr w:type="spellEnd"/>
      <w:r w:rsidRPr="00255803">
        <w:rPr>
          <w:szCs w:val="24"/>
          <w:lang w:val="fr-FR"/>
        </w:rPr>
        <w:t xml:space="preserve">. </w:t>
      </w:r>
    </w:p>
    <w:p w:rsidR="00FE415E" w:rsidRPr="00255803" w:rsidRDefault="00FE415E" w:rsidP="00FE415E">
      <w:pPr>
        <w:tabs>
          <w:tab w:val="left" w:pos="0"/>
          <w:tab w:val="left" w:pos="284"/>
          <w:tab w:val="left" w:pos="426"/>
        </w:tabs>
        <w:spacing w:line="276" w:lineRule="auto"/>
        <w:rPr>
          <w:szCs w:val="24"/>
        </w:rPr>
      </w:pPr>
    </w:p>
    <w:p w:rsidR="00FE415E" w:rsidRPr="00255803" w:rsidRDefault="00FE415E" w:rsidP="009E14E3">
      <w:pPr>
        <w:numPr>
          <w:ilvl w:val="0"/>
          <w:numId w:val="63"/>
        </w:numPr>
        <w:tabs>
          <w:tab w:val="left" w:pos="0"/>
          <w:tab w:val="left" w:pos="284"/>
        </w:tabs>
        <w:spacing w:after="0" w:line="276" w:lineRule="auto"/>
        <w:rPr>
          <w:szCs w:val="24"/>
        </w:rPr>
      </w:pPr>
      <w:r w:rsidRPr="00255803">
        <w:rPr>
          <w:b/>
          <w:i/>
          <w:szCs w:val="24"/>
        </w:rPr>
        <w:t>Gravel:</w:t>
      </w:r>
      <w:r w:rsidRPr="00255803">
        <w:rPr>
          <w:szCs w:val="24"/>
        </w:rPr>
        <w:t xml:space="preserve"> shall consist of natural and homogeneous materials or crushed stones. Tiny layer of grave (dust) shall be removed by sieving, blowing or washing. It shall a mix of 5/15 and 15/25</w:t>
      </w:r>
    </w:p>
    <w:p w:rsidR="00FE415E" w:rsidRPr="00255803" w:rsidRDefault="00FE415E" w:rsidP="00FE415E">
      <w:pPr>
        <w:tabs>
          <w:tab w:val="left" w:pos="0"/>
          <w:tab w:val="left" w:pos="284"/>
        </w:tabs>
        <w:spacing w:line="276" w:lineRule="auto"/>
        <w:rPr>
          <w:szCs w:val="24"/>
        </w:rPr>
      </w:pPr>
      <w:r w:rsidRPr="00255803">
        <w:rPr>
          <w:b/>
          <w:i/>
          <w:szCs w:val="24"/>
        </w:rPr>
        <w:t>Water</w:t>
      </w:r>
      <w:r w:rsidRPr="00255803">
        <w:rPr>
          <w:b/>
          <w:szCs w:val="24"/>
        </w:rPr>
        <w:t>:</w:t>
      </w:r>
    </w:p>
    <w:p w:rsidR="00FE415E" w:rsidRPr="00255803" w:rsidRDefault="00FE415E" w:rsidP="009E14E3">
      <w:pPr>
        <w:numPr>
          <w:ilvl w:val="0"/>
          <w:numId w:val="63"/>
        </w:numPr>
        <w:tabs>
          <w:tab w:val="left" w:pos="0"/>
          <w:tab w:val="left" w:pos="284"/>
        </w:tabs>
        <w:spacing w:after="0" w:line="276" w:lineRule="auto"/>
        <w:rPr>
          <w:szCs w:val="24"/>
        </w:rPr>
      </w:pPr>
      <w:r w:rsidRPr="00255803">
        <w:rPr>
          <w:szCs w:val="24"/>
        </w:rPr>
        <w:t xml:space="preserve">To be used for the mixture mortar, concrete and washing of aggregates. Shall be clean and free from </w:t>
      </w:r>
      <w:proofErr w:type="gramStart"/>
      <w:r w:rsidRPr="00255803">
        <w:rPr>
          <w:szCs w:val="24"/>
        </w:rPr>
        <w:t>impurities ;</w:t>
      </w:r>
      <w:proofErr w:type="gramEnd"/>
      <w:r w:rsidRPr="00255803">
        <w:rPr>
          <w:szCs w:val="24"/>
        </w:rPr>
        <w:t xml:space="preserve"> meaning  potable water.</w:t>
      </w:r>
    </w:p>
    <w:p w:rsidR="00FE415E" w:rsidRPr="00255803" w:rsidRDefault="00FE415E" w:rsidP="00FE415E">
      <w:pPr>
        <w:tabs>
          <w:tab w:val="left" w:pos="284"/>
        </w:tabs>
        <w:spacing w:line="276" w:lineRule="auto"/>
        <w:rPr>
          <w:szCs w:val="24"/>
        </w:rPr>
      </w:pPr>
      <w:r w:rsidRPr="00255803">
        <w:rPr>
          <w:b/>
          <w:i/>
          <w:szCs w:val="24"/>
        </w:rPr>
        <w:lastRenderedPageBreak/>
        <w:t>Cement</w:t>
      </w:r>
      <w:r w:rsidRPr="00255803">
        <w:rPr>
          <w:b/>
          <w:szCs w:val="24"/>
        </w:rPr>
        <w:t>:</w:t>
      </w:r>
    </w:p>
    <w:p w:rsidR="00FE415E" w:rsidRPr="00255803" w:rsidRDefault="00FE415E" w:rsidP="00FE415E">
      <w:pPr>
        <w:tabs>
          <w:tab w:val="left" w:pos="284"/>
        </w:tabs>
        <w:spacing w:line="276" w:lineRule="auto"/>
        <w:rPr>
          <w:szCs w:val="24"/>
        </w:rPr>
      </w:pPr>
      <w:r w:rsidRPr="00255803">
        <w:rPr>
          <w:szCs w:val="24"/>
        </w:rPr>
        <w:t xml:space="preserve">To be used mostly for cement mortar, all concrete mixtures shall satisfy the general conditions laid down by regulation in force. It will be type </w:t>
      </w:r>
      <w:r w:rsidRPr="00255803">
        <w:rPr>
          <w:color w:val="FF0000"/>
          <w:szCs w:val="24"/>
        </w:rPr>
        <w:t>CPA325</w:t>
      </w:r>
      <w:r w:rsidRPr="00255803">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rsidR="00FE415E" w:rsidRPr="00255803" w:rsidRDefault="00FE415E" w:rsidP="00FE415E">
      <w:pPr>
        <w:spacing w:line="276" w:lineRule="auto"/>
        <w:rPr>
          <w:szCs w:val="24"/>
        </w:rPr>
      </w:pPr>
      <w:r w:rsidRPr="00255803">
        <w:rPr>
          <w:b/>
          <w:i/>
          <w:szCs w:val="24"/>
        </w:rPr>
        <w:t>Rods</w:t>
      </w:r>
      <w:r w:rsidRPr="00255803">
        <w:rPr>
          <w:b/>
          <w:szCs w:val="24"/>
        </w:rPr>
        <w:t>:</w:t>
      </w:r>
    </w:p>
    <w:p w:rsidR="00FE415E" w:rsidRPr="00255803" w:rsidRDefault="00FE415E" w:rsidP="00FE415E">
      <w:pPr>
        <w:spacing w:line="276" w:lineRule="auto"/>
        <w:rPr>
          <w:szCs w:val="24"/>
        </w:rPr>
      </w:pPr>
      <w:proofErr w:type="gramStart"/>
      <w:r w:rsidRPr="00255803">
        <w:rPr>
          <w:szCs w:val="24"/>
        </w:rPr>
        <w:t>shall</w:t>
      </w:r>
      <w:proofErr w:type="gramEnd"/>
      <w:r w:rsidRPr="00255803">
        <w:rPr>
          <w:szCs w:val="24"/>
        </w:rPr>
        <w:t xml:space="preserve"> be mild steel reinforcement, Tor or Steel in accordance with the R/C &amp;3 rules. The steel shall be perfectly clean without any trace of rust, non-adhesive to paint or grease.</w:t>
      </w:r>
    </w:p>
    <w:p w:rsidR="00FE415E" w:rsidRPr="00255803" w:rsidRDefault="00FE415E" w:rsidP="00FE415E">
      <w:pPr>
        <w:spacing w:line="276" w:lineRule="auto"/>
        <w:rPr>
          <w:b/>
          <w:szCs w:val="24"/>
        </w:rPr>
      </w:pPr>
      <w:r w:rsidRPr="00255803">
        <w:rPr>
          <w:b/>
          <w:i/>
          <w:szCs w:val="24"/>
        </w:rPr>
        <w:t>Shuttering</w:t>
      </w:r>
      <w:r w:rsidRPr="00255803">
        <w:rPr>
          <w:b/>
          <w:szCs w:val="24"/>
        </w:rPr>
        <w:t>:</w:t>
      </w:r>
    </w:p>
    <w:p w:rsidR="00FE415E" w:rsidRPr="00255803" w:rsidRDefault="00FE415E" w:rsidP="00FE415E">
      <w:pPr>
        <w:spacing w:line="276" w:lineRule="auto"/>
        <w:rPr>
          <w:b/>
          <w:szCs w:val="24"/>
        </w:rPr>
      </w:pPr>
      <w:r w:rsidRPr="00255803">
        <w:rPr>
          <w:szCs w:val="24"/>
        </w:rPr>
        <w:t xml:space="preserve"> </w:t>
      </w:r>
      <w:proofErr w:type="gramStart"/>
      <w:r w:rsidRPr="00255803">
        <w:rPr>
          <w:szCs w:val="24"/>
        </w:rPr>
        <w:t>hard</w:t>
      </w:r>
      <w:proofErr w:type="gramEnd"/>
      <w:r w:rsidRPr="00255803">
        <w:rPr>
          <w:szCs w:val="24"/>
        </w:rPr>
        <w:t xml:space="preserve"> wood, to bear without any noticeable distortion, the load and pressure of concrete, the effect of vibration and weight of workers involved in setting it up.</w:t>
      </w:r>
    </w:p>
    <w:p w:rsidR="00FE415E" w:rsidRPr="00255803" w:rsidRDefault="00FE415E" w:rsidP="00FE415E">
      <w:pPr>
        <w:tabs>
          <w:tab w:val="left" w:pos="284"/>
        </w:tabs>
        <w:spacing w:line="276" w:lineRule="auto"/>
        <w:rPr>
          <w:b/>
          <w:szCs w:val="24"/>
        </w:rPr>
      </w:pPr>
      <w:r w:rsidRPr="00255803">
        <w:rPr>
          <w:b/>
          <w:szCs w:val="24"/>
          <w:lang w:val="fr-FR"/>
        </w:rPr>
        <w:t>MASONRY:</w:t>
      </w:r>
    </w:p>
    <w:p w:rsidR="00FE415E" w:rsidRPr="00255803" w:rsidRDefault="00FE415E" w:rsidP="00FE415E">
      <w:pPr>
        <w:spacing w:line="276" w:lineRule="auto"/>
        <w:rPr>
          <w:szCs w:val="24"/>
        </w:rPr>
      </w:pPr>
      <w:r w:rsidRPr="00255803">
        <w:rPr>
          <w:b/>
          <w:i/>
          <w:szCs w:val="24"/>
        </w:rPr>
        <w:t>Stones</w:t>
      </w:r>
      <w:r w:rsidRPr="00255803">
        <w:rPr>
          <w:b/>
          <w:szCs w:val="24"/>
        </w:rPr>
        <w:t>-</w:t>
      </w:r>
      <w:r w:rsidRPr="00255803">
        <w:rPr>
          <w:szCs w:val="24"/>
        </w:rPr>
        <w:t xml:space="preserve"> shall be as specified above</w:t>
      </w:r>
    </w:p>
    <w:p w:rsidR="00FE415E" w:rsidRPr="00255803" w:rsidRDefault="00FE415E" w:rsidP="00FE415E">
      <w:pPr>
        <w:tabs>
          <w:tab w:val="left" w:pos="567"/>
          <w:tab w:val="left" w:pos="2268"/>
          <w:tab w:val="right" w:pos="6804"/>
        </w:tabs>
        <w:spacing w:line="276" w:lineRule="auto"/>
        <w:rPr>
          <w:b/>
          <w:szCs w:val="24"/>
        </w:rPr>
      </w:pPr>
      <w:r w:rsidRPr="00255803">
        <w:rPr>
          <w:b/>
          <w:szCs w:val="24"/>
        </w:rPr>
        <w:t xml:space="preserve">Wood – Material: </w:t>
      </w:r>
    </w:p>
    <w:p w:rsidR="00FE415E" w:rsidRPr="00255803" w:rsidRDefault="00FE415E" w:rsidP="000D5DC0">
      <w:pPr>
        <w:tabs>
          <w:tab w:val="left" w:pos="567"/>
          <w:tab w:val="left" w:pos="2268"/>
          <w:tab w:val="right" w:pos="6804"/>
        </w:tabs>
        <w:spacing w:line="276" w:lineRule="auto"/>
        <w:rPr>
          <w:szCs w:val="24"/>
        </w:rPr>
      </w:pPr>
      <w:r w:rsidRPr="00255803">
        <w:rPr>
          <w:szCs w:val="24"/>
        </w:rPr>
        <w:t>The wood must be pure and should not have nodes, foreign bodies or fractures due to sawing. This shall be locally sawn eucalyptus.</w:t>
      </w:r>
    </w:p>
    <w:p w:rsidR="00FE415E" w:rsidRPr="00255803" w:rsidRDefault="00FE415E" w:rsidP="00FE415E">
      <w:pPr>
        <w:rPr>
          <w:b/>
          <w:szCs w:val="24"/>
          <w:lang w:val="fr-FR"/>
        </w:rPr>
      </w:pPr>
      <w:r w:rsidRPr="00255803">
        <w:rPr>
          <w:b/>
          <w:szCs w:val="24"/>
          <w:lang w:val="fr-FR"/>
        </w:rPr>
        <w:t>MODE OF EXECUTION OF THE VARIOUS TASKS</w:t>
      </w:r>
    </w:p>
    <w:tbl>
      <w:tblPr>
        <w:tblW w:w="10206" w:type="dxa"/>
        <w:tblInd w:w="70" w:type="dxa"/>
        <w:tblLayout w:type="fixed"/>
        <w:tblCellMar>
          <w:left w:w="70" w:type="dxa"/>
          <w:right w:w="70" w:type="dxa"/>
        </w:tblCellMar>
        <w:tblLook w:val="04A0"/>
      </w:tblPr>
      <w:tblGrid>
        <w:gridCol w:w="10206"/>
      </w:tblGrid>
      <w:tr w:rsidR="00FE415E" w:rsidRPr="00255803" w:rsidTr="001D56F2">
        <w:tc>
          <w:tcPr>
            <w:tcW w:w="10206" w:type="dxa"/>
            <w:tcBorders>
              <w:top w:val="nil"/>
              <w:left w:val="nil"/>
            </w:tcBorders>
            <w:shd w:val="clear" w:color="auto" w:fill="auto"/>
            <w:vAlign w:val="center"/>
          </w:tcPr>
          <w:p w:rsidR="00FE415E" w:rsidRPr="00255803" w:rsidRDefault="00FE415E" w:rsidP="009E14E3">
            <w:pPr>
              <w:numPr>
                <w:ilvl w:val="0"/>
                <w:numId w:val="65"/>
              </w:numPr>
              <w:spacing w:after="0" w:line="240" w:lineRule="auto"/>
              <w:contextualSpacing/>
              <w:rPr>
                <w:b/>
                <w:bCs/>
                <w:szCs w:val="24"/>
                <w:lang w:val="fr-FR"/>
              </w:rPr>
            </w:pPr>
            <w:r w:rsidRPr="00255803">
              <w:rPr>
                <w:b/>
                <w:bCs/>
                <w:szCs w:val="24"/>
                <w:lang w:val="fr-FR"/>
              </w:rPr>
              <w:t>TR001.1 - Site installation</w:t>
            </w:r>
          </w:p>
          <w:p w:rsidR="00FE415E" w:rsidRPr="00255803" w:rsidRDefault="00FE415E" w:rsidP="001D56F2">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0D5DC0" w:rsidRDefault="00FE415E" w:rsidP="000D5DC0">
            <w:pPr>
              <w:rPr>
                <w:szCs w:val="24"/>
                <w:lang w:val="fr-FR"/>
              </w:rPr>
            </w:pPr>
            <w:proofErr w:type="spellStart"/>
            <w:r w:rsidRPr="00255803">
              <w:rPr>
                <w:szCs w:val="24"/>
                <w:lang w:val="fr-FR"/>
              </w:rPr>
              <w:t>Theseworksconsist</w:t>
            </w:r>
            <w:proofErr w:type="spellEnd"/>
            <w:r w:rsidRPr="00255803">
              <w:rPr>
                <w:szCs w:val="24"/>
                <w:lang w:val="fr-FR"/>
              </w:rPr>
              <w:t xml:space="preserve"> of the </w:t>
            </w:r>
            <w:proofErr w:type="spellStart"/>
            <w:r w:rsidRPr="00255803">
              <w:rPr>
                <w:szCs w:val="24"/>
                <w:lang w:val="fr-FR"/>
              </w:rPr>
              <w:t>mobilization</w:t>
            </w:r>
            <w:proofErr w:type="spellEnd"/>
            <w:r w:rsidRPr="00255803">
              <w:rPr>
                <w:szCs w:val="24"/>
                <w:lang w:val="fr-FR"/>
              </w:rPr>
              <w:t xml:space="preserve"> of </w:t>
            </w:r>
            <w:proofErr w:type="spellStart"/>
            <w:r w:rsidRPr="00255803">
              <w:rPr>
                <w:szCs w:val="24"/>
                <w:lang w:val="fr-FR"/>
              </w:rPr>
              <w:t>materials</w:t>
            </w:r>
            <w:proofErr w:type="spellEnd"/>
            <w:r w:rsidRPr="00255803">
              <w:rPr>
                <w:szCs w:val="24"/>
                <w:lang w:val="fr-FR"/>
              </w:rPr>
              <w:t xml:space="preserve"> and personnel, the </w:t>
            </w:r>
            <w:proofErr w:type="spellStart"/>
            <w:r w:rsidRPr="00255803">
              <w:rPr>
                <w:szCs w:val="24"/>
                <w:lang w:val="fr-FR"/>
              </w:rPr>
              <w:t>realization</w:t>
            </w:r>
            <w:proofErr w:type="spellEnd"/>
            <w:r w:rsidRPr="00255803">
              <w:rPr>
                <w:szCs w:val="24"/>
                <w:lang w:val="fr-FR"/>
              </w:rPr>
              <w:t xml:space="preserve"> of </w:t>
            </w:r>
            <w:proofErr w:type="spellStart"/>
            <w:r w:rsidRPr="00255803">
              <w:rPr>
                <w:szCs w:val="24"/>
                <w:lang w:val="fr-FR"/>
              </w:rPr>
              <w:t>geotechnical</w:t>
            </w:r>
            <w:proofErr w:type="spellEnd"/>
            <w:r w:rsidRPr="00255803">
              <w:rPr>
                <w:szCs w:val="24"/>
                <w:lang w:val="fr-FR"/>
              </w:rPr>
              <w:t xml:space="preserve"> and </w:t>
            </w:r>
            <w:proofErr w:type="spellStart"/>
            <w:r w:rsidRPr="00255803">
              <w:rPr>
                <w:szCs w:val="24"/>
                <w:lang w:val="fr-FR"/>
              </w:rPr>
              <w:t>technicalstudies</w:t>
            </w:r>
            <w:proofErr w:type="spellEnd"/>
            <w:r w:rsidRPr="00255803">
              <w:rPr>
                <w:szCs w:val="24"/>
                <w:lang w:val="fr-FR"/>
              </w:rPr>
              <w:t xml:space="preserve"> for the </w:t>
            </w:r>
            <w:proofErr w:type="spellStart"/>
            <w:r w:rsidRPr="00255803">
              <w:rPr>
                <w:szCs w:val="24"/>
                <w:lang w:val="fr-FR"/>
              </w:rPr>
              <w:t>project</w:t>
            </w:r>
            <w:proofErr w:type="spellEnd"/>
            <w:r w:rsidRPr="00255803">
              <w:rPr>
                <w:szCs w:val="24"/>
                <w:lang w:val="fr-FR"/>
              </w:rPr>
              <w:t xml:space="preserve"> as </w:t>
            </w:r>
            <w:proofErr w:type="spellStart"/>
            <w:r w:rsidRPr="00255803">
              <w:rPr>
                <w:szCs w:val="24"/>
                <w:lang w:val="fr-FR"/>
              </w:rPr>
              <w:t>well</w:t>
            </w:r>
            <w:proofErr w:type="spellEnd"/>
            <w:r w:rsidRPr="00255803">
              <w:rPr>
                <w:szCs w:val="24"/>
                <w:lang w:val="fr-FR"/>
              </w:rPr>
              <w:t xml:space="preserve"> as the performance program and final report, the construction of a </w:t>
            </w:r>
            <w:proofErr w:type="spellStart"/>
            <w:r w:rsidRPr="00255803">
              <w:rPr>
                <w:szCs w:val="24"/>
                <w:lang w:val="fr-FR"/>
              </w:rPr>
              <w:t>hut</w:t>
            </w:r>
            <w:proofErr w:type="spellEnd"/>
            <w:r w:rsidRPr="00255803">
              <w:rPr>
                <w:szCs w:val="24"/>
                <w:lang w:val="fr-FR"/>
              </w:rPr>
              <w:t xml:space="preserve"> for site meeting, </w:t>
            </w:r>
            <w:proofErr w:type="spellStart"/>
            <w:r w:rsidRPr="00255803">
              <w:rPr>
                <w:szCs w:val="24"/>
                <w:lang w:val="fr-FR"/>
              </w:rPr>
              <w:t>Etc</w:t>
            </w:r>
            <w:proofErr w:type="spellEnd"/>
            <w:r w:rsidRPr="00255803">
              <w:rPr>
                <w:szCs w:val="24"/>
                <w:lang w:val="fr-FR"/>
              </w:rPr>
              <w:t xml:space="preserve">… </w:t>
            </w:r>
          </w:p>
        </w:tc>
      </w:tr>
      <w:tr w:rsidR="00FE415E" w:rsidRPr="00255803" w:rsidTr="001D56F2">
        <w:tc>
          <w:tcPr>
            <w:tcW w:w="10206" w:type="dxa"/>
            <w:tcBorders>
              <w:top w:val="nil"/>
              <w:left w:val="nil"/>
              <w:bottom w:val="nil"/>
            </w:tcBorders>
            <w:shd w:val="clear" w:color="auto" w:fill="auto"/>
            <w:vAlign w:val="center"/>
          </w:tcPr>
          <w:p w:rsidR="00FE415E" w:rsidRPr="00255803" w:rsidRDefault="00FE415E" w:rsidP="009E14E3">
            <w:pPr>
              <w:numPr>
                <w:ilvl w:val="0"/>
                <w:numId w:val="65"/>
              </w:numPr>
              <w:spacing w:after="0" w:line="240" w:lineRule="auto"/>
              <w:contextualSpacing/>
              <w:rPr>
                <w:b/>
                <w:szCs w:val="24"/>
                <w:lang w:val="fr-FR"/>
              </w:rPr>
            </w:pPr>
            <w:r w:rsidRPr="00255803">
              <w:rPr>
                <w:b/>
                <w:szCs w:val="24"/>
                <w:lang w:val="fr-FR"/>
              </w:rPr>
              <w:t xml:space="preserve">TR001.2- Project information </w:t>
            </w:r>
            <w:proofErr w:type="spellStart"/>
            <w:r w:rsidRPr="00255803">
              <w:rPr>
                <w:b/>
                <w:szCs w:val="24"/>
                <w:lang w:val="fr-FR"/>
              </w:rPr>
              <w:t>sign</w:t>
            </w:r>
            <w:proofErr w:type="spellEnd"/>
            <w:r w:rsidRPr="00255803">
              <w:rPr>
                <w:b/>
                <w:szCs w:val="24"/>
                <w:lang w:val="fr-FR"/>
              </w:rPr>
              <w:t xml:space="preserve"> post</w:t>
            </w:r>
          </w:p>
          <w:p w:rsidR="00FE415E" w:rsidRPr="00255803" w:rsidRDefault="00FE415E" w:rsidP="001D56F2">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1D56F2">
            <w:pPr>
              <w:rPr>
                <w:szCs w:val="24"/>
                <w:lang w:val="fr-FR"/>
              </w:rPr>
            </w:pPr>
            <w:r w:rsidRPr="00255803">
              <w:rPr>
                <w:szCs w:val="24"/>
                <w:lang w:val="fr-FR"/>
              </w:rPr>
              <w:t xml:space="preserve">This </w:t>
            </w:r>
            <w:proofErr w:type="spellStart"/>
            <w:r w:rsidRPr="00255803">
              <w:rPr>
                <w:szCs w:val="24"/>
                <w:lang w:val="fr-FR"/>
              </w:rPr>
              <w:t>consist</w:t>
            </w:r>
            <w:proofErr w:type="spellEnd"/>
            <w:r w:rsidRPr="00255803">
              <w:rPr>
                <w:szCs w:val="24"/>
                <w:lang w:val="fr-FR"/>
              </w:rPr>
              <w:t xml:space="preserve"> of </w:t>
            </w:r>
            <w:proofErr w:type="spellStart"/>
            <w:r w:rsidRPr="00255803">
              <w:rPr>
                <w:szCs w:val="24"/>
                <w:lang w:val="fr-FR"/>
              </w:rPr>
              <w:t>fabricating</w:t>
            </w:r>
            <w:proofErr w:type="spellEnd"/>
            <w:r w:rsidRPr="00255803">
              <w:rPr>
                <w:szCs w:val="24"/>
                <w:lang w:val="fr-FR"/>
              </w:rPr>
              <w:t xml:space="preserve"> information </w:t>
            </w:r>
            <w:proofErr w:type="spellStart"/>
            <w:r w:rsidRPr="00255803">
              <w:rPr>
                <w:szCs w:val="24"/>
                <w:lang w:val="fr-FR"/>
              </w:rPr>
              <w:t>boards</w:t>
            </w:r>
            <w:proofErr w:type="spellEnd"/>
            <w:r w:rsidRPr="00255803">
              <w:rPr>
                <w:szCs w:val="24"/>
                <w:lang w:val="fr-FR"/>
              </w:rPr>
              <w:t xml:space="preserve"> in </w:t>
            </w:r>
            <w:proofErr w:type="spellStart"/>
            <w:r w:rsidRPr="00255803">
              <w:rPr>
                <w:szCs w:val="24"/>
                <w:lang w:val="fr-FR"/>
              </w:rPr>
              <w:t>wood</w:t>
            </w:r>
            <w:proofErr w:type="spellEnd"/>
            <w:r w:rsidRPr="00255803">
              <w:rPr>
                <w:szCs w:val="24"/>
                <w:lang w:val="fr-FR"/>
              </w:rPr>
              <w:t xml:space="preserve">, the </w:t>
            </w:r>
            <w:proofErr w:type="spellStart"/>
            <w:r w:rsidRPr="00255803">
              <w:rPr>
                <w:szCs w:val="24"/>
                <w:lang w:val="fr-FR"/>
              </w:rPr>
              <w:t>supply</w:t>
            </w:r>
            <w:proofErr w:type="spellEnd"/>
            <w:r w:rsidRPr="00255803">
              <w:rPr>
                <w:szCs w:val="24"/>
                <w:lang w:val="fr-FR"/>
              </w:rPr>
              <w:t xml:space="preserve"> to the sites </w:t>
            </w:r>
            <w:proofErr w:type="spellStart"/>
            <w:r w:rsidRPr="00255803">
              <w:rPr>
                <w:szCs w:val="24"/>
                <w:lang w:val="fr-FR"/>
              </w:rPr>
              <w:t>at</w:t>
            </w:r>
            <w:proofErr w:type="spellEnd"/>
            <w:r w:rsidRPr="00255803">
              <w:rPr>
                <w:szCs w:val="24"/>
                <w:lang w:val="fr-FR"/>
              </w:rPr>
              <w:t xml:space="preserve"> the </w:t>
            </w:r>
            <w:proofErr w:type="spellStart"/>
            <w:r w:rsidRPr="00255803">
              <w:rPr>
                <w:szCs w:val="24"/>
                <w:lang w:val="fr-FR"/>
              </w:rPr>
              <w:t>extremes</w:t>
            </w:r>
            <w:proofErr w:type="spellEnd"/>
            <w:r w:rsidRPr="00255803">
              <w:rPr>
                <w:szCs w:val="24"/>
                <w:lang w:val="fr-FR"/>
              </w:rPr>
              <w:t xml:space="preserve"> of the </w:t>
            </w:r>
            <w:proofErr w:type="spellStart"/>
            <w:r w:rsidRPr="00255803">
              <w:rPr>
                <w:szCs w:val="24"/>
                <w:lang w:val="fr-FR"/>
              </w:rPr>
              <w:t>variousroads</w:t>
            </w:r>
            <w:proofErr w:type="spellEnd"/>
            <w:r w:rsidRPr="00255803">
              <w:rPr>
                <w:szCs w:val="24"/>
                <w:lang w:val="fr-FR"/>
              </w:rPr>
              <w:t xml:space="preserve"> and </w:t>
            </w:r>
            <w:proofErr w:type="spellStart"/>
            <w:r w:rsidRPr="00255803">
              <w:rPr>
                <w:szCs w:val="24"/>
                <w:lang w:val="fr-FR"/>
              </w:rPr>
              <w:t>eventually</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the post of </w:t>
            </w:r>
            <w:proofErr w:type="spellStart"/>
            <w:r w:rsidRPr="00255803">
              <w:rPr>
                <w:szCs w:val="24"/>
                <w:lang w:val="fr-FR"/>
              </w:rPr>
              <w:t>works</w:t>
            </w:r>
            <w:proofErr w:type="spellEnd"/>
            <w:r w:rsidRPr="00255803">
              <w:rPr>
                <w:szCs w:val="24"/>
                <w:lang w:val="fr-FR"/>
              </w:rPr>
              <w:t xml:space="preserve"> (bridge) </w:t>
            </w:r>
            <w:proofErr w:type="spellStart"/>
            <w:r w:rsidRPr="00255803">
              <w:rPr>
                <w:szCs w:val="24"/>
                <w:lang w:val="fr-FR"/>
              </w:rPr>
              <w:t>so</w:t>
            </w:r>
            <w:proofErr w:type="spellEnd"/>
            <w:r w:rsidRPr="00255803">
              <w:rPr>
                <w:szCs w:val="24"/>
                <w:lang w:val="fr-FR"/>
              </w:rPr>
              <w:t xml:space="preserve"> as to </w:t>
            </w:r>
            <w:proofErr w:type="spellStart"/>
            <w:r w:rsidRPr="00255803">
              <w:rPr>
                <w:szCs w:val="24"/>
                <w:lang w:val="fr-FR"/>
              </w:rPr>
              <w:t>furnish</w:t>
            </w:r>
            <w:proofErr w:type="spellEnd"/>
            <w:r w:rsidRPr="00255803">
              <w:rPr>
                <w:szCs w:val="24"/>
                <w:lang w:val="fr-FR"/>
              </w:rPr>
              <w:t xml:space="preserve"> the populations </w:t>
            </w:r>
            <w:proofErr w:type="spellStart"/>
            <w:r w:rsidRPr="00255803">
              <w:rPr>
                <w:szCs w:val="24"/>
                <w:lang w:val="fr-FR"/>
              </w:rPr>
              <w:t>with</w:t>
            </w:r>
            <w:proofErr w:type="spellEnd"/>
            <w:r w:rsidRPr="00255803">
              <w:rPr>
                <w:szCs w:val="24"/>
                <w:lang w:val="fr-FR"/>
              </w:rPr>
              <w:t xml:space="preserve"> all information </w:t>
            </w:r>
            <w:proofErr w:type="spellStart"/>
            <w:r w:rsidRPr="00255803">
              <w:rPr>
                <w:szCs w:val="24"/>
                <w:lang w:val="fr-FR"/>
              </w:rPr>
              <w:t>concerning</w:t>
            </w:r>
            <w:proofErr w:type="spellEnd"/>
            <w:r w:rsidRPr="00255803">
              <w:rPr>
                <w:szCs w:val="24"/>
                <w:lang w:val="fr-FR"/>
              </w:rPr>
              <w:t xml:space="preserve"> the </w:t>
            </w:r>
            <w:proofErr w:type="spellStart"/>
            <w:r w:rsidRPr="00255803">
              <w:rPr>
                <w:szCs w:val="24"/>
                <w:lang w:val="fr-FR"/>
              </w:rPr>
              <w:t>project</w:t>
            </w:r>
            <w:proofErr w:type="spellEnd"/>
            <w:r w:rsidRPr="00255803">
              <w:rPr>
                <w:szCs w:val="24"/>
                <w:lang w:val="fr-FR"/>
              </w:rPr>
              <w:t>.</w:t>
            </w:r>
          </w:p>
          <w:p w:rsidR="00FE415E" w:rsidRPr="00255803" w:rsidRDefault="00FE415E" w:rsidP="001D56F2">
            <w:pPr>
              <w:rPr>
                <w:szCs w:val="24"/>
              </w:rPr>
            </w:pPr>
            <w:r w:rsidRPr="00255803">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74"/>
              <w:gridCol w:w="6019"/>
            </w:tblGrid>
            <w:tr w:rsidR="00FE415E" w:rsidRPr="00255803" w:rsidTr="001D56F2">
              <w:trPr>
                <w:jc w:val="center"/>
              </w:trPr>
              <w:tc>
                <w:tcPr>
                  <w:tcW w:w="3374" w:type="dxa"/>
                  <w:tcBorders>
                    <w:right w:val="single" w:sz="4" w:space="0" w:color="auto"/>
                  </w:tcBorders>
                  <w:shd w:val="clear" w:color="auto" w:fill="auto"/>
                </w:tcPr>
                <w:p w:rsidR="00FE415E" w:rsidRPr="00255803" w:rsidRDefault="00FE415E" w:rsidP="001D56F2">
                  <w:pPr>
                    <w:ind w:left="720"/>
                    <w:rPr>
                      <w:b/>
                      <w:szCs w:val="24"/>
                    </w:rPr>
                  </w:pPr>
                  <w:r w:rsidRPr="00255803">
                    <w:rPr>
                      <w:b/>
                      <w:szCs w:val="24"/>
                    </w:rPr>
                    <w:t>North-West Region</w:t>
                  </w:r>
                </w:p>
                <w:p w:rsidR="00FE415E" w:rsidRPr="00255803" w:rsidRDefault="00FE415E" w:rsidP="001D56F2">
                  <w:pPr>
                    <w:ind w:left="720"/>
                    <w:rPr>
                      <w:b/>
                      <w:szCs w:val="24"/>
                    </w:rPr>
                  </w:pPr>
                  <w:r w:rsidRPr="00255803">
                    <w:rPr>
                      <w:b/>
                      <w:szCs w:val="24"/>
                    </w:rPr>
                    <w:t xml:space="preserve">           *******</w:t>
                  </w:r>
                </w:p>
              </w:tc>
              <w:tc>
                <w:tcPr>
                  <w:tcW w:w="6019" w:type="dxa"/>
                  <w:tcBorders>
                    <w:left w:val="single" w:sz="4" w:space="0" w:color="auto"/>
                    <w:right w:val="single" w:sz="4" w:space="0" w:color="auto"/>
                  </w:tcBorders>
                  <w:shd w:val="clear" w:color="auto" w:fill="auto"/>
                </w:tcPr>
                <w:p w:rsidR="00FE415E" w:rsidRPr="00255803" w:rsidRDefault="00FE415E" w:rsidP="001D56F2">
                  <w:pPr>
                    <w:ind w:left="-101"/>
                    <w:jc w:val="right"/>
                    <w:rPr>
                      <w:bCs/>
                      <w:color w:val="FF0000"/>
                      <w:szCs w:val="24"/>
                    </w:rPr>
                  </w:pPr>
                  <w:r w:rsidRPr="00255803">
                    <w:rPr>
                      <w:bCs/>
                      <w:color w:val="FF0000"/>
                      <w:szCs w:val="24"/>
                    </w:rPr>
                    <w:t>Republic of Cameroon</w:t>
                  </w:r>
                </w:p>
                <w:p w:rsidR="00FE415E" w:rsidRPr="00255803" w:rsidRDefault="00FE415E" w:rsidP="001D56F2">
                  <w:pPr>
                    <w:ind w:left="-101"/>
                    <w:jc w:val="right"/>
                    <w:rPr>
                      <w:bCs/>
                      <w:color w:val="FF0000"/>
                      <w:szCs w:val="24"/>
                    </w:rPr>
                  </w:pPr>
                  <w:r w:rsidRPr="00255803">
                    <w:rPr>
                      <w:bCs/>
                      <w:color w:val="FF0000"/>
                      <w:szCs w:val="24"/>
                    </w:rPr>
                    <w:t>Peace-Work-Fatherland</w:t>
                  </w:r>
                </w:p>
                <w:p w:rsidR="00FE415E" w:rsidRPr="00255803" w:rsidRDefault="00FE415E" w:rsidP="001D56F2">
                  <w:pPr>
                    <w:ind w:left="-101"/>
                    <w:jc w:val="center"/>
                    <w:rPr>
                      <w:bCs/>
                      <w:color w:val="FF0000"/>
                      <w:szCs w:val="24"/>
                    </w:rPr>
                  </w:pPr>
                  <w:r w:rsidRPr="00255803">
                    <w:rPr>
                      <w:bCs/>
                      <w:color w:val="FF0000"/>
                      <w:szCs w:val="24"/>
                    </w:rPr>
                    <w:t xml:space="preserve">                                                                           ********</w:t>
                  </w:r>
                </w:p>
              </w:tc>
            </w:tr>
            <w:tr w:rsidR="00FE415E" w:rsidRPr="00255803" w:rsidTr="001D56F2">
              <w:trPr>
                <w:jc w:val="center"/>
              </w:trPr>
              <w:tc>
                <w:tcPr>
                  <w:tcW w:w="3374" w:type="dxa"/>
                  <w:tcBorders>
                    <w:right w:val="single" w:sz="4" w:space="0" w:color="auto"/>
                  </w:tcBorders>
                  <w:shd w:val="clear" w:color="auto" w:fill="auto"/>
                </w:tcPr>
                <w:p w:rsidR="00FE415E" w:rsidRPr="00255803" w:rsidRDefault="00FE415E" w:rsidP="001D56F2">
                  <w:pPr>
                    <w:ind w:left="720"/>
                    <w:rPr>
                      <w:b/>
                      <w:szCs w:val="24"/>
                    </w:rPr>
                  </w:pPr>
                  <w:r w:rsidRPr="00255803">
                    <w:rPr>
                      <w:b/>
                      <w:szCs w:val="24"/>
                    </w:rPr>
                    <w:t>Project name</w:t>
                  </w:r>
                </w:p>
              </w:tc>
              <w:tc>
                <w:tcPr>
                  <w:tcW w:w="6019" w:type="dxa"/>
                  <w:tcBorders>
                    <w:left w:val="single" w:sz="4" w:space="0" w:color="auto"/>
                    <w:right w:val="single" w:sz="4" w:space="0" w:color="auto"/>
                  </w:tcBorders>
                  <w:shd w:val="clear" w:color="auto" w:fill="auto"/>
                </w:tcPr>
                <w:p w:rsidR="00FE415E" w:rsidRPr="00255803" w:rsidRDefault="00FE415E" w:rsidP="001D56F2">
                  <w:pPr>
                    <w:pStyle w:val="ListParagraph"/>
                    <w:ind w:left="0"/>
                    <w:rPr>
                      <w:noProof/>
                      <w:szCs w:val="24"/>
                      <w:vertAlign w:val="superscript"/>
                    </w:rPr>
                  </w:pPr>
                  <w:r w:rsidRPr="004A5EDF">
                    <w:rPr>
                      <w:b/>
                      <w:bCs/>
                      <w:spacing w:val="-2"/>
                      <w:szCs w:val="24"/>
                    </w:rPr>
                    <w:t xml:space="preserve">THE </w:t>
                  </w:r>
                  <w:r w:rsidR="00D04085" w:rsidRPr="00D04085">
                    <w:rPr>
                      <w:b/>
                      <w:bCs/>
                      <w:spacing w:val="-2"/>
                      <w:szCs w:val="24"/>
                      <w:lang/>
                    </w:rPr>
                    <w:t xml:space="preserve">CONSTRUCTION OF A BOX CULVERT (L=9M, W=2M, H=2M) AT PK 0+300 ON THE 2,5KM STRETCH OF ROAD FROM KENDEMEGUE TO LAKE BENAKUMA IN MENCHUM-VALLEY SUB-DIVISION, MENCHUM DIVISION OF THE NORTH </w:t>
                  </w:r>
                  <w:r w:rsidR="00D04085" w:rsidRPr="00D04085">
                    <w:rPr>
                      <w:b/>
                      <w:bCs/>
                      <w:spacing w:val="-2"/>
                      <w:szCs w:val="24"/>
                      <w:lang/>
                    </w:rPr>
                    <w:lastRenderedPageBreak/>
                    <w:t>WEST REGION</w:t>
                  </w:r>
                </w:p>
              </w:tc>
            </w:tr>
            <w:tr w:rsidR="00FE415E" w:rsidRPr="00255803" w:rsidTr="001D56F2">
              <w:trPr>
                <w:trHeight w:val="458"/>
                <w:jc w:val="center"/>
              </w:trPr>
              <w:tc>
                <w:tcPr>
                  <w:tcW w:w="3374" w:type="dxa"/>
                  <w:tcBorders>
                    <w:right w:val="single" w:sz="4" w:space="0" w:color="auto"/>
                  </w:tcBorders>
                  <w:shd w:val="clear" w:color="auto" w:fill="auto"/>
                </w:tcPr>
                <w:p w:rsidR="00FE415E" w:rsidRPr="00255803" w:rsidRDefault="00FE415E" w:rsidP="001D56F2">
                  <w:pPr>
                    <w:ind w:left="720"/>
                    <w:rPr>
                      <w:b/>
                      <w:szCs w:val="24"/>
                    </w:rPr>
                  </w:pPr>
                  <w:r w:rsidRPr="00255803">
                    <w:rPr>
                      <w:b/>
                      <w:szCs w:val="24"/>
                    </w:rPr>
                    <w:lastRenderedPageBreak/>
                    <w:t>Owner of the project</w:t>
                  </w:r>
                </w:p>
              </w:tc>
              <w:tc>
                <w:tcPr>
                  <w:tcW w:w="6019" w:type="dxa"/>
                  <w:tcBorders>
                    <w:left w:val="single" w:sz="4" w:space="0" w:color="auto"/>
                    <w:right w:val="single" w:sz="4" w:space="0" w:color="auto"/>
                  </w:tcBorders>
                  <w:shd w:val="clear" w:color="auto" w:fill="auto"/>
                </w:tcPr>
                <w:p w:rsidR="00FE415E" w:rsidRPr="00255803" w:rsidRDefault="00FE415E" w:rsidP="001D56F2">
                  <w:pPr>
                    <w:rPr>
                      <w:szCs w:val="24"/>
                    </w:rPr>
                  </w:pPr>
                  <w:r w:rsidRPr="00255803">
                    <w:rPr>
                      <w:szCs w:val="24"/>
                    </w:rPr>
                    <w:t xml:space="preserve">Mayor </w:t>
                  </w:r>
                  <w:r>
                    <w:rPr>
                      <w:szCs w:val="24"/>
                      <w:lang w:val="fr-FR"/>
                    </w:rPr>
                    <w:t>BENAKUMA</w:t>
                  </w:r>
                  <w:r w:rsidRPr="00255803">
                    <w:rPr>
                      <w:szCs w:val="24"/>
                      <w:lang w:val="fr-FR"/>
                    </w:rPr>
                    <w:t xml:space="preserve"> COUNCIL</w:t>
                  </w:r>
                </w:p>
              </w:tc>
            </w:tr>
            <w:tr w:rsidR="00FE415E" w:rsidRPr="00255803" w:rsidTr="001D56F2">
              <w:trPr>
                <w:trHeight w:val="359"/>
                <w:jc w:val="center"/>
              </w:trPr>
              <w:tc>
                <w:tcPr>
                  <w:tcW w:w="3374" w:type="dxa"/>
                  <w:tcBorders>
                    <w:right w:val="single" w:sz="4" w:space="0" w:color="auto"/>
                  </w:tcBorders>
                  <w:shd w:val="clear" w:color="auto" w:fill="auto"/>
                </w:tcPr>
                <w:p w:rsidR="00FE415E" w:rsidRPr="00255803" w:rsidRDefault="00FE415E" w:rsidP="001D56F2">
                  <w:pPr>
                    <w:ind w:left="720"/>
                    <w:rPr>
                      <w:b/>
                      <w:szCs w:val="24"/>
                    </w:rPr>
                  </w:pPr>
                  <w:r w:rsidRPr="00255803">
                    <w:rPr>
                      <w:b/>
                      <w:szCs w:val="24"/>
                    </w:rPr>
                    <w:t>Funding body</w:t>
                  </w:r>
                </w:p>
              </w:tc>
              <w:tc>
                <w:tcPr>
                  <w:tcW w:w="6019" w:type="dxa"/>
                  <w:tcBorders>
                    <w:left w:val="single" w:sz="4" w:space="0" w:color="auto"/>
                    <w:right w:val="single" w:sz="4" w:space="0" w:color="auto"/>
                  </w:tcBorders>
                  <w:shd w:val="clear" w:color="auto" w:fill="auto"/>
                </w:tcPr>
                <w:p w:rsidR="00FE415E" w:rsidRPr="00255803" w:rsidRDefault="00FE415E" w:rsidP="001D56F2">
                  <w:pPr>
                    <w:ind w:left="-101"/>
                    <w:rPr>
                      <w:b/>
                      <w:szCs w:val="24"/>
                      <w:lang w:val="fr-FR"/>
                    </w:rPr>
                  </w:pPr>
                  <w:r w:rsidRPr="00255803">
                    <w:rPr>
                      <w:b/>
                      <w:szCs w:val="24"/>
                      <w:lang w:val="fr-FR"/>
                    </w:rPr>
                    <w:t>PROLOG 2025</w:t>
                  </w:r>
                </w:p>
              </w:tc>
            </w:tr>
            <w:tr w:rsidR="00FE415E" w:rsidRPr="00255803" w:rsidTr="001D56F2">
              <w:trPr>
                <w:jc w:val="center"/>
              </w:trPr>
              <w:tc>
                <w:tcPr>
                  <w:tcW w:w="3374" w:type="dxa"/>
                  <w:tcBorders>
                    <w:right w:val="single" w:sz="4" w:space="0" w:color="auto"/>
                  </w:tcBorders>
                  <w:shd w:val="clear" w:color="auto" w:fill="auto"/>
                </w:tcPr>
                <w:p w:rsidR="00FE415E" w:rsidRPr="00255803" w:rsidRDefault="00FE415E" w:rsidP="001D56F2">
                  <w:pPr>
                    <w:ind w:left="720"/>
                    <w:rPr>
                      <w:b/>
                      <w:szCs w:val="24"/>
                    </w:rPr>
                  </w:pPr>
                  <w:r w:rsidRPr="00255803">
                    <w:rPr>
                      <w:b/>
                      <w:szCs w:val="24"/>
                    </w:rPr>
                    <w:t xml:space="preserve">Chief of service </w:t>
                  </w:r>
                </w:p>
              </w:tc>
              <w:tc>
                <w:tcPr>
                  <w:tcW w:w="6019" w:type="dxa"/>
                  <w:tcBorders>
                    <w:left w:val="single" w:sz="4" w:space="0" w:color="auto"/>
                    <w:right w:val="single" w:sz="4" w:space="0" w:color="auto"/>
                  </w:tcBorders>
                  <w:shd w:val="clear" w:color="auto" w:fill="auto"/>
                </w:tcPr>
                <w:p w:rsidR="00FE415E" w:rsidRPr="00255803" w:rsidRDefault="00FE415E" w:rsidP="001D56F2">
                  <w:pPr>
                    <w:rPr>
                      <w:b/>
                      <w:szCs w:val="24"/>
                    </w:rPr>
                  </w:pPr>
                  <w:r w:rsidRPr="00255803">
                    <w:rPr>
                      <w:b/>
                      <w:szCs w:val="24"/>
                      <w:lang w:val="fr-FR"/>
                    </w:rPr>
                    <w:t>PROLOG ENGINEER NW</w:t>
                  </w:r>
                </w:p>
              </w:tc>
            </w:tr>
            <w:tr w:rsidR="00FE415E" w:rsidRPr="00255803" w:rsidTr="001D56F2">
              <w:trPr>
                <w:jc w:val="center"/>
              </w:trPr>
              <w:tc>
                <w:tcPr>
                  <w:tcW w:w="3374" w:type="dxa"/>
                  <w:tcBorders>
                    <w:right w:val="single" w:sz="4" w:space="0" w:color="auto"/>
                  </w:tcBorders>
                  <w:shd w:val="clear" w:color="auto" w:fill="auto"/>
                </w:tcPr>
                <w:p w:rsidR="00FE415E" w:rsidRPr="00255803" w:rsidRDefault="00FE415E" w:rsidP="001D56F2">
                  <w:pPr>
                    <w:ind w:left="720"/>
                    <w:rPr>
                      <w:b/>
                      <w:szCs w:val="24"/>
                    </w:rPr>
                  </w:pPr>
                  <w:r w:rsidRPr="00255803">
                    <w:rPr>
                      <w:b/>
                      <w:szCs w:val="24"/>
                    </w:rPr>
                    <w:t>Project Engineer</w:t>
                  </w:r>
                </w:p>
              </w:tc>
              <w:tc>
                <w:tcPr>
                  <w:tcW w:w="6019" w:type="dxa"/>
                  <w:tcBorders>
                    <w:left w:val="single" w:sz="4" w:space="0" w:color="auto"/>
                    <w:right w:val="single" w:sz="4" w:space="0" w:color="auto"/>
                  </w:tcBorders>
                  <w:shd w:val="clear" w:color="auto" w:fill="auto"/>
                </w:tcPr>
                <w:p w:rsidR="00FE415E" w:rsidRPr="00255803" w:rsidRDefault="00FE415E" w:rsidP="001D56F2">
                  <w:pPr>
                    <w:rPr>
                      <w:szCs w:val="24"/>
                    </w:rPr>
                  </w:pPr>
                </w:p>
              </w:tc>
            </w:tr>
            <w:tr w:rsidR="00FE415E" w:rsidRPr="00255803" w:rsidTr="001D56F2">
              <w:trPr>
                <w:jc w:val="center"/>
              </w:trPr>
              <w:tc>
                <w:tcPr>
                  <w:tcW w:w="3374" w:type="dxa"/>
                  <w:tcBorders>
                    <w:right w:val="single" w:sz="4" w:space="0" w:color="auto"/>
                  </w:tcBorders>
                  <w:shd w:val="clear" w:color="auto" w:fill="auto"/>
                </w:tcPr>
                <w:p w:rsidR="00FE415E" w:rsidRPr="00255803" w:rsidRDefault="00FE415E" w:rsidP="001D56F2">
                  <w:pPr>
                    <w:ind w:left="720"/>
                    <w:rPr>
                      <w:b/>
                      <w:szCs w:val="24"/>
                    </w:rPr>
                  </w:pPr>
                  <w:r w:rsidRPr="00255803">
                    <w:rPr>
                      <w:b/>
                      <w:szCs w:val="24"/>
                    </w:rPr>
                    <w:t>Duration of the contract</w:t>
                  </w:r>
                </w:p>
              </w:tc>
              <w:tc>
                <w:tcPr>
                  <w:tcW w:w="6019" w:type="dxa"/>
                  <w:tcBorders>
                    <w:left w:val="single" w:sz="4" w:space="0" w:color="auto"/>
                    <w:right w:val="single" w:sz="4" w:space="0" w:color="auto"/>
                  </w:tcBorders>
                  <w:shd w:val="clear" w:color="auto" w:fill="auto"/>
                </w:tcPr>
                <w:p w:rsidR="00FE415E" w:rsidRPr="00255803" w:rsidRDefault="00FE415E" w:rsidP="001D56F2">
                  <w:pPr>
                    <w:rPr>
                      <w:szCs w:val="24"/>
                    </w:rPr>
                  </w:pPr>
                  <w:r>
                    <w:rPr>
                      <w:szCs w:val="24"/>
                    </w:rPr>
                    <w:t>Three</w:t>
                  </w:r>
                  <w:r w:rsidRPr="00255803">
                    <w:rPr>
                      <w:szCs w:val="24"/>
                    </w:rPr>
                    <w:t xml:space="preserve"> (0</w:t>
                  </w:r>
                  <w:r>
                    <w:rPr>
                      <w:szCs w:val="24"/>
                    </w:rPr>
                    <w:t>3</w:t>
                  </w:r>
                  <w:r w:rsidRPr="00255803">
                    <w:rPr>
                      <w:szCs w:val="24"/>
                    </w:rPr>
                    <w:t>) months</w:t>
                  </w:r>
                </w:p>
              </w:tc>
            </w:tr>
            <w:tr w:rsidR="00FE415E" w:rsidRPr="00255803" w:rsidTr="001D56F2">
              <w:trPr>
                <w:jc w:val="center"/>
              </w:trPr>
              <w:tc>
                <w:tcPr>
                  <w:tcW w:w="3374" w:type="dxa"/>
                  <w:tcBorders>
                    <w:right w:val="single" w:sz="4" w:space="0" w:color="auto"/>
                  </w:tcBorders>
                  <w:shd w:val="clear" w:color="auto" w:fill="auto"/>
                </w:tcPr>
                <w:p w:rsidR="00FE415E" w:rsidRPr="00255803" w:rsidRDefault="00FE415E" w:rsidP="001D56F2">
                  <w:pPr>
                    <w:ind w:left="720"/>
                    <w:rPr>
                      <w:b/>
                      <w:szCs w:val="24"/>
                    </w:rPr>
                  </w:pPr>
                  <w:r w:rsidRPr="00255803">
                    <w:rPr>
                      <w:b/>
                      <w:szCs w:val="24"/>
                    </w:rPr>
                    <w:t>Contractor</w:t>
                  </w:r>
                </w:p>
              </w:tc>
              <w:tc>
                <w:tcPr>
                  <w:tcW w:w="6019" w:type="dxa"/>
                  <w:tcBorders>
                    <w:left w:val="single" w:sz="4" w:space="0" w:color="auto"/>
                    <w:right w:val="single" w:sz="4" w:space="0" w:color="auto"/>
                  </w:tcBorders>
                  <w:shd w:val="clear" w:color="auto" w:fill="auto"/>
                </w:tcPr>
                <w:p w:rsidR="00FE415E" w:rsidRPr="00255803" w:rsidRDefault="00FE415E" w:rsidP="001D56F2">
                  <w:pPr>
                    <w:rPr>
                      <w:szCs w:val="24"/>
                    </w:rPr>
                  </w:pPr>
                </w:p>
              </w:tc>
            </w:tr>
          </w:tbl>
          <w:p w:rsidR="00FE415E" w:rsidRPr="00255803" w:rsidRDefault="00FE415E" w:rsidP="001D56F2">
            <w:pPr>
              <w:rPr>
                <w:szCs w:val="24"/>
                <w:lang w:val="fr-FR"/>
              </w:rPr>
            </w:pPr>
          </w:p>
          <w:p w:rsidR="00FE415E" w:rsidRPr="00255803" w:rsidRDefault="00FE415E" w:rsidP="009E14E3">
            <w:pPr>
              <w:numPr>
                <w:ilvl w:val="0"/>
                <w:numId w:val="65"/>
              </w:numPr>
              <w:spacing w:after="0" w:line="240" w:lineRule="auto"/>
              <w:contextualSpacing/>
              <w:rPr>
                <w:b/>
                <w:szCs w:val="24"/>
                <w:lang w:val="fr-FR"/>
              </w:rPr>
            </w:pPr>
            <w:r w:rsidRPr="00255803">
              <w:rPr>
                <w:b/>
                <w:szCs w:val="24"/>
                <w:lang w:val="fr-FR"/>
              </w:rPr>
              <w:t xml:space="preserve">TM002 - </w:t>
            </w:r>
            <w:proofErr w:type="spellStart"/>
            <w:r w:rsidRPr="00255803">
              <w:rPr>
                <w:b/>
                <w:szCs w:val="24"/>
                <w:lang w:val="fr-FR"/>
              </w:rPr>
              <w:t>Mobilization</w:t>
            </w:r>
            <w:proofErr w:type="spellEnd"/>
            <w:r w:rsidRPr="00255803">
              <w:rPr>
                <w:b/>
                <w:szCs w:val="24"/>
                <w:lang w:val="fr-FR"/>
              </w:rPr>
              <w:t xml:space="preserve"> and </w:t>
            </w:r>
            <w:proofErr w:type="spellStart"/>
            <w:r w:rsidRPr="00255803">
              <w:rPr>
                <w:b/>
                <w:szCs w:val="24"/>
                <w:lang w:val="fr-FR"/>
              </w:rPr>
              <w:t>folding</w:t>
            </w:r>
            <w:proofErr w:type="spellEnd"/>
            <w:r w:rsidRPr="00255803">
              <w:rPr>
                <w:b/>
                <w:szCs w:val="24"/>
                <w:lang w:val="fr-FR"/>
              </w:rPr>
              <w:t xml:space="preserve"> up of </w:t>
            </w:r>
            <w:proofErr w:type="spellStart"/>
            <w:r w:rsidRPr="00255803">
              <w:rPr>
                <w:b/>
                <w:szCs w:val="24"/>
                <w:lang w:val="fr-FR"/>
              </w:rPr>
              <w:t>equipment</w:t>
            </w:r>
            <w:proofErr w:type="spellEnd"/>
          </w:p>
        </w:tc>
      </w:tr>
    </w:tbl>
    <w:p w:rsidR="00FE415E" w:rsidRPr="00255803" w:rsidRDefault="00FE415E" w:rsidP="00FE415E">
      <w:pPr>
        <w:rPr>
          <w:b/>
          <w:szCs w:val="24"/>
          <w:lang w:val="fr-FR"/>
        </w:rPr>
      </w:pPr>
      <w:r w:rsidRPr="00255803">
        <w:rPr>
          <w:b/>
          <w:szCs w:val="24"/>
          <w:lang w:val="fr-FR"/>
        </w:rPr>
        <w:lastRenderedPageBreak/>
        <w:t xml:space="preserve">Description of </w:t>
      </w:r>
      <w:proofErr w:type="spellStart"/>
      <w:r w:rsidRPr="00255803">
        <w:rPr>
          <w:b/>
          <w:szCs w:val="24"/>
          <w:lang w:val="fr-FR"/>
        </w:rPr>
        <w:t>works</w:t>
      </w:r>
      <w:proofErr w:type="spellEnd"/>
    </w:p>
    <w:p w:rsidR="00FE415E" w:rsidRPr="000D5DC0" w:rsidRDefault="00FE415E" w:rsidP="000D5DC0">
      <w:pPr>
        <w:rPr>
          <w:b/>
          <w:szCs w:val="24"/>
          <w:lang w:val="fr-FR"/>
        </w:rPr>
      </w:pPr>
      <w:r w:rsidRPr="00255803">
        <w:rPr>
          <w:szCs w:val="24"/>
          <w:lang w:val="fr-FR"/>
        </w:rPr>
        <w:t xml:space="preserve">This </w:t>
      </w:r>
      <w:proofErr w:type="spellStart"/>
      <w:r w:rsidRPr="00255803">
        <w:rPr>
          <w:szCs w:val="24"/>
          <w:lang w:val="fr-FR"/>
        </w:rPr>
        <w:t>taskconsists</w:t>
      </w:r>
      <w:proofErr w:type="spellEnd"/>
      <w:r w:rsidRPr="00255803">
        <w:rPr>
          <w:szCs w:val="24"/>
          <w:lang w:val="fr-FR"/>
        </w:rPr>
        <w:t xml:space="preserve"> of the </w:t>
      </w:r>
      <w:proofErr w:type="spellStart"/>
      <w:r w:rsidRPr="00255803">
        <w:rPr>
          <w:szCs w:val="24"/>
          <w:lang w:val="fr-FR"/>
        </w:rPr>
        <w:t>mobilization</w:t>
      </w:r>
      <w:proofErr w:type="spellEnd"/>
      <w:r w:rsidRPr="00255803">
        <w:rPr>
          <w:szCs w:val="24"/>
          <w:lang w:val="fr-FR"/>
        </w:rPr>
        <w:t xml:space="preserve"> of </w:t>
      </w:r>
      <w:proofErr w:type="spellStart"/>
      <w:r w:rsidRPr="00255803">
        <w:rPr>
          <w:szCs w:val="24"/>
          <w:lang w:val="fr-FR"/>
        </w:rPr>
        <w:t>equipment</w:t>
      </w:r>
      <w:proofErr w:type="spellEnd"/>
      <w:r w:rsidRPr="00255803">
        <w:rPr>
          <w:szCs w:val="24"/>
          <w:lang w:val="fr-FR"/>
        </w:rPr>
        <w:t xml:space="preserve"> to the site </w:t>
      </w:r>
      <w:proofErr w:type="spellStart"/>
      <w:r w:rsidRPr="00255803">
        <w:rPr>
          <w:szCs w:val="24"/>
          <w:lang w:val="fr-FR"/>
        </w:rPr>
        <w:t>through</w:t>
      </w:r>
      <w:proofErr w:type="spellEnd"/>
      <w:r w:rsidRPr="00255803">
        <w:rPr>
          <w:szCs w:val="24"/>
          <w:lang w:val="fr-FR"/>
        </w:rPr>
        <w:t xml:space="preserve"> a loader and </w:t>
      </w:r>
      <w:proofErr w:type="spellStart"/>
      <w:r w:rsidRPr="00255803">
        <w:rPr>
          <w:szCs w:val="24"/>
          <w:lang w:val="fr-FR"/>
        </w:rPr>
        <w:t>at</w:t>
      </w:r>
      <w:proofErr w:type="spellEnd"/>
      <w:r w:rsidRPr="00255803">
        <w:rPr>
          <w:szCs w:val="24"/>
          <w:lang w:val="fr-FR"/>
        </w:rPr>
        <w:t xml:space="preserve"> the end of the </w:t>
      </w:r>
      <w:proofErr w:type="spellStart"/>
      <w:r w:rsidRPr="00255803">
        <w:rPr>
          <w:szCs w:val="24"/>
          <w:lang w:val="fr-FR"/>
        </w:rPr>
        <w:t>works</w:t>
      </w:r>
      <w:proofErr w:type="spellEnd"/>
      <w:r w:rsidRPr="00255803">
        <w:rPr>
          <w:szCs w:val="24"/>
          <w:lang w:val="fr-FR"/>
        </w:rPr>
        <w:t xml:space="preserve"> the </w:t>
      </w:r>
      <w:proofErr w:type="spellStart"/>
      <w:r w:rsidRPr="00255803">
        <w:rPr>
          <w:szCs w:val="24"/>
          <w:lang w:val="fr-FR"/>
        </w:rPr>
        <w:t>folding</w:t>
      </w:r>
      <w:proofErr w:type="spellEnd"/>
      <w:r w:rsidRPr="00255803">
        <w:rPr>
          <w:szCs w:val="24"/>
          <w:lang w:val="fr-FR"/>
        </w:rPr>
        <w:t xml:space="preserve"> up of the </w:t>
      </w:r>
      <w:proofErr w:type="spellStart"/>
      <w:r w:rsidRPr="00255803">
        <w:rPr>
          <w:szCs w:val="24"/>
          <w:lang w:val="fr-FR"/>
        </w:rPr>
        <w:t>equipment</w:t>
      </w:r>
      <w:proofErr w:type="spellEnd"/>
      <w:r w:rsidRPr="00255803">
        <w:rPr>
          <w:szCs w:val="24"/>
          <w:lang w:val="fr-FR"/>
        </w:rPr>
        <w:t xml:space="preserve"> by </w:t>
      </w:r>
      <w:proofErr w:type="spellStart"/>
      <w:r w:rsidRPr="00255803">
        <w:rPr>
          <w:szCs w:val="24"/>
          <w:lang w:val="fr-FR"/>
        </w:rPr>
        <w:t>samemeans</w:t>
      </w:r>
      <w:proofErr w:type="spellEnd"/>
      <w:r w:rsidRPr="00255803">
        <w:rPr>
          <w:szCs w:val="24"/>
          <w:lang w:val="fr-FR"/>
        </w:rPr>
        <w:t xml:space="preserve"> and the </w:t>
      </w:r>
      <w:proofErr w:type="spellStart"/>
      <w:r w:rsidRPr="00255803">
        <w:rPr>
          <w:szCs w:val="24"/>
          <w:lang w:val="fr-FR"/>
        </w:rPr>
        <w:t>realization</w:t>
      </w:r>
      <w:proofErr w:type="spellEnd"/>
      <w:r w:rsidRPr="00255803">
        <w:rPr>
          <w:szCs w:val="24"/>
          <w:lang w:val="fr-FR"/>
        </w:rPr>
        <w:t xml:space="preserve"> of all the </w:t>
      </w:r>
      <w:proofErr w:type="spellStart"/>
      <w:r w:rsidRPr="00255803">
        <w:rPr>
          <w:szCs w:val="24"/>
          <w:lang w:val="fr-FR"/>
        </w:rPr>
        <w:t>worksnecessary</w:t>
      </w:r>
      <w:proofErr w:type="spellEnd"/>
      <w:r w:rsidRPr="00255803">
        <w:rPr>
          <w:szCs w:val="24"/>
          <w:lang w:val="fr-FR"/>
        </w:rPr>
        <w:t xml:space="preserve"> to </w:t>
      </w:r>
      <w:proofErr w:type="spellStart"/>
      <w:r w:rsidRPr="00255803">
        <w:rPr>
          <w:szCs w:val="24"/>
          <w:lang w:val="fr-FR"/>
        </w:rPr>
        <w:t>re</w:t>
      </w:r>
      <w:proofErr w:type="spellEnd"/>
      <w:r w:rsidRPr="00255803">
        <w:rPr>
          <w:szCs w:val="24"/>
          <w:lang w:val="fr-FR"/>
        </w:rPr>
        <w:t>-</w:t>
      </w:r>
      <w:proofErr w:type="spellStart"/>
      <w:r w:rsidRPr="00255803">
        <w:rPr>
          <w:szCs w:val="24"/>
          <w:lang w:val="fr-FR"/>
        </w:rPr>
        <w:t>establish</w:t>
      </w:r>
      <w:proofErr w:type="spellEnd"/>
      <w:r w:rsidRPr="00255803">
        <w:rPr>
          <w:szCs w:val="24"/>
          <w:lang w:val="fr-FR"/>
        </w:rPr>
        <w:t xml:space="preserve"> the lieu to </w:t>
      </w:r>
      <w:proofErr w:type="spellStart"/>
      <w:r w:rsidRPr="00255803">
        <w:rPr>
          <w:szCs w:val="24"/>
          <w:lang w:val="fr-FR"/>
        </w:rPr>
        <w:t>their</w:t>
      </w:r>
      <w:proofErr w:type="spellEnd"/>
      <w:r w:rsidRPr="00255803">
        <w:rPr>
          <w:szCs w:val="24"/>
          <w:lang w:val="fr-FR"/>
        </w:rPr>
        <w:t xml:space="preserve"> initial state.</w:t>
      </w:r>
    </w:p>
    <w:p w:rsidR="00FE415E" w:rsidRPr="00255803" w:rsidRDefault="00FE415E" w:rsidP="009E14E3">
      <w:pPr>
        <w:numPr>
          <w:ilvl w:val="0"/>
          <w:numId w:val="65"/>
        </w:numPr>
        <w:spacing w:after="0" w:line="240" w:lineRule="auto"/>
        <w:contextualSpacing/>
        <w:rPr>
          <w:b/>
          <w:szCs w:val="24"/>
          <w:lang w:val="fr-FR"/>
        </w:rPr>
      </w:pPr>
      <w:r w:rsidRPr="00255803">
        <w:rPr>
          <w:b/>
          <w:szCs w:val="24"/>
          <w:lang w:val="fr-FR"/>
        </w:rPr>
        <w:t>101 - BUSH CLEARING</w:t>
      </w:r>
    </w:p>
    <w:p w:rsidR="00FE415E" w:rsidRPr="00255803" w:rsidRDefault="00FE415E" w:rsidP="00FE415E">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Theseworksconsist</w:t>
      </w:r>
      <w:proofErr w:type="spellEnd"/>
      <w:r w:rsidRPr="00255803">
        <w:rPr>
          <w:szCs w:val="24"/>
          <w:lang w:val="fr-FR"/>
        </w:rPr>
        <w:t xml:space="preserve"> of </w:t>
      </w:r>
      <w:proofErr w:type="spellStart"/>
      <w:r w:rsidRPr="00255803">
        <w:rPr>
          <w:szCs w:val="24"/>
          <w:lang w:val="fr-FR"/>
        </w:rPr>
        <w:t>removingvegetation</w:t>
      </w:r>
      <w:proofErr w:type="spellEnd"/>
      <w:r w:rsidRPr="00255803">
        <w:rPr>
          <w:szCs w:val="24"/>
          <w:lang w:val="fr-FR"/>
        </w:rPr>
        <w:t xml:space="preserve"> and </w:t>
      </w:r>
      <w:proofErr w:type="spellStart"/>
      <w:r w:rsidRPr="00255803">
        <w:rPr>
          <w:szCs w:val="24"/>
          <w:lang w:val="fr-FR"/>
        </w:rPr>
        <w:t>cleaning</w:t>
      </w:r>
      <w:proofErr w:type="spellEnd"/>
      <w:r w:rsidRPr="00255803">
        <w:rPr>
          <w:szCs w:val="24"/>
          <w:lang w:val="fr-FR"/>
        </w:rPr>
        <w:t xml:space="preserve"> the </w:t>
      </w:r>
      <w:proofErr w:type="spellStart"/>
      <w:r w:rsidRPr="00255803">
        <w:rPr>
          <w:szCs w:val="24"/>
          <w:lang w:val="fr-FR"/>
        </w:rPr>
        <w:t>edges</w:t>
      </w:r>
      <w:proofErr w:type="spellEnd"/>
      <w:r w:rsidRPr="00255803">
        <w:rPr>
          <w:szCs w:val="24"/>
          <w:lang w:val="fr-FR"/>
        </w:rPr>
        <w:t xml:space="preserve"> of the road as </w:t>
      </w:r>
      <w:proofErr w:type="spellStart"/>
      <w:r w:rsidRPr="00255803">
        <w:rPr>
          <w:szCs w:val="24"/>
          <w:lang w:val="fr-FR"/>
        </w:rPr>
        <w:t>well</w:t>
      </w:r>
      <w:proofErr w:type="spellEnd"/>
      <w:r w:rsidRPr="00255803">
        <w:rPr>
          <w:szCs w:val="24"/>
          <w:lang w:val="fr-FR"/>
        </w:rPr>
        <w:t xml:space="preserve"> as on </w:t>
      </w:r>
      <w:proofErr w:type="spellStart"/>
      <w:r w:rsidRPr="00255803">
        <w:rPr>
          <w:szCs w:val="24"/>
          <w:lang w:val="fr-FR"/>
        </w:rPr>
        <w:t>itsimmediatesurroundings</w:t>
      </w:r>
      <w:proofErr w:type="spellEnd"/>
      <w:r w:rsidRPr="00255803">
        <w:rPr>
          <w:szCs w:val="24"/>
          <w:lang w:val="fr-FR"/>
        </w:rPr>
        <w:t xml:space="preserve">, </w:t>
      </w:r>
      <w:proofErr w:type="spellStart"/>
      <w:r w:rsidRPr="00255803">
        <w:rPr>
          <w:szCs w:val="24"/>
          <w:lang w:val="fr-FR"/>
        </w:rPr>
        <w:t>fellingtrees</w:t>
      </w:r>
      <w:proofErr w:type="spellEnd"/>
      <w:r w:rsidRPr="00255803">
        <w:rPr>
          <w:szCs w:val="24"/>
          <w:lang w:val="fr-FR"/>
        </w:rPr>
        <w:t xml:space="preserve"> and/ or </w:t>
      </w:r>
      <w:proofErr w:type="spellStart"/>
      <w:r w:rsidRPr="00255803">
        <w:rPr>
          <w:szCs w:val="24"/>
          <w:lang w:val="fr-FR"/>
        </w:rPr>
        <w:t>trimmingtree</w:t>
      </w:r>
      <w:proofErr w:type="spellEnd"/>
      <w:r w:rsidRPr="00255803">
        <w:rPr>
          <w:szCs w:val="24"/>
          <w:lang w:val="fr-FR"/>
        </w:rPr>
        <w:t xml:space="preserve"> branches </w:t>
      </w:r>
      <w:proofErr w:type="spellStart"/>
      <w:r w:rsidRPr="00255803">
        <w:rPr>
          <w:szCs w:val="24"/>
          <w:lang w:val="fr-FR"/>
        </w:rPr>
        <w:t>obstructingvisibility</w:t>
      </w:r>
      <w:proofErr w:type="spellEnd"/>
      <w:r w:rsidRPr="00255803">
        <w:rPr>
          <w:szCs w:val="24"/>
          <w:lang w:val="fr-FR"/>
        </w:rPr>
        <w:t xml:space="preserve">, etc.   </w:t>
      </w:r>
    </w:p>
    <w:p w:rsidR="00FE415E" w:rsidRPr="00255803" w:rsidRDefault="00FE415E" w:rsidP="00FE415E">
      <w:pPr>
        <w:rPr>
          <w:b/>
          <w:szCs w:val="24"/>
          <w:lang w:val="fr-FR"/>
        </w:rPr>
      </w:pPr>
    </w:p>
    <w:p w:rsidR="00FE415E" w:rsidRPr="00255803" w:rsidRDefault="00FE415E" w:rsidP="00FE415E">
      <w:pPr>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0D5DC0">
      <w:pPr>
        <w:rPr>
          <w:szCs w:val="24"/>
          <w:lang w:val="fr-FR"/>
        </w:rPr>
      </w:pPr>
      <w:proofErr w:type="spellStart"/>
      <w:r w:rsidRPr="00255803">
        <w:rPr>
          <w:szCs w:val="24"/>
          <w:lang w:val="fr-FR"/>
        </w:rPr>
        <w:t>Thisconsists</w:t>
      </w:r>
      <w:proofErr w:type="spellEnd"/>
      <w:r w:rsidRPr="00255803">
        <w:rPr>
          <w:szCs w:val="24"/>
          <w:lang w:val="fr-FR"/>
        </w:rPr>
        <w:t xml:space="preserve"> of clearing all </w:t>
      </w:r>
      <w:proofErr w:type="spellStart"/>
      <w:r w:rsidRPr="00255803">
        <w:rPr>
          <w:szCs w:val="24"/>
          <w:lang w:val="fr-FR"/>
        </w:rPr>
        <w:t>vegetation</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gramStart"/>
      <w:r w:rsidRPr="00255803">
        <w:rPr>
          <w:szCs w:val="24"/>
          <w:lang w:val="fr-FR"/>
        </w:rPr>
        <w:t>a</w:t>
      </w:r>
      <w:proofErr w:type="gramEnd"/>
      <w:r w:rsidRPr="00255803">
        <w:rPr>
          <w:szCs w:val="24"/>
          <w:lang w:val="fr-FR"/>
        </w:rPr>
        <w:t xml:space="preserve"> </w:t>
      </w:r>
      <w:proofErr w:type="spellStart"/>
      <w:r w:rsidRPr="00255803">
        <w:rPr>
          <w:szCs w:val="24"/>
          <w:lang w:val="fr-FR"/>
        </w:rPr>
        <w:t>width</w:t>
      </w:r>
      <w:proofErr w:type="spellEnd"/>
      <w:r w:rsidRPr="00255803">
        <w:rPr>
          <w:szCs w:val="24"/>
          <w:lang w:val="fr-FR"/>
        </w:rPr>
        <w:t xml:space="preserve"> of </w:t>
      </w:r>
      <w:proofErr w:type="spellStart"/>
      <w:r w:rsidRPr="00255803">
        <w:rPr>
          <w:szCs w:val="24"/>
          <w:lang w:val="fr-FR"/>
        </w:rPr>
        <w:t>twometersform</w:t>
      </w:r>
      <w:proofErr w:type="spellEnd"/>
      <w:r w:rsidRPr="00255803">
        <w:rPr>
          <w:szCs w:val="24"/>
          <w:lang w:val="fr-FR"/>
        </w:rPr>
        <w:t xml:space="preserve"> the </w:t>
      </w:r>
      <w:proofErr w:type="spellStart"/>
      <w:r w:rsidRPr="00255803">
        <w:rPr>
          <w:szCs w:val="24"/>
          <w:lang w:val="fr-FR"/>
        </w:rPr>
        <w:t>outeredge</w:t>
      </w:r>
      <w:proofErr w:type="spellEnd"/>
      <w:r w:rsidRPr="00255803">
        <w:rPr>
          <w:szCs w:val="24"/>
          <w:lang w:val="fr-FR"/>
        </w:rPr>
        <w:t xml:space="preserve"> of the </w:t>
      </w:r>
      <w:proofErr w:type="spellStart"/>
      <w:r w:rsidRPr="00255803">
        <w:rPr>
          <w:szCs w:val="24"/>
          <w:lang w:val="fr-FR"/>
        </w:rPr>
        <w:t>gutter</w:t>
      </w:r>
      <w:proofErr w:type="spellEnd"/>
      <w:r w:rsidRPr="00255803">
        <w:rPr>
          <w:szCs w:val="24"/>
          <w:lang w:val="fr-FR"/>
        </w:rPr>
        <w:t xml:space="preserve"> and </w:t>
      </w:r>
      <w:proofErr w:type="spellStart"/>
      <w:r w:rsidRPr="00255803">
        <w:rPr>
          <w:szCs w:val="24"/>
          <w:lang w:val="fr-FR"/>
        </w:rPr>
        <w:t>scraping</w:t>
      </w:r>
      <w:proofErr w:type="spellEnd"/>
      <w:r w:rsidRPr="00255803">
        <w:rPr>
          <w:szCs w:val="24"/>
          <w:lang w:val="fr-FR"/>
        </w:rPr>
        <w:t xml:space="preserve"> and </w:t>
      </w:r>
      <w:proofErr w:type="spellStart"/>
      <w:r w:rsidRPr="00255803">
        <w:rPr>
          <w:szCs w:val="24"/>
          <w:lang w:val="fr-FR"/>
        </w:rPr>
        <w:t>discardingvegetativesoilfrom</w:t>
      </w:r>
      <w:proofErr w:type="spellEnd"/>
      <w:r w:rsidRPr="00255803">
        <w:rPr>
          <w:szCs w:val="24"/>
          <w:lang w:val="fr-FR"/>
        </w:rPr>
        <w:t xml:space="preserve"> the road surface. </w:t>
      </w:r>
      <w:proofErr w:type="spellStart"/>
      <w:r w:rsidRPr="00255803">
        <w:rPr>
          <w:szCs w:val="24"/>
          <w:lang w:val="fr-FR"/>
        </w:rPr>
        <w:t>These</w:t>
      </w:r>
      <w:proofErr w:type="spellEnd"/>
      <w:r w:rsidRPr="00255803">
        <w:rPr>
          <w:szCs w:val="24"/>
          <w:lang w:val="fr-FR"/>
        </w:rPr>
        <w:t xml:space="preserve"> are labour intensive </w:t>
      </w:r>
      <w:proofErr w:type="spellStart"/>
      <w:r w:rsidRPr="00255803">
        <w:rPr>
          <w:szCs w:val="24"/>
          <w:lang w:val="fr-FR"/>
        </w:rPr>
        <w:t>workscarried</w:t>
      </w:r>
      <w:proofErr w:type="spellEnd"/>
      <w:r w:rsidRPr="00255803">
        <w:rPr>
          <w:szCs w:val="24"/>
          <w:lang w:val="fr-FR"/>
        </w:rPr>
        <w:t xml:space="preserve"> out by groups of </w:t>
      </w:r>
      <w:proofErr w:type="spellStart"/>
      <w:r w:rsidRPr="00255803">
        <w:rPr>
          <w:szCs w:val="24"/>
          <w:lang w:val="fr-FR"/>
        </w:rPr>
        <w:t>workersrecruitedfrom</w:t>
      </w:r>
      <w:proofErr w:type="spellEnd"/>
      <w:r w:rsidRPr="00255803">
        <w:rPr>
          <w:szCs w:val="24"/>
          <w:lang w:val="fr-FR"/>
        </w:rPr>
        <w:t xml:space="preserve"> the </w:t>
      </w:r>
      <w:proofErr w:type="spellStart"/>
      <w:r w:rsidRPr="00255803">
        <w:rPr>
          <w:szCs w:val="24"/>
          <w:lang w:val="fr-FR"/>
        </w:rPr>
        <w:t>community</w:t>
      </w:r>
      <w:proofErr w:type="spellEnd"/>
      <w:r w:rsidRPr="00255803">
        <w:rPr>
          <w:szCs w:val="24"/>
          <w:lang w:val="fr-FR"/>
        </w:rPr>
        <w:t xml:space="preserve"> and </w:t>
      </w:r>
      <w:proofErr w:type="spellStart"/>
      <w:r w:rsidRPr="00255803">
        <w:rPr>
          <w:szCs w:val="24"/>
          <w:lang w:val="fr-FR"/>
        </w:rPr>
        <w:t>equippedwith</w:t>
      </w:r>
      <w:proofErr w:type="spellEnd"/>
      <w:r w:rsidRPr="00255803">
        <w:rPr>
          <w:szCs w:val="24"/>
          <w:lang w:val="fr-FR"/>
        </w:rPr>
        <w:t xml:space="preserve"> the </w:t>
      </w:r>
      <w:proofErr w:type="spellStart"/>
      <w:r w:rsidRPr="00255803">
        <w:rPr>
          <w:szCs w:val="24"/>
          <w:lang w:val="fr-FR"/>
        </w:rPr>
        <w:t>necessarytools</w:t>
      </w:r>
      <w:proofErr w:type="spellEnd"/>
      <w:r w:rsidRPr="00255803">
        <w:rPr>
          <w:szCs w:val="24"/>
          <w:lang w:val="fr-FR"/>
        </w:rPr>
        <w:t xml:space="preserve"> to carry out the job.</w:t>
      </w:r>
    </w:p>
    <w:p w:rsidR="00FE415E" w:rsidRPr="00255803" w:rsidRDefault="00FE415E" w:rsidP="009E14E3">
      <w:pPr>
        <w:numPr>
          <w:ilvl w:val="0"/>
          <w:numId w:val="65"/>
        </w:numPr>
        <w:spacing w:after="0" w:line="240" w:lineRule="auto"/>
        <w:contextualSpacing/>
        <w:rPr>
          <w:b/>
          <w:szCs w:val="24"/>
          <w:lang w:val="fr-FR"/>
        </w:rPr>
      </w:pPr>
      <w:r w:rsidRPr="00255803">
        <w:rPr>
          <w:b/>
          <w:szCs w:val="24"/>
          <w:lang w:val="fr-FR"/>
        </w:rPr>
        <w:t>103 - Setting out of the structure</w:t>
      </w:r>
    </w:p>
    <w:p w:rsidR="00FE415E" w:rsidRPr="00255803" w:rsidRDefault="00FE415E" w:rsidP="00FE415E">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0D5DC0">
      <w:pPr>
        <w:rPr>
          <w:szCs w:val="24"/>
          <w:lang w:val="fr-FR"/>
        </w:rPr>
      </w:pPr>
      <w:proofErr w:type="spellStart"/>
      <w:r w:rsidRPr="00255803">
        <w:rPr>
          <w:szCs w:val="24"/>
          <w:lang w:val="fr-FR"/>
        </w:rPr>
        <w:t>Thisconsists</w:t>
      </w:r>
      <w:proofErr w:type="spellEnd"/>
      <w:r w:rsidRPr="00255803">
        <w:rPr>
          <w:szCs w:val="24"/>
          <w:lang w:val="fr-FR"/>
        </w:rPr>
        <w:t xml:space="preserve"> of </w:t>
      </w:r>
      <w:proofErr w:type="spellStart"/>
      <w:r w:rsidRPr="00255803">
        <w:rPr>
          <w:szCs w:val="24"/>
          <w:lang w:val="fr-FR"/>
        </w:rPr>
        <w:t>carrying</w:t>
      </w:r>
      <w:proofErr w:type="spellEnd"/>
      <w:r w:rsidRPr="00255803">
        <w:rPr>
          <w:szCs w:val="24"/>
          <w:lang w:val="fr-FR"/>
        </w:rPr>
        <w:t xml:space="preserve"> out </w:t>
      </w:r>
      <w:proofErr w:type="spellStart"/>
      <w:r w:rsidRPr="00255803">
        <w:rPr>
          <w:szCs w:val="24"/>
          <w:lang w:val="fr-FR"/>
        </w:rPr>
        <w:t>activitiesgeared</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spellStart"/>
      <w:r w:rsidRPr="00255803">
        <w:rPr>
          <w:szCs w:val="24"/>
          <w:lang w:val="fr-FR"/>
        </w:rPr>
        <w:t>positioning</w:t>
      </w:r>
      <w:proofErr w:type="spellEnd"/>
      <w:r w:rsidRPr="00255803">
        <w:rPr>
          <w:szCs w:val="24"/>
          <w:lang w:val="fr-FR"/>
        </w:rPr>
        <w:t xml:space="preserve"> the bridge </w:t>
      </w:r>
      <w:proofErr w:type="spellStart"/>
      <w:r w:rsidRPr="00255803">
        <w:rPr>
          <w:szCs w:val="24"/>
          <w:lang w:val="fr-FR"/>
        </w:rPr>
        <w:t>at</w:t>
      </w:r>
      <w:proofErr w:type="spellEnd"/>
      <w:r w:rsidRPr="00255803">
        <w:rPr>
          <w:szCs w:val="24"/>
          <w:lang w:val="fr-FR"/>
        </w:rPr>
        <w:t xml:space="preserve"> the </w:t>
      </w:r>
      <w:proofErr w:type="spellStart"/>
      <w:r w:rsidRPr="00255803">
        <w:rPr>
          <w:szCs w:val="24"/>
          <w:lang w:val="fr-FR"/>
        </w:rPr>
        <w:t>coordinatessuchthat</w:t>
      </w:r>
      <w:proofErr w:type="spellEnd"/>
      <w:r w:rsidRPr="00255803">
        <w:rPr>
          <w:szCs w:val="24"/>
          <w:lang w:val="fr-FR"/>
        </w:rPr>
        <w:t xml:space="preserve"> the </w:t>
      </w:r>
      <w:proofErr w:type="spellStart"/>
      <w:r w:rsidRPr="00255803">
        <w:rPr>
          <w:szCs w:val="24"/>
          <w:lang w:val="fr-FR"/>
        </w:rPr>
        <w:t>its</w:t>
      </w:r>
      <w:proofErr w:type="spellEnd"/>
      <w:r w:rsidRPr="00255803">
        <w:rPr>
          <w:szCs w:val="24"/>
          <w:lang w:val="fr-FR"/>
        </w:rPr>
        <w:t xml:space="preserve"> axis </w:t>
      </w:r>
      <w:proofErr w:type="spellStart"/>
      <w:r w:rsidRPr="00255803">
        <w:rPr>
          <w:szCs w:val="24"/>
          <w:lang w:val="fr-FR"/>
        </w:rPr>
        <w:t>willalignedwiththat</w:t>
      </w:r>
      <w:proofErr w:type="spellEnd"/>
      <w:r w:rsidRPr="00255803">
        <w:rPr>
          <w:szCs w:val="24"/>
          <w:lang w:val="fr-FR"/>
        </w:rPr>
        <w:t xml:space="preserve"> of the </w:t>
      </w:r>
      <w:proofErr w:type="spellStart"/>
      <w:r w:rsidRPr="00255803">
        <w:rPr>
          <w:szCs w:val="24"/>
          <w:lang w:val="fr-FR"/>
        </w:rPr>
        <w:t>access</w:t>
      </w:r>
      <w:proofErr w:type="spellEnd"/>
      <w:r w:rsidRPr="00255803">
        <w:rPr>
          <w:szCs w:val="24"/>
          <w:lang w:val="fr-FR"/>
        </w:rPr>
        <w:t xml:space="preserve"> road </w:t>
      </w:r>
      <w:proofErr w:type="spellStart"/>
      <w:r w:rsidRPr="00255803">
        <w:rPr>
          <w:szCs w:val="24"/>
          <w:lang w:val="fr-FR"/>
        </w:rPr>
        <w:t>from</w:t>
      </w:r>
      <w:proofErr w:type="spellEnd"/>
      <w:r w:rsidRPr="00255803">
        <w:rPr>
          <w:szCs w:val="24"/>
          <w:lang w:val="fr-FR"/>
        </w:rPr>
        <w:t xml:space="preserve"> the </w:t>
      </w:r>
      <w:proofErr w:type="spellStart"/>
      <w:r w:rsidRPr="00255803">
        <w:rPr>
          <w:szCs w:val="24"/>
          <w:lang w:val="fr-FR"/>
        </w:rPr>
        <w:t>bothsides</w:t>
      </w:r>
      <w:proofErr w:type="spellEnd"/>
      <w:r w:rsidRPr="00255803">
        <w:rPr>
          <w:szCs w:val="24"/>
          <w:lang w:val="fr-FR"/>
        </w:rPr>
        <w:t xml:space="preserve">. </w:t>
      </w:r>
      <w:proofErr w:type="spellStart"/>
      <w:r w:rsidRPr="00255803">
        <w:rPr>
          <w:szCs w:val="24"/>
          <w:lang w:val="fr-FR"/>
        </w:rPr>
        <w:t>Also</w:t>
      </w:r>
      <w:proofErr w:type="spellEnd"/>
      <w:r w:rsidRPr="00255803">
        <w:rPr>
          <w:szCs w:val="24"/>
          <w:lang w:val="fr-FR"/>
        </w:rPr>
        <w:t xml:space="preserve"> the </w:t>
      </w:r>
      <w:proofErr w:type="spellStart"/>
      <w:r w:rsidRPr="00255803">
        <w:rPr>
          <w:szCs w:val="24"/>
          <w:lang w:val="fr-FR"/>
        </w:rPr>
        <w:t>characteristics</w:t>
      </w:r>
      <w:proofErr w:type="spellEnd"/>
      <w:r w:rsidRPr="00255803">
        <w:rPr>
          <w:szCs w:val="24"/>
          <w:lang w:val="fr-FR"/>
        </w:rPr>
        <w:t xml:space="preserve"> of the structure as </w:t>
      </w:r>
      <w:proofErr w:type="spellStart"/>
      <w:r w:rsidRPr="00255803">
        <w:rPr>
          <w:szCs w:val="24"/>
          <w:lang w:val="fr-FR"/>
        </w:rPr>
        <w:t>designedshouldberespected</w:t>
      </w:r>
      <w:proofErr w:type="spellEnd"/>
      <w:r w:rsidRPr="00255803">
        <w:rPr>
          <w:szCs w:val="24"/>
          <w:lang w:val="fr-FR"/>
        </w:rPr>
        <w:t xml:space="preserve">. </w:t>
      </w:r>
    </w:p>
    <w:p w:rsidR="00FE415E" w:rsidRPr="00255803" w:rsidRDefault="00FE415E" w:rsidP="00FE415E">
      <w:pPr>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Thisconsists</w:t>
      </w:r>
      <w:proofErr w:type="spellEnd"/>
      <w:r w:rsidRPr="00255803">
        <w:rPr>
          <w:szCs w:val="24"/>
          <w:lang w:val="fr-FR"/>
        </w:rPr>
        <w:t xml:space="preserve"> of </w:t>
      </w:r>
      <w:proofErr w:type="spellStart"/>
      <w:r w:rsidRPr="00255803">
        <w:rPr>
          <w:szCs w:val="24"/>
          <w:lang w:val="fr-FR"/>
        </w:rPr>
        <w:t>usingpegs</w:t>
      </w:r>
      <w:proofErr w:type="spellEnd"/>
      <w:r w:rsidRPr="00255803">
        <w:rPr>
          <w:szCs w:val="24"/>
          <w:lang w:val="fr-FR"/>
        </w:rPr>
        <w:t xml:space="preserve"> and </w:t>
      </w:r>
      <w:proofErr w:type="spellStart"/>
      <w:r w:rsidRPr="00255803">
        <w:rPr>
          <w:szCs w:val="24"/>
          <w:lang w:val="fr-FR"/>
        </w:rPr>
        <w:t>lines</w:t>
      </w:r>
      <w:proofErr w:type="spellEnd"/>
      <w:r w:rsidRPr="00255803">
        <w:rPr>
          <w:szCs w:val="24"/>
          <w:lang w:val="fr-FR"/>
        </w:rPr>
        <w:t xml:space="preserve"> and </w:t>
      </w:r>
      <w:proofErr w:type="spellStart"/>
      <w:r w:rsidRPr="00255803">
        <w:rPr>
          <w:szCs w:val="24"/>
          <w:lang w:val="fr-FR"/>
        </w:rPr>
        <w:t>with</w:t>
      </w:r>
      <w:proofErr w:type="spellEnd"/>
      <w:r w:rsidRPr="00255803">
        <w:rPr>
          <w:szCs w:val="24"/>
          <w:lang w:val="fr-FR"/>
        </w:rPr>
        <w:t xml:space="preserve"> the help of a </w:t>
      </w:r>
      <w:proofErr w:type="spellStart"/>
      <w:r w:rsidRPr="00255803">
        <w:rPr>
          <w:szCs w:val="24"/>
          <w:lang w:val="fr-FR"/>
        </w:rPr>
        <w:t>levels</w:t>
      </w:r>
      <w:proofErr w:type="spellEnd"/>
      <w:r w:rsidRPr="00255803">
        <w:rPr>
          <w:szCs w:val="24"/>
          <w:lang w:val="fr-FR"/>
        </w:rPr>
        <w:t xml:space="preserve"> position the bridge </w:t>
      </w:r>
      <w:proofErr w:type="spellStart"/>
      <w:r w:rsidRPr="00255803">
        <w:rPr>
          <w:szCs w:val="24"/>
          <w:lang w:val="fr-FR"/>
        </w:rPr>
        <w:t>suchitshouldbe</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right angle relative to the road </w:t>
      </w:r>
      <w:proofErr w:type="spellStart"/>
      <w:r w:rsidRPr="00255803">
        <w:rPr>
          <w:szCs w:val="24"/>
          <w:lang w:val="fr-FR"/>
        </w:rPr>
        <w:t>with</w:t>
      </w:r>
      <w:proofErr w:type="spellEnd"/>
      <w:r w:rsidRPr="00255803">
        <w:rPr>
          <w:szCs w:val="24"/>
          <w:lang w:val="fr-FR"/>
        </w:rPr>
        <w:t xml:space="preserve"> the </w:t>
      </w:r>
      <w:proofErr w:type="spellStart"/>
      <w:r w:rsidRPr="00255803">
        <w:rPr>
          <w:szCs w:val="24"/>
          <w:lang w:val="fr-FR"/>
        </w:rPr>
        <w:t>wingwalls</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45 </w:t>
      </w:r>
      <w:proofErr w:type="spellStart"/>
      <w:r w:rsidRPr="00255803">
        <w:rPr>
          <w:szCs w:val="24"/>
          <w:lang w:val="fr-FR"/>
        </w:rPr>
        <w:t>degrees</w:t>
      </w:r>
      <w:proofErr w:type="spellEnd"/>
      <w:r w:rsidRPr="00255803">
        <w:rPr>
          <w:szCs w:val="24"/>
          <w:lang w:val="fr-FR"/>
        </w:rPr>
        <w:t xml:space="preserve"> relative to the road or front </w:t>
      </w:r>
      <w:proofErr w:type="spellStart"/>
      <w:r w:rsidRPr="00255803">
        <w:rPr>
          <w:szCs w:val="24"/>
          <w:lang w:val="fr-FR"/>
        </w:rPr>
        <w:t>walls</w:t>
      </w:r>
      <w:proofErr w:type="spellEnd"/>
      <w:r w:rsidRPr="00255803">
        <w:rPr>
          <w:szCs w:val="24"/>
          <w:lang w:val="fr-FR"/>
        </w:rPr>
        <w:t xml:space="preserve"> of the bridge. </w:t>
      </w:r>
      <w:proofErr w:type="spellStart"/>
      <w:r w:rsidRPr="00255803">
        <w:rPr>
          <w:szCs w:val="24"/>
          <w:lang w:val="fr-FR"/>
        </w:rPr>
        <w:t>Equally</w:t>
      </w:r>
      <w:proofErr w:type="spellEnd"/>
      <w:r w:rsidRPr="00255803">
        <w:rPr>
          <w:szCs w:val="24"/>
          <w:lang w:val="fr-FR"/>
        </w:rPr>
        <w:t xml:space="preserve">, the position of the areas to </w:t>
      </w:r>
      <w:proofErr w:type="spellStart"/>
      <w:r w:rsidRPr="00255803">
        <w:rPr>
          <w:szCs w:val="24"/>
          <w:lang w:val="fr-FR"/>
        </w:rPr>
        <w:t>beexcavated</w:t>
      </w:r>
      <w:proofErr w:type="spellEnd"/>
      <w:r w:rsidRPr="00255803">
        <w:rPr>
          <w:szCs w:val="24"/>
          <w:lang w:val="fr-FR"/>
        </w:rPr>
        <w:t xml:space="preserve"> for the </w:t>
      </w:r>
      <w:proofErr w:type="spellStart"/>
      <w:r w:rsidRPr="00255803">
        <w:rPr>
          <w:szCs w:val="24"/>
          <w:lang w:val="fr-FR"/>
        </w:rPr>
        <w:t>abutmentincluding</w:t>
      </w:r>
      <w:proofErr w:type="spellEnd"/>
      <w:r w:rsidRPr="00255803">
        <w:rPr>
          <w:szCs w:val="24"/>
          <w:lang w:val="fr-FR"/>
        </w:rPr>
        <w:t xml:space="preserve"> the </w:t>
      </w:r>
      <w:proofErr w:type="spellStart"/>
      <w:r w:rsidRPr="00255803">
        <w:rPr>
          <w:szCs w:val="24"/>
          <w:lang w:val="fr-FR"/>
        </w:rPr>
        <w:t>workingspaceshouldbematerialized</w:t>
      </w:r>
      <w:proofErr w:type="spellEnd"/>
      <w:r w:rsidRPr="00255803">
        <w:rPr>
          <w:szCs w:val="24"/>
          <w:lang w:val="fr-FR"/>
        </w:rPr>
        <w:t xml:space="preserve">. As </w:t>
      </w:r>
      <w:proofErr w:type="spellStart"/>
      <w:r w:rsidRPr="00255803">
        <w:rPr>
          <w:szCs w:val="24"/>
          <w:lang w:val="fr-FR"/>
        </w:rPr>
        <w:t>such</w:t>
      </w:r>
      <w:proofErr w:type="spellEnd"/>
      <w:r w:rsidRPr="00255803">
        <w:rPr>
          <w:szCs w:val="24"/>
          <w:lang w:val="fr-FR"/>
        </w:rPr>
        <w:t xml:space="preserve"> the </w:t>
      </w:r>
      <w:proofErr w:type="spellStart"/>
      <w:r w:rsidRPr="00255803">
        <w:rPr>
          <w:szCs w:val="24"/>
          <w:lang w:val="fr-FR"/>
        </w:rPr>
        <w:t>length</w:t>
      </w:r>
      <w:proofErr w:type="spellEnd"/>
      <w:r w:rsidRPr="00255803">
        <w:rPr>
          <w:szCs w:val="24"/>
          <w:lang w:val="fr-FR"/>
        </w:rPr>
        <w:t xml:space="preserve"> and </w:t>
      </w:r>
      <w:proofErr w:type="spellStart"/>
      <w:r w:rsidRPr="00255803">
        <w:rPr>
          <w:szCs w:val="24"/>
          <w:lang w:val="fr-FR"/>
        </w:rPr>
        <w:t>span</w:t>
      </w:r>
      <w:proofErr w:type="spellEnd"/>
      <w:r w:rsidRPr="00255803">
        <w:rPr>
          <w:szCs w:val="24"/>
          <w:lang w:val="fr-FR"/>
        </w:rPr>
        <w:t xml:space="preserve"> of the bridge as </w:t>
      </w:r>
      <w:proofErr w:type="spellStart"/>
      <w:r w:rsidRPr="00255803">
        <w:rPr>
          <w:szCs w:val="24"/>
          <w:lang w:val="fr-FR"/>
        </w:rPr>
        <w:t>well</w:t>
      </w:r>
      <w:proofErr w:type="spellEnd"/>
      <w:r w:rsidRPr="00255803">
        <w:rPr>
          <w:szCs w:val="24"/>
          <w:lang w:val="fr-FR"/>
        </w:rPr>
        <w:t xml:space="preserve"> as the </w:t>
      </w:r>
      <w:proofErr w:type="spellStart"/>
      <w:r w:rsidRPr="00255803">
        <w:rPr>
          <w:szCs w:val="24"/>
          <w:lang w:val="fr-FR"/>
        </w:rPr>
        <w:t>wingwalls</w:t>
      </w:r>
      <w:proofErr w:type="spellEnd"/>
      <w:r w:rsidRPr="00255803">
        <w:rPr>
          <w:szCs w:val="24"/>
          <w:lang w:val="fr-FR"/>
        </w:rPr>
        <w:t xml:space="preserve">, the front </w:t>
      </w:r>
      <w:proofErr w:type="spellStart"/>
      <w:r w:rsidRPr="00255803">
        <w:rPr>
          <w:szCs w:val="24"/>
          <w:lang w:val="fr-FR"/>
        </w:rPr>
        <w:t>wall</w:t>
      </w:r>
      <w:proofErr w:type="spellEnd"/>
      <w:r w:rsidRPr="00255803">
        <w:rPr>
          <w:szCs w:val="24"/>
          <w:lang w:val="fr-FR"/>
        </w:rPr>
        <w:t xml:space="preserve"> and the </w:t>
      </w:r>
      <w:proofErr w:type="spellStart"/>
      <w:r w:rsidRPr="00255803">
        <w:rPr>
          <w:szCs w:val="24"/>
          <w:lang w:val="fr-FR"/>
        </w:rPr>
        <w:t>abutment</w:t>
      </w:r>
      <w:proofErr w:type="spellEnd"/>
      <w:r w:rsidRPr="00255803">
        <w:rPr>
          <w:szCs w:val="24"/>
          <w:lang w:val="fr-FR"/>
        </w:rPr>
        <w:t xml:space="preserve"> as a </w:t>
      </w:r>
      <w:proofErr w:type="spellStart"/>
      <w:r w:rsidRPr="00255803">
        <w:rPr>
          <w:szCs w:val="24"/>
          <w:lang w:val="fr-FR"/>
        </w:rPr>
        <w:t>wholewillbepositioned</w:t>
      </w:r>
      <w:proofErr w:type="spellEnd"/>
      <w:r w:rsidRPr="00255803">
        <w:rPr>
          <w:szCs w:val="24"/>
          <w:lang w:val="fr-FR"/>
        </w:rPr>
        <w:t xml:space="preserve">. </w:t>
      </w:r>
      <w:proofErr w:type="spellStart"/>
      <w:r w:rsidRPr="00255803">
        <w:rPr>
          <w:szCs w:val="24"/>
          <w:lang w:val="fr-FR"/>
        </w:rPr>
        <w:t>After</w:t>
      </w:r>
      <w:proofErr w:type="spellEnd"/>
      <w:r w:rsidRPr="00255803">
        <w:rPr>
          <w:szCs w:val="24"/>
          <w:lang w:val="fr-FR"/>
        </w:rPr>
        <w:t xml:space="preserve"> the excavation </w:t>
      </w:r>
      <w:proofErr w:type="spellStart"/>
      <w:r w:rsidRPr="00255803">
        <w:rPr>
          <w:szCs w:val="24"/>
          <w:lang w:val="fr-FR"/>
        </w:rPr>
        <w:t>theseparameterswillbeverifiedfirsbefore</w:t>
      </w:r>
      <w:proofErr w:type="spellEnd"/>
      <w:r w:rsidRPr="00255803">
        <w:rPr>
          <w:szCs w:val="24"/>
          <w:lang w:val="fr-FR"/>
        </w:rPr>
        <w:t xml:space="preserve"> the bridge </w:t>
      </w:r>
      <w:proofErr w:type="spellStart"/>
      <w:r w:rsidRPr="00255803">
        <w:rPr>
          <w:szCs w:val="24"/>
          <w:lang w:val="fr-FR"/>
        </w:rPr>
        <w:t>worksproperstarts</w:t>
      </w:r>
      <w:proofErr w:type="spellEnd"/>
    </w:p>
    <w:p w:rsidR="00FE415E" w:rsidRPr="00255803" w:rsidRDefault="00FE415E" w:rsidP="00FE415E">
      <w:pPr>
        <w:rPr>
          <w:szCs w:val="24"/>
          <w:lang w:val="fr-FR"/>
        </w:rPr>
      </w:pPr>
      <w:r w:rsidRPr="00255803">
        <w:rPr>
          <w:szCs w:val="24"/>
          <w:lang w:val="fr-FR"/>
        </w:rPr>
        <w:t xml:space="preserve">So </w:t>
      </w:r>
      <w:proofErr w:type="spellStart"/>
      <w:r w:rsidRPr="00255803">
        <w:rPr>
          <w:szCs w:val="24"/>
          <w:lang w:val="fr-FR"/>
        </w:rPr>
        <w:t>done</w:t>
      </w:r>
      <w:proofErr w:type="spellEnd"/>
      <w:r w:rsidRPr="00255803">
        <w:rPr>
          <w:szCs w:val="24"/>
          <w:lang w:val="fr-FR"/>
        </w:rPr>
        <w:t xml:space="preserve">, the </w:t>
      </w:r>
      <w:proofErr w:type="spellStart"/>
      <w:r w:rsidRPr="00255803">
        <w:rPr>
          <w:szCs w:val="24"/>
          <w:lang w:val="fr-FR"/>
        </w:rPr>
        <w:t>following</w:t>
      </w:r>
      <w:proofErr w:type="spellEnd"/>
      <w:r w:rsidRPr="00255803">
        <w:rPr>
          <w:szCs w:val="24"/>
          <w:lang w:val="fr-FR"/>
        </w:rPr>
        <w:t xml:space="preserve"> data </w:t>
      </w:r>
      <w:proofErr w:type="spellStart"/>
      <w:r w:rsidRPr="00255803">
        <w:rPr>
          <w:szCs w:val="24"/>
          <w:lang w:val="fr-FR"/>
        </w:rPr>
        <w:t>willbeverifiedbefore</w:t>
      </w:r>
      <w:proofErr w:type="spellEnd"/>
      <w:r w:rsidRPr="00255803">
        <w:rPr>
          <w:szCs w:val="24"/>
          <w:lang w:val="fr-FR"/>
        </w:rPr>
        <w:t xml:space="preserve"> the excavation</w:t>
      </w:r>
    </w:p>
    <w:p w:rsidR="00FE415E" w:rsidRPr="000D5DC0" w:rsidRDefault="00FE415E" w:rsidP="000D5DC0">
      <w:pPr>
        <w:ind w:left="450" w:hanging="450"/>
        <w:rPr>
          <w:b/>
          <w:szCs w:val="24"/>
          <w:lang w:val="fr-FR"/>
        </w:rPr>
      </w:pPr>
      <w:proofErr w:type="spellStart"/>
      <w:r w:rsidRPr="00255803">
        <w:rPr>
          <w:b/>
          <w:szCs w:val="24"/>
          <w:lang w:val="fr-FR"/>
        </w:rPr>
        <w:lastRenderedPageBreak/>
        <w:t>NB:Theseworks</w:t>
      </w:r>
      <w:proofErr w:type="spellEnd"/>
      <w:r w:rsidRPr="00255803">
        <w:rPr>
          <w:b/>
          <w:szCs w:val="24"/>
          <w:lang w:val="fr-FR"/>
        </w:rPr>
        <w:t xml:space="preserve">, and </w:t>
      </w:r>
      <w:proofErr w:type="spellStart"/>
      <w:r w:rsidRPr="00255803">
        <w:rPr>
          <w:b/>
          <w:szCs w:val="24"/>
          <w:lang w:val="fr-FR"/>
        </w:rPr>
        <w:t>this</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w:t>
      </w:r>
      <w:r w:rsidRPr="00255803">
        <w:rPr>
          <w:b/>
          <w:szCs w:val="24"/>
        </w:rPr>
        <w:t>every</w:t>
      </w:r>
      <w:r w:rsidRPr="00255803">
        <w:rPr>
          <w:b/>
          <w:szCs w:val="24"/>
          <w:lang w:val="fr-FR"/>
        </w:rPr>
        <w:t xml:space="preserve"> stage must </w:t>
      </w:r>
      <w:proofErr w:type="spellStart"/>
      <w:r w:rsidRPr="00255803">
        <w:rPr>
          <w:b/>
          <w:szCs w:val="24"/>
          <w:lang w:val="fr-FR"/>
        </w:rPr>
        <w:t>bereceived</w:t>
      </w:r>
      <w:proofErr w:type="spellEnd"/>
      <w:r w:rsidRPr="00255803">
        <w:rPr>
          <w:b/>
          <w:szCs w:val="24"/>
          <w:lang w:val="fr-FR"/>
        </w:rPr>
        <w:t xml:space="preserve"> by the </w:t>
      </w:r>
      <w:proofErr w:type="spellStart"/>
      <w:r w:rsidRPr="00255803">
        <w:rPr>
          <w:b/>
          <w:szCs w:val="24"/>
          <w:lang w:val="fr-FR"/>
        </w:rPr>
        <w:t>Contract</w:t>
      </w:r>
      <w:proofErr w:type="spellEnd"/>
      <w:r w:rsidRPr="00255803">
        <w:rPr>
          <w:b/>
          <w:szCs w:val="24"/>
          <w:lang w:val="fr-FR"/>
        </w:rPr>
        <w:t xml:space="preserve"> </w:t>
      </w:r>
      <w:proofErr w:type="spellStart"/>
      <w:r w:rsidRPr="00255803">
        <w:rPr>
          <w:b/>
          <w:szCs w:val="24"/>
          <w:lang w:val="fr-FR"/>
        </w:rPr>
        <w:t>Engineer</w:t>
      </w:r>
      <w:proofErr w:type="spellEnd"/>
      <w:r w:rsidRPr="00255803">
        <w:rPr>
          <w:b/>
          <w:szCs w:val="24"/>
          <w:lang w:val="fr-FR"/>
        </w:rPr>
        <w:t xml:space="preserve"> </w:t>
      </w:r>
      <w:proofErr w:type="spellStart"/>
      <w:r w:rsidRPr="00255803">
        <w:rPr>
          <w:b/>
          <w:szCs w:val="24"/>
          <w:lang w:val="fr-FR"/>
        </w:rPr>
        <w:t>before</w:t>
      </w:r>
      <w:proofErr w:type="spellEnd"/>
      <w:r w:rsidRPr="00255803">
        <w:rPr>
          <w:b/>
          <w:szCs w:val="24"/>
          <w:lang w:val="fr-FR"/>
        </w:rPr>
        <w:t xml:space="preserve"> the </w:t>
      </w:r>
      <w:proofErr w:type="spellStart"/>
      <w:r w:rsidRPr="00255803">
        <w:rPr>
          <w:b/>
          <w:szCs w:val="24"/>
          <w:lang w:val="fr-FR"/>
        </w:rPr>
        <w:t>next</w:t>
      </w:r>
      <w:proofErr w:type="spellEnd"/>
      <w:r w:rsidRPr="00255803">
        <w:rPr>
          <w:b/>
          <w:szCs w:val="24"/>
          <w:lang w:val="fr-FR"/>
        </w:rPr>
        <w:t xml:space="preserve"> phase </w:t>
      </w:r>
      <w:proofErr w:type="spellStart"/>
      <w:r w:rsidRPr="00255803">
        <w:rPr>
          <w:b/>
          <w:szCs w:val="24"/>
          <w:lang w:val="fr-FR"/>
        </w:rPr>
        <w:t>can</w:t>
      </w:r>
      <w:proofErr w:type="spellEnd"/>
      <w:r w:rsidRPr="00255803">
        <w:rPr>
          <w:b/>
          <w:szCs w:val="24"/>
          <w:lang w:val="fr-FR"/>
        </w:rPr>
        <w:t xml:space="preserve"> continue</w:t>
      </w:r>
    </w:p>
    <w:p w:rsidR="00FE415E" w:rsidRPr="00255803" w:rsidRDefault="00FE415E" w:rsidP="009E14E3">
      <w:pPr>
        <w:numPr>
          <w:ilvl w:val="0"/>
          <w:numId w:val="65"/>
        </w:numPr>
        <w:spacing w:after="0" w:line="276" w:lineRule="auto"/>
        <w:ind w:left="270" w:hanging="270"/>
        <w:contextualSpacing/>
        <w:rPr>
          <w:b/>
          <w:szCs w:val="24"/>
          <w:lang w:val="fr-FR"/>
        </w:rPr>
      </w:pPr>
      <w:r w:rsidRPr="00255803">
        <w:rPr>
          <w:b/>
          <w:bCs/>
          <w:szCs w:val="24"/>
          <w:lang w:val="fr-FR"/>
        </w:rPr>
        <w:t xml:space="preserve">203.1 - Excavation in </w:t>
      </w:r>
      <w:proofErr w:type="spellStart"/>
      <w:r w:rsidRPr="00255803">
        <w:rPr>
          <w:b/>
          <w:bCs/>
          <w:szCs w:val="24"/>
          <w:lang w:val="fr-FR"/>
        </w:rPr>
        <w:t>ordinary</w:t>
      </w:r>
      <w:proofErr w:type="spellEnd"/>
      <w:r w:rsidRPr="00255803">
        <w:rPr>
          <w:b/>
          <w:bCs/>
          <w:szCs w:val="24"/>
          <w:lang w:val="fr-FR"/>
        </w:rPr>
        <w:t xml:space="preserve"> terrain for the </w:t>
      </w:r>
      <w:r w:rsidRPr="00255803">
        <w:rPr>
          <w:b/>
          <w:bCs/>
          <w:szCs w:val="24"/>
        </w:rPr>
        <w:t>abutments</w:t>
      </w:r>
      <w:r w:rsidRPr="00255803">
        <w:rPr>
          <w:b/>
          <w:bCs/>
          <w:szCs w:val="24"/>
          <w:lang w:val="fr-FR"/>
        </w:rPr>
        <w:t xml:space="preserve"> and for the </w:t>
      </w:r>
      <w:proofErr w:type="spellStart"/>
      <w:r w:rsidRPr="00255803">
        <w:rPr>
          <w:b/>
          <w:bCs/>
          <w:szCs w:val="24"/>
          <w:lang w:val="fr-FR"/>
        </w:rPr>
        <w:t>deviation</w:t>
      </w:r>
      <w:proofErr w:type="spellEnd"/>
      <w:r w:rsidRPr="00255803">
        <w:rPr>
          <w:b/>
          <w:bCs/>
          <w:szCs w:val="24"/>
          <w:lang w:val="fr-FR"/>
        </w:rPr>
        <w:t xml:space="preserve"> of the </w:t>
      </w:r>
      <w:proofErr w:type="spellStart"/>
      <w:r w:rsidRPr="00255803">
        <w:rPr>
          <w:b/>
          <w:bCs/>
          <w:szCs w:val="24"/>
          <w:lang w:val="fr-FR"/>
        </w:rPr>
        <w:t>existing</w:t>
      </w:r>
      <w:proofErr w:type="spellEnd"/>
      <w:r w:rsidRPr="00255803">
        <w:rPr>
          <w:b/>
          <w:bCs/>
          <w:szCs w:val="24"/>
          <w:lang w:val="fr-FR"/>
        </w:rPr>
        <w:t xml:space="preserve"> </w:t>
      </w:r>
      <w:proofErr w:type="gramStart"/>
      <w:r w:rsidRPr="00255803">
        <w:rPr>
          <w:b/>
          <w:bCs/>
          <w:szCs w:val="24"/>
          <w:lang w:val="fr-FR"/>
        </w:rPr>
        <w:t>river</w:t>
      </w:r>
      <w:proofErr w:type="gramEnd"/>
      <w:r w:rsidRPr="00255803">
        <w:rPr>
          <w:b/>
          <w:bCs/>
          <w:szCs w:val="24"/>
          <w:lang w:val="fr-FR"/>
        </w:rPr>
        <w:t xml:space="preserve"> </w:t>
      </w:r>
      <w:proofErr w:type="spellStart"/>
      <w:r w:rsidRPr="00255803">
        <w:rPr>
          <w:b/>
          <w:bCs/>
          <w:szCs w:val="24"/>
          <w:lang w:val="fr-FR"/>
        </w:rPr>
        <w:t>bed</w:t>
      </w:r>
      <w:proofErr w:type="spellEnd"/>
    </w:p>
    <w:p w:rsidR="00FE415E" w:rsidRPr="00255803" w:rsidRDefault="00FE415E" w:rsidP="00FE415E">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0D5DC0" w:rsidRDefault="00FE415E" w:rsidP="000D5DC0">
      <w:pPr>
        <w:rPr>
          <w:szCs w:val="24"/>
          <w:lang w:val="fr-FR"/>
        </w:rPr>
      </w:pPr>
      <w:proofErr w:type="spellStart"/>
      <w:r w:rsidRPr="00255803">
        <w:rPr>
          <w:szCs w:val="24"/>
          <w:lang w:val="fr-FR"/>
        </w:rPr>
        <w:t>Thisconsists</w:t>
      </w:r>
      <w:proofErr w:type="spellEnd"/>
      <w:r w:rsidRPr="00255803">
        <w:rPr>
          <w:szCs w:val="24"/>
          <w:lang w:val="fr-FR"/>
        </w:rPr>
        <w:t xml:space="preserve"> of </w:t>
      </w:r>
      <w:proofErr w:type="spellStart"/>
      <w:r w:rsidRPr="00255803">
        <w:rPr>
          <w:szCs w:val="24"/>
          <w:lang w:val="fr-FR"/>
        </w:rPr>
        <w:t>digging</w:t>
      </w:r>
      <w:proofErr w:type="spellEnd"/>
      <w:r w:rsidRPr="00255803">
        <w:rPr>
          <w:szCs w:val="24"/>
          <w:lang w:val="fr-FR"/>
        </w:rPr>
        <w:t xml:space="preserve"> to free the </w:t>
      </w:r>
      <w:proofErr w:type="spellStart"/>
      <w:r w:rsidRPr="00255803">
        <w:rPr>
          <w:szCs w:val="24"/>
          <w:lang w:val="fr-FR"/>
        </w:rPr>
        <w:t>space</w:t>
      </w:r>
      <w:proofErr w:type="spellEnd"/>
      <w:r w:rsidRPr="00255803">
        <w:rPr>
          <w:szCs w:val="24"/>
          <w:lang w:val="fr-FR"/>
        </w:rPr>
        <w:t xml:space="preserve"> set for the construction of the bridge. The </w:t>
      </w:r>
      <w:proofErr w:type="spellStart"/>
      <w:r w:rsidRPr="00255803">
        <w:rPr>
          <w:szCs w:val="24"/>
          <w:lang w:val="fr-FR"/>
        </w:rPr>
        <w:t>variousparameters</w:t>
      </w:r>
      <w:proofErr w:type="spellEnd"/>
      <w:r w:rsidRPr="00255803">
        <w:rPr>
          <w:szCs w:val="24"/>
          <w:lang w:val="fr-FR"/>
        </w:rPr>
        <w:t xml:space="preserve"> set out </w:t>
      </w:r>
      <w:proofErr w:type="spellStart"/>
      <w:r w:rsidRPr="00255803">
        <w:rPr>
          <w:szCs w:val="24"/>
          <w:lang w:val="fr-FR"/>
        </w:rPr>
        <w:t>willberespected</w:t>
      </w:r>
      <w:proofErr w:type="spellEnd"/>
      <w:r w:rsidRPr="00255803">
        <w:rPr>
          <w:szCs w:val="24"/>
          <w:lang w:val="fr-FR"/>
        </w:rPr>
        <w:t xml:space="preserve"> in the excavation. </w:t>
      </w:r>
      <w:proofErr w:type="spellStart"/>
      <w:r w:rsidRPr="00255803">
        <w:rPr>
          <w:szCs w:val="24"/>
          <w:lang w:val="fr-FR"/>
        </w:rPr>
        <w:t>Also</w:t>
      </w:r>
      <w:proofErr w:type="spellEnd"/>
      <w:r w:rsidRPr="00255803">
        <w:rPr>
          <w:szCs w:val="24"/>
          <w:lang w:val="fr-FR"/>
        </w:rPr>
        <w:t xml:space="preserve"> the </w:t>
      </w:r>
      <w:proofErr w:type="spellStart"/>
      <w:r w:rsidRPr="00255803">
        <w:rPr>
          <w:szCs w:val="24"/>
          <w:lang w:val="fr-FR"/>
        </w:rPr>
        <w:t>depth</w:t>
      </w:r>
      <w:proofErr w:type="spellEnd"/>
      <w:r w:rsidRPr="00255803">
        <w:rPr>
          <w:szCs w:val="24"/>
          <w:lang w:val="fr-FR"/>
        </w:rPr>
        <w:t xml:space="preserve"> of the </w:t>
      </w:r>
      <w:proofErr w:type="spellStart"/>
      <w:r w:rsidRPr="00255803">
        <w:rPr>
          <w:szCs w:val="24"/>
          <w:lang w:val="fr-FR"/>
        </w:rPr>
        <w:t>foundation</w:t>
      </w:r>
      <w:proofErr w:type="spellEnd"/>
      <w:r w:rsidRPr="00255803">
        <w:rPr>
          <w:szCs w:val="24"/>
          <w:lang w:val="fr-FR"/>
        </w:rPr>
        <w:t xml:space="preserve"> as per the </w:t>
      </w:r>
      <w:proofErr w:type="spellStart"/>
      <w:r w:rsidRPr="00255803">
        <w:rPr>
          <w:szCs w:val="24"/>
          <w:lang w:val="fr-FR"/>
        </w:rPr>
        <w:t>results</w:t>
      </w:r>
      <w:proofErr w:type="spellEnd"/>
      <w:r w:rsidRPr="00255803">
        <w:rPr>
          <w:szCs w:val="24"/>
          <w:lang w:val="fr-FR"/>
        </w:rPr>
        <w:t xml:space="preserve"> of </w:t>
      </w:r>
      <w:proofErr w:type="spellStart"/>
      <w:r w:rsidRPr="00255803">
        <w:rPr>
          <w:szCs w:val="24"/>
          <w:lang w:val="fr-FR"/>
        </w:rPr>
        <w:t>geotechnicalstudiesshouldberespected</w:t>
      </w:r>
      <w:proofErr w:type="spellEnd"/>
      <w:r w:rsidRPr="00255803">
        <w:rPr>
          <w:szCs w:val="24"/>
          <w:lang w:val="fr-FR"/>
        </w:rPr>
        <w:t xml:space="preserve"> i.e. 1.6m </w:t>
      </w:r>
      <w:proofErr w:type="spellStart"/>
      <w:r w:rsidRPr="00255803">
        <w:rPr>
          <w:szCs w:val="24"/>
          <w:lang w:val="fr-FR"/>
        </w:rPr>
        <w:t>from</w:t>
      </w:r>
      <w:proofErr w:type="spellEnd"/>
      <w:r w:rsidRPr="00255803">
        <w:rPr>
          <w:szCs w:val="24"/>
          <w:lang w:val="fr-FR"/>
        </w:rPr>
        <w:t xml:space="preserve"> the </w:t>
      </w:r>
      <w:proofErr w:type="spellStart"/>
      <w:r w:rsidRPr="00255803">
        <w:rPr>
          <w:szCs w:val="24"/>
          <w:lang w:val="fr-FR"/>
        </w:rPr>
        <w:t>bed</w:t>
      </w:r>
      <w:proofErr w:type="spellEnd"/>
      <w:r w:rsidRPr="00255803">
        <w:rPr>
          <w:szCs w:val="24"/>
          <w:lang w:val="fr-FR"/>
        </w:rPr>
        <w:t xml:space="preserve"> of the river</w:t>
      </w:r>
    </w:p>
    <w:p w:rsidR="00FE415E" w:rsidRPr="00255803" w:rsidRDefault="00FE415E" w:rsidP="00FE415E">
      <w:pPr>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Thisconsists</w:t>
      </w:r>
      <w:proofErr w:type="spellEnd"/>
      <w:r w:rsidRPr="00255803">
        <w:rPr>
          <w:szCs w:val="24"/>
          <w:lang w:val="fr-FR"/>
        </w:rPr>
        <w:t xml:space="preserve"> of </w:t>
      </w:r>
      <w:proofErr w:type="spellStart"/>
      <w:r w:rsidRPr="00255803">
        <w:rPr>
          <w:szCs w:val="24"/>
          <w:lang w:val="fr-FR"/>
        </w:rPr>
        <w:t>excavating</w:t>
      </w:r>
      <w:proofErr w:type="spellEnd"/>
      <w:r w:rsidRPr="00255803">
        <w:rPr>
          <w:szCs w:val="24"/>
          <w:lang w:val="fr-FR"/>
        </w:rPr>
        <w:t xml:space="preserve"> in </w:t>
      </w:r>
      <w:proofErr w:type="spellStart"/>
      <w:r w:rsidRPr="00255803">
        <w:rPr>
          <w:szCs w:val="24"/>
          <w:lang w:val="fr-FR"/>
        </w:rPr>
        <w:t>ordinary</w:t>
      </w:r>
      <w:proofErr w:type="spellEnd"/>
      <w:r w:rsidRPr="00255803">
        <w:rPr>
          <w:szCs w:val="24"/>
          <w:lang w:val="fr-FR"/>
        </w:rPr>
        <w:t xml:space="preserve"> terrain for the </w:t>
      </w:r>
      <w:proofErr w:type="spellStart"/>
      <w:r w:rsidRPr="00255803">
        <w:rPr>
          <w:szCs w:val="24"/>
          <w:lang w:val="fr-FR"/>
        </w:rPr>
        <w:t>abutments</w:t>
      </w:r>
      <w:proofErr w:type="spellEnd"/>
      <w:r w:rsidRPr="00255803">
        <w:rPr>
          <w:szCs w:val="24"/>
          <w:lang w:val="fr-FR"/>
        </w:rPr>
        <w:t xml:space="preserve"> and for the </w:t>
      </w:r>
      <w:proofErr w:type="spellStart"/>
      <w:r w:rsidRPr="00255803">
        <w:rPr>
          <w:szCs w:val="24"/>
          <w:lang w:val="fr-FR"/>
        </w:rPr>
        <w:t>deviation</w:t>
      </w:r>
      <w:proofErr w:type="spellEnd"/>
      <w:r w:rsidRPr="00255803">
        <w:rPr>
          <w:szCs w:val="24"/>
          <w:lang w:val="fr-FR"/>
        </w:rPr>
        <w:t xml:space="preserve"> of the </w:t>
      </w:r>
      <w:proofErr w:type="spellStart"/>
      <w:r w:rsidRPr="00255803">
        <w:rPr>
          <w:szCs w:val="24"/>
          <w:lang w:val="fr-FR"/>
        </w:rPr>
        <w:t>existing</w:t>
      </w:r>
      <w:proofErr w:type="spellEnd"/>
      <w:r w:rsidRPr="00255803">
        <w:rPr>
          <w:szCs w:val="24"/>
          <w:lang w:val="fr-FR"/>
        </w:rPr>
        <w:t xml:space="preserve"> river </w:t>
      </w:r>
      <w:proofErr w:type="spellStart"/>
      <w:r w:rsidRPr="00255803">
        <w:rPr>
          <w:szCs w:val="24"/>
          <w:lang w:val="fr-FR"/>
        </w:rPr>
        <w:t>bed</w:t>
      </w:r>
      <w:proofErr w:type="spellEnd"/>
      <w:r w:rsidRPr="00255803">
        <w:rPr>
          <w:szCs w:val="24"/>
          <w:lang w:val="fr-FR"/>
        </w:rPr>
        <w:t xml:space="preserve"> and </w:t>
      </w:r>
      <w:proofErr w:type="spellStart"/>
      <w:r w:rsidRPr="00255803">
        <w:rPr>
          <w:szCs w:val="24"/>
          <w:lang w:val="fr-FR"/>
        </w:rPr>
        <w:t>also</w:t>
      </w:r>
      <w:proofErr w:type="spellEnd"/>
      <w:r w:rsidRPr="00255803">
        <w:rPr>
          <w:szCs w:val="24"/>
          <w:lang w:val="fr-FR"/>
        </w:rPr>
        <w:t xml:space="preserve"> for the </w:t>
      </w:r>
      <w:proofErr w:type="spellStart"/>
      <w:r w:rsidRPr="00255803">
        <w:rPr>
          <w:szCs w:val="24"/>
          <w:lang w:val="fr-FR"/>
        </w:rPr>
        <w:t>creation</w:t>
      </w:r>
      <w:proofErr w:type="spellEnd"/>
      <w:r w:rsidRPr="00255803">
        <w:rPr>
          <w:szCs w:val="24"/>
          <w:lang w:val="fr-FR"/>
        </w:rPr>
        <w:t xml:space="preserve"> of a </w:t>
      </w:r>
      <w:proofErr w:type="spellStart"/>
      <w:r w:rsidRPr="00255803">
        <w:rPr>
          <w:szCs w:val="24"/>
          <w:lang w:val="fr-FR"/>
        </w:rPr>
        <w:t>bed</w:t>
      </w:r>
      <w:proofErr w:type="spellEnd"/>
      <w:r w:rsidRPr="00255803">
        <w:rPr>
          <w:szCs w:val="24"/>
          <w:lang w:val="fr-FR"/>
        </w:rPr>
        <w:t xml:space="preserve"> off </w:t>
      </w:r>
      <w:proofErr w:type="spellStart"/>
      <w:r w:rsidRPr="00255803">
        <w:rPr>
          <w:szCs w:val="24"/>
          <w:lang w:val="fr-FR"/>
        </w:rPr>
        <w:t>stream</w:t>
      </w:r>
      <w:proofErr w:type="spellEnd"/>
      <w:r w:rsidRPr="00255803">
        <w:rPr>
          <w:szCs w:val="24"/>
          <w:lang w:val="fr-FR"/>
        </w:rPr>
        <w:t xml:space="preserve"> to </w:t>
      </w:r>
      <w:proofErr w:type="spellStart"/>
      <w:r w:rsidRPr="00255803">
        <w:rPr>
          <w:szCs w:val="24"/>
          <w:lang w:val="fr-FR"/>
        </w:rPr>
        <w:t>deviate</w:t>
      </w:r>
      <w:proofErr w:type="spellEnd"/>
      <w:r w:rsidRPr="00255803">
        <w:rPr>
          <w:szCs w:val="24"/>
          <w:lang w:val="fr-FR"/>
        </w:rPr>
        <w:t xml:space="preserve"> the </w:t>
      </w:r>
      <w:proofErr w:type="spellStart"/>
      <w:r w:rsidRPr="00255803">
        <w:rPr>
          <w:szCs w:val="24"/>
          <w:lang w:val="fr-FR"/>
        </w:rPr>
        <w:t>existingstream</w:t>
      </w:r>
      <w:proofErr w:type="spellEnd"/>
      <w:r w:rsidRPr="00255803">
        <w:rPr>
          <w:szCs w:val="24"/>
          <w:lang w:val="fr-FR"/>
        </w:rPr>
        <w:t xml:space="preserve"> to </w:t>
      </w:r>
      <w:proofErr w:type="spellStart"/>
      <w:r w:rsidRPr="00255803">
        <w:rPr>
          <w:szCs w:val="24"/>
          <w:lang w:val="fr-FR"/>
        </w:rPr>
        <w:t>join</w:t>
      </w:r>
      <w:proofErr w:type="spellEnd"/>
      <w:r w:rsidRPr="00255803">
        <w:rPr>
          <w:szCs w:val="24"/>
          <w:lang w:val="fr-FR"/>
        </w:rPr>
        <w:t xml:space="preserve"> the main </w:t>
      </w:r>
      <w:proofErr w:type="spellStart"/>
      <w:r w:rsidRPr="00255803">
        <w:rPr>
          <w:szCs w:val="24"/>
          <w:lang w:val="fr-FR"/>
        </w:rPr>
        <w:t>bedLength</w:t>
      </w:r>
      <w:proofErr w:type="spellEnd"/>
      <w:r w:rsidRPr="00255803">
        <w:rPr>
          <w:szCs w:val="24"/>
          <w:lang w:val="fr-FR"/>
        </w:rPr>
        <w:t xml:space="preserve">=50m, </w:t>
      </w:r>
      <w:proofErr w:type="spellStart"/>
      <w:r w:rsidRPr="00255803">
        <w:rPr>
          <w:szCs w:val="24"/>
          <w:lang w:val="fr-FR"/>
        </w:rPr>
        <w:t>width</w:t>
      </w:r>
      <w:proofErr w:type="spellEnd"/>
      <w:r w:rsidRPr="00255803">
        <w:rPr>
          <w:szCs w:val="24"/>
          <w:lang w:val="fr-FR"/>
        </w:rPr>
        <w:t xml:space="preserve">=1m </w:t>
      </w:r>
      <w:proofErr w:type="spellStart"/>
      <w:r w:rsidRPr="00255803">
        <w:rPr>
          <w:szCs w:val="24"/>
          <w:lang w:val="fr-FR"/>
        </w:rPr>
        <w:t>depth</w:t>
      </w:r>
      <w:proofErr w:type="spellEnd"/>
      <w:r w:rsidRPr="00255803">
        <w:rPr>
          <w:szCs w:val="24"/>
          <w:lang w:val="fr-FR"/>
        </w:rPr>
        <w:t>=1m.</w:t>
      </w:r>
    </w:p>
    <w:p w:rsidR="00FE415E" w:rsidRPr="00255803" w:rsidRDefault="00FE415E" w:rsidP="000D5DC0">
      <w:pPr>
        <w:ind w:left="450" w:hanging="450"/>
        <w:rPr>
          <w:b/>
          <w:szCs w:val="24"/>
          <w:lang w:val="fr-FR"/>
        </w:rPr>
      </w:pPr>
      <w:r w:rsidRPr="00255803">
        <w:rPr>
          <w:b/>
          <w:szCs w:val="24"/>
          <w:lang w:val="fr-FR"/>
        </w:rPr>
        <w:t xml:space="preserve">NB: The excavation must </w:t>
      </w:r>
      <w:proofErr w:type="spellStart"/>
      <w:r w:rsidRPr="00255803">
        <w:rPr>
          <w:b/>
          <w:szCs w:val="24"/>
          <w:lang w:val="fr-FR"/>
        </w:rPr>
        <w:t>bereceived</w:t>
      </w:r>
      <w:proofErr w:type="spellEnd"/>
      <w:r w:rsidRPr="00255803">
        <w:rPr>
          <w:b/>
          <w:szCs w:val="24"/>
          <w:lang w:val="fr-FR"/>
        </w:rPr>
        <w:t xml:space="preserve"> by the Project Manager </w:t>
      </w:r>
      <w:proofErr w:type="spellStart"/>
      <w:r w:rsidRPr="00255803">
        <w:rPr>
          <w:b/>
          <w:szCs w:val="24"/>
          <w:lang w:val="fr-FR"/>
        </w:rPr>
        <w:t>before</w:t>
      </w:r>
      <w:proofErr w:type="spellEnd"/>
      <w:r w:rsidRPr="00255803">
        <w:rPr>
          <w:b/>
          <w:szCs w:val="24"/>
          <w:lang w:val="fr-FR"/>
        </w:rPr>
        <w:t xml:space="preserve"> the </w:t>
      </w:r>
      <w:proofErr w:type="spellStart"/>
      <w:r w:rsidRPr="00255803">
        <w:rPr>
          <w:b/>
          <w:szCs w:val="24"/>
          <w:lang w:val="fr-FR"/>
        </w:rPr>
        <w:t>next</w:t>
      </w:r>
      <w:proofErr w:type="spellEnd"/>
      <w:r w:rsidRPr="00255803">
        <w:rPr>
          <w:b/>
          <w:szCs w:val="24"/>
          <w:lang w:val="fr-FR"/>
        </w:rPr>
        <w:t xml:space="preserve"> phase </w:t>
      </w:r>
      <w:proofErr w:type="spellStart"/>
      <w:r w:rsidRPr="00255803">
        <w:rPr>
          <w:b/>
          <w:szCs w:val="24"/>
          <w:lang w:val="fr-FR"/>
        </w:rPr>
        <w:t>can</w:t>
      </w:r>
      <w:proofErr w:type="spellEnd"/>
      <w:r w:rsidRPr="00255803">
        <w:rPr>
          <w:b/>
          <w:szCs w:val="24"/>
          <w:lang w:val="fr-FR"/>
        </w:rPr>
        <w:t xml:space="preserve"> continue</w:t>
      </w:r>
    </w:p>
    <w:p w:rsidR="00FE415E" w:rsidRPr="00255803" w:rsidRDefault="00FE415E" w:rsidP="009E14E3">
      <w:pPr>
        <w:numPr>
          <w:ilvl w:val="0"/>
          <w:numId w:val="65"/>
        </w:numPr>
        <w:spacing w:after="0" w:line="276" w:lineRule="auto"/>
        <w:contextualSpacing/>
        <w:rPr>
          <w:b/>
          <w:szCs w:val="24"/>
          <w:lang w:val="fr-FR"/>
        </w:rPr>
      </w:pPr>
      <w:r w:rsidRPr="00255803">
        <w:rPr>
          <w:b/>
          <w:bCs/>
          <w:szCs w:val="24"/>
          <w:lang w:val="fr-FR"/>
        </w:rPr>
        <w:t xml:space="preserve">205 – 207 </w:t>
      </w:r>
      <w:proofErr w:type="spellStart"/>
      <w:r w:rsidRPr="00255803">
        <w:rPr>
          <w:b/>
          <w:bCs/>
          <w:szCs w:val="24"/>
          <w:lang w:val="fr-FR"/>
        </w:rPr>
        <w:t>Backfilling</w:t>
      </w:r>
      <w:proofErr w:type="spellEnd"/>
      <w:r w:rsidRPr="00255803">
        <w:rPr>
          <w:b/>
          <w:bCs/>
          <w:szCs w:val="24"/>
          <w:lang w:val="fr-FR"/>
        </w:rPr>
        <w:t xml:space="preserve"> of the bridge and </w:t>
      </w:r>
      <w:proofErr w:type="spellStart"/>
      <w:r w:rsidRPr="00255803">
        <w:rPr>
          <w:b/>
          <w:bCs/>
          <w:szCs w:val="24"/>
          <w:lang w:val="fr-FR"/>
        </w:rPr>
        <w:t>filling</w:t>
      </w:r>
      <w:proofErr w:type="spellEnd"/>
      <w:r w:rsidRPr="00255803">
        <w:rPr>
          <w:b/>
          <w:bCs/>
          <w:szCs w:val="24"/>
          <w:lang w:val="fr-FR"/>
        </w:rPr>
        <w:t xml:space="preserve"> and </w:t>
      </w:r>
      <w:proofErr w:type="spellStart"/>
      <w:r w:rsidRPr="00255803">
        <w:rPr>
          <w:b/>
          <w:bCs/>
          <w:szCs w:val="24"/>
          <w:lang w:val="fr-FR"/>
        </w:rPr>
        <w:t>resurfacing</w:t>
      </w:r>
      <w:proofErr w:type="spellEnd"/>
      <w:r w:rsidRPr="00255803">
        <w:rPr>
          <w:b/>
          <w:bCs/>
          <w:szCs w:val="24"/>
          <w:lang w:val="fr-FR"/>
        </w:rPr>
        <w:t xml:space="preserve"> of the </w:t>
      </w:r>
      <w:proofErr w:type="spellStart"/>
      <w:r w:rsidRPr="00255803">
        <w:rPr>
          <w:b/>
          <w:bCs/>
          <w:szCs w:val="24"/>
          <w:lang w:val="fr-FR"/>
        </w:rPr>
        <w:t>accesses</w:t>
      </w:r>
      <w:proofErr w:type="spellEnd"/>
      <w:r w:rsidRPr="00255803">
        <w:rPr>
          <w:b/>
          <w:bCs/>
          <w:szCs w:val="24"/>
          <w:lang w:val="fr-FR"/>
        </w:rPr>
        <w:t xml:space="preserve"> to the bridge</w:t>
      </w:r>
    </w:p>
    <w:p w:rsidR="00FE415E" w:rsidRPr="00255803" w:rsidRDefault="00FE415E" w:rsidP="00FE415E">
      <w:pPr>
        <w:ind w:left="708" w:hanging="720"/>
        <w:rPr>
          <w:b/>
          <w:szCs w:val="24"/>
          <w:lang w:val="fr-FR"/>
        </w:rPr>
      </w:pPr>
    </w:p>
    <w:p w:rsidR="00FE415E" w:rsidRPr="00255803" w:rsidRDefault="00FE415E" w:rsidP="00FE415E">
      <w:pPr>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ind w:left="708" w:hanging="720"/>
        <w:rPr>
          <w:b/>
          <w:szCs w:val="24"/>
          <w:lang w:val="fr-FR"/>
        </w:rPr>
      </w:pPr>
    </w:p>
    <w:p w:rsidR="00FE415E" w:rsidRPr="00255803" w:rsidRDefault="00FE415E" w:rsidP="00FE415E">
      <w:pPr>
        <w:rPr>
          <w:szCs w:val="24"/>
          <w:lang w:val="fr-FR"/>
        </w:rPr>
      </w:pPr>
      <w:r w:rsidRPr="00255803">
        <w:rPr>
          <w:szCs w:val="24"/>
          <w:lang w:val="fr-FR"/>
        </w:rPr>
        <w:t xml:space="preserve">This </w:t>
      </w:r>
      <w:proofErr w:type="spellStart"/>
      <w:r w:rsidRPr="00255803">
        <w:rPr>
          <w:szCs w:val="24"/>
          <w:lang w:val="fr-FR"/>
        </w:rPr>
        <w:t>involvesrealization</w:t>
      </w:r>
      <w:proofErr w:type="spellEnd"/>
      <w:r w:rsidRPr="00255803">
        <w:rPr>
          <w:szCs w:val="24"/>
          <w:lang w:val="fr-FR"/>
        </w:rPr>
        <w:t xml:space="preserve"> of the </w:t>
      </w:r>
      <w:proofErr w:type="spellStart"/>
      <w:r w:rsidRPr="00255803">
        <w:rPr>
          <w:szCs w:val="24"/>
          <w:lang w:val="fr-FR"/>
        </w:rPr>
        <w:t>technical</w:t>
      </w:r>
      <w:proofErr w:type="spellEnd"/>
      <w:r w:rsidRPr="00255803">
        <w:rPr>
          <w:szCs w:val="24"/>
          <w:lang w:val="fr-FR"/>
        </w:rPr>
        <w:t xml:space="preserve"> bloc and the </w:t>
      </w:r>
      <w:proofErr w:type="spellStart"/>
      <w:r w:rsidRPr="00255803">
        <w:rPr>
          <w:szCs w:val="24"/>
          <w:lang w:val="fr-FR"/>
        </w:rPr>
        <w:t>linking</w:t>
      </w:r>
      <w:proofErr w:type="spellEnd"/>
      <w:r w:rsidRPr="00255803">
        <w:rPr>
          <w:szCs w:val="24"/>
          <w:lang w:val="fr-FR"/>
        </w:rPr>
        <w:t xml:space="preserve"> to the </w:t>
      </w:r>
      <w:proofErr w:type="spellStart"/>
      <w:r w:rsidRPr="00255803">
        <w:rPr>
          <w:szCs w:val="24"/>
          <w:lang w:val="fr-FR"/>
        </w:rPr>
        <w:t>existingcarriageway</w:t>
      </w:r>
      <w:proofErr w:type="spellEnd"/>
      <w:r w:rsidRPr="00255803">
        <w:rPr>
          <w:szCs w:val="24"/>
          <w:lang w:val="fr-FR"/>
        </w:rPr>
        <w:t xml:space="preserve"> (road) </w:t>
      </w:r>
    </w:p>
    <w:p w:rsidR="00FE415E" w:rsidRPr="00255803" w:rsidRDefault="00FE415E" w:rsidP="00FE415E">
      <w:pPr>
        <w:rPr>
          <w:szCs w:val="24"/>
          <w:lang w:val="fr-FR"/>
        </w:rPr>
      </w:pPr>
      <w:proofErr w:type="spellStart"/>
      <w:r w:rsidRPr="00255803">
        <w:rPr>
          <w:szCs w:val="24"/>
          <w:lang w:val="fr-FR"/>
        </w:rPr>
        <w:t>Theseworksshallbeexecutedmechanically</w:t>
      </w:r>
      <w:proofErr w:type="spellEnd"/>
      <w:r w:rsidRPr="00255803">
        <w:rPr>
          <w:szCs w:val="24"/>
          <w:lang w:val="fr-FR"/>
        </w:rPr>
        <w:t xml:space="preserve"> and </w:t>
      </w:r>
      <w:proofErr w:type="spellStart"/>
      <w:r w:rsidRPr="00255803">
        <w:rPr>
          <w:szCs w:val="24"/>
          <w:lang w:val="fr-FR"/>
        </w:rPr>
        <w:t>manuallywithmaterialextractedfrom</w:t>
      </w:r>
      <w:proofErr w:type="spellEnd"/>
      <w:r w:rsidRPr="00255803">
        <w:rPr>
          <w:szCs w:val="24"/>
          <w:lang w:val="fr-FR"/>
        </w:rPr>
        <w:t xml:space="preserve"> a </w:t>
      </w:r>
      <w:proofErr w:type="spellStart"/>
      <w:r w:rsidRPr="00255803">
        <w:rPr>
          <w:szCs w:val="24"/>
          <w:lang w:val="fr-FR"/>
        </w:rPr>
        <w:t>borrowpitapproved</w:t>
      </w:r>
      <w:proofErr w:type="spellEnd"/>
      <w:r w:rsidRPr="00255803">
        <w:rPr>
          <w:szCs w:val="24"/>
          <w:lang w:val="fr-FR"/>
        </w:rPr>
        <w:t xml:space="preserve"> by the </w:t>
      </w:r>
      <w:proofErr w:type="spellStart"/>
      <w:r w:rsidRPr="00255803">
        <w:rPr>
          <w:szCs w:val="24"/>
          <w:lang w:val="fr-FR"/>
        </w:rPr>
        <w:t>project</w:t>
      </w:r>
      <w:proofErr w:type="spellEnd"/>
      <w:r w:rsidRPr="00255803">
        <w:rPr>
          <w:szCs w:val="24"/>
          <w:lang w:val="fr-FR"/>
        </w:rPr>
        <w:t xml:space="preserve"> </w:t>
      </w:r>
      <w:proofErr w:type="gramStart"/>
      <w:r w:rsidRPr="00255803">
        <w:rPr>
          <w:szCs w:val="24"/>
          <w:lang w:val="fr-FR"/>
        </w:rPr>
        <w:t>manager</w:t>
      </w:r>
      <w:proofErr w:type="gramEnd"/>
      <w:r w:rsidRPr="00255803">
        <w:rPr>
          <w:szCs w:val="24"/>
          <w:lang w:val="fr-FR"/>
        </w:rPr>
        <w:t xml:space="preserve">. The </w:t>
      </w:r>
      <w:proofErr w:type="spellStart"/>
      <w:r w:rsidRPr="00255803">
        <w:rPr>
          <w:szCs w:val="24"/>
          <w:lang w:val="fr-FR"/>
        </w:rPr>
        <w:t>soilused</w:t>
      </w:r>
      <w:proofErr w:type="spellEnd"/>
      <w:r w:rsidRPr="00255803">
        <w:rPr>
          <w:szCs w:val="24"/>
          <w:lang w:val="fr-FR"/>
        </w:rPr>
        <w:t xml:space="preserve"> for the </w:t>
      </w:r>
      <w:proofErr w:type="spellStart"/>
      <w:r w:rsidRPr="00255803">
        <w:rPr>
          <w:szCs w:val="24"/>
          <w:lang w:val="fr-FR"/>
        </w:rPr>
        <w:t>fillshallpresent</w:t>
      </w:r>
      <w:proofErr w:type="spellEnd"/>
      <w:r w:rsidRPr="00255803">
        <w:rPr>
          <w:szCs w:val="24"/>
          <w:lang w:val="fr-FR"/>
        </w:rPr>
        <w:t xml:space="preserve"> the </w:t>
      </w:r>
      <w:proofErr w:type="spellStart"/>
      <w:r w:rsidRPr="00255803">
        <w:rPr>
          <w:szCs w:val="24"/>
          <w:lang w:val="fr-FR"/>
        </w:rPr>
        <w:t>followingcharacteristics</w:t>
      </w:r>
      <w:proofErr w:type="spellEnd"/>
      <w:r w:rsidRPr="00255803">
        <w:rPr>
          <w:szCs w:val="24"/>
          <w:lang w:val="fr-FR"/>
        </w:rPr>
        <w:t>:</w:t>
      </w:r>
    </w:p>
    <w:p w:rsidR="00FE415E" w:rsidRPr="00255803" w:rsidRDefault="00FE415E" w:rsidP="009E14E3">
      <w:pPr>
        <w:numPr>
          <w:ilvl w:val="0"/>
          <w:numId w:val="64"/>
        </w:numPr>
        <w:spacing w:after="200" w:line="276" w:lineRule="auto"/>
        <w:contextualSpacing/>
        <w:rPr>
          <w:szCs w:val="24"/>
          <w:lang w:val="fr-FR"/>
        </w:rPr>
      </w:pPr>
      <w:r w:rsidRPr="00255803">
        <w:rPr>
          <w:szCs w:val="24"/>
          <w:lang w:val="fr-FR"/>
        </w:rPr>
        <w:t xml:space="preserve">CBR </w:t>
      </w:r>
      <w:proofErr w:type="spellStart"/>
      <w:r w:rsidRPr="00255803">
        <w:rPr>
          <w:szCs w:val="24"/>
          <w:lang w:val="fr-FR"/>
        </w:rPr>
        <w:t>at</w:t>
      </w:r>
      <w:proofErr w:type="spellEnd"/>
      <w:r w:rsidRPr="00255803">
        <w:rPr>
          <w:szCs w:val="24"/>
          <w:lang w:val="fr-FR"/>
        </w:rPr>
        <w:t xml:space="preserve"> 95% of OPM </w:t>
      </w:r>
      <w:proofErr w:type="spellStart"/>
      <w:r w:rsidRPr="00255803">
        <w:rPr>
          <w:szCs w:val="24"/>
          <w:lang w:val="fr-FR"/>
        </w:rPr>
        <w:t>after</w:t>
      </w:r>
      <w:proofErr w:type="spellEnd"/>
      <w:r w:rsidRPr="00255803">
        <w:rPr>
          <w:szCs w:val="24"/>
          <w:lang w:val="fr-FR"/>
        </w:rPr>
        <w:t xml:space="preserve"> four </w:t>
      </w:r>
      <w:proofErr w:type="spellStart"/>
      <w:r w:rsidRPr="00255803">
        <w:rPr>
          <w:szCs w:val="24"/>
          <w:lang w:val="fr-FR"/>
        </w:rPr>
        <w:t>days</w:t>
      </w:r>
      <w:proofErr w:type="spellEnd"/>
      <w:r w:rsidRPr="00255803">
        <w:rPr>
          <w:szCs w:val="24"/>
          <w:lang w:val="fr-FR"/>
        </w:rPr>
        <w:t xml:space="preserve"> of immersion</w:t>
      </w:r>
      <w:r w:rsidRPr="00255803">
        <w:rPr>
          <w:szCs w:val="24"/>
          <w:lang w:val="fr-FR"/>
        </w:rPr>
        <w:tab/>
      </w:r>
      <w:r w:rsidRPr="00255803">
        <w:rPr>
          <w:szCs w:val="24"/>
          <w:lang w:val="fr-FR"/>
        </w:rPr>
        <w:tab/>
      </w:r>
      <w:r w:rsidRPr="00255803">
        <w:rPr>
          <w:szCs w:val="24"/>
          <w:lang w:val="fr-FR"/>
        </w:rPr>
        <w:tab/>
      </w:r>
      <w:r w:rsidRPr="00255803">
        <w:rPr>
          <w:snapToGrid w:val="0"/>
          <w:szCs w:val="24"/>
          <w:lang w:val="fr-FR"/>
        </w:rPr>
        <w:sym w:font="Symbol" w:char="F0B3"/>
      </w:r>
      <w:r w:rsidRPr="00255803">
        <w:rPr>
          <w:snapToGrid w:val="0"/>
          <w:szCs w:val="24"/>
          <w:lang w:val="fr-FR"/>
        </w:rPr>
        <w:t xml:space="preserve"> 40</w:t>
      </w:r>
    </w:p>
    <w:p w:rsidR="00FE415E" w:rsidRPr="00255803" w:rsidRDefault="00FE415E" w:rsidP="009E14E3">
      <w:pPr>
        <w:numPr>
          <w:ilvl w:val="0"/>
          <w:numId w:val="64"/>
        </w:numPr>
        <w:spacing w:after="200" w:line="276" w:lineRule="auto"/>
        <w:contextualSpacing/>
        <w:rPr>
          <w:szCs w:val="24"/>
          <w:lang w:val="fr-FR"/>
        </w:rPr>
      </w:pPr>
      <w:r w:rsidRPr="00255803">
        <w:rPr>
          <w:szCs w:val="24"/>
          <w:lang w:val="fr-FR"/>
        </w:rPr>
        <w:t xml:space="preserve">Maximum dry </w:t>
      </w:r>
      <w:proofErr w:type="spellStart"/>
      <w:r w:rsidRPr="00255803">
        <w:rPr>
          <w:szCs w:val="24"/>
          <w:lang w:val="fr-FR"/>
        </w:rPr>
        <w:t>density</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95% OPM  (T/M</w:t>
      </w:r>
      <w:r w:rsidRPr="00255803">
        <w:rPr>
          <w:szCs w:val="24"/>
          <w:vertAlign w:val="superscript"/>
          <w:lang w:val="fr-FR"/>
        </w:rPr>
        <w:t>3</w:t>
      </w:r>
      <w:r w:rsidRPr="00255803">
        <w:rPr>
          <w:szCs w:val="24"/>
          <w:lang w:val="fr-FR"/>
        </w:rPr>
        <w:t>)</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napToGrid w:val="0"/>
          <w:szCs w:val="24"/>
          <w:lang w:val="fr-FR"/>
        </w:rPr>
        <w:sym w:font="Symbol" w:char="F0B3"/>
      </w:r>
      <w:r w:rsidRPr="00255803">
        <w:rPr>
          <w:snapToGrid w:val="0"/>
          <w:szCs w:val="24"/>
          <w:lang w:val="fr-FR"/>
        </w:rPr>
        <w:t xml:space="preserve"> 1,8</w:t>
      </w:r>
    </w:p>
    <w:p w:rsidR="00FE415E" w:rsidRPr="00255803" w:rsidRDefault="00FE415E" w:rsidP="009E14E3">
      <w:pPr>
        <w:numPr>
          <w:ilvl w:val="0"/>
          <w:numId w:val="64"/>
        </w:numPr>
        <w:spacing w:after="200" w:line="276" w:lineRule="auto"/>
        <w:contextualSpacing/>
        <w:rPr>
          <w:szCs w:val="24"/>
          <w:lang w:val="fr-FR"/>
        </w:rPr>
      </w:pPr>
      <w:proofErr w:type="spellStart"/>
      <w:r w:rsidRPr="00255803">
        <w:rPr>
          <w:snapToGrid w:val="0"/>
          <w:szCs w:val="24"/>
          <w:lang w:val="fr-FR"/>
        </w:rPr>
        <w:t>Plasticity</w:t>
      </w:r>
      <w:proofErr w:type="spellEnd"/>
      <w:r w:rsidRPr="00255803">
        <w:rPr>
          <w:snapToGrid w:val="0"/>
          <w:szCs w:val="24"/>
          <w:lang w:val="fr-FR"/>
        </w:rPr>
        <w:t xml:space="preserve"> index(IP)</w:t>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sym w:font="Symbol" w:char="F0A3"/>
      </w:r>
      <w:r w:rsidRPr="00255803">
        <w:rPr>
          <w:snapToGrid w:val="0"/>
          <w:szCs w:val="24"/>
          <w:lang w:val="fr-FR"/>
        </w:rPr>
        <w:t xml:space="preserve"> 25</w:t>
      </w:r>
    </w:p>
    <w:p w:rsidR="00FE415E" w:rsidRPr="00255803" w:rsidRDefault="00FE415E" w:rsidP="009E14E3">
      <w:pPr>
        <w:numPr>
          <w:ilvl w:val="0"/>
          <w:numId w:val="64"/>
        </w:numPr>
        <w:spacing w:after="200" w:line="276" w:lineRule="auto"/>
        <w:contextualSpacing/>
        <w:rPr>
          <w:szCs w:val="24"/>
          <w:lang w:val="fr-FR"/>
        </w:rPr>
      </w:pPr>
      <w:proofErr w:type="spellStart"/>
      <w:r w:rsidRPr="00255803">
        <w:rPr>
          <w:snapToGrid w:val="0"/>
          <w:szCs w:val="24"/>
          <w:lang w:val="fr-FR"/>
        </w:rPr>
        <w:t>Percentage</w:t>
      </w:r>
      <w:proofErr w:type="spellEnd"/>
      <w:r w:rsidRPr="00255803">
        <w:rPr>
          <w:snapToGrid w:val="0"/>
          <w:szCs w:val="24"/>
          <w:lang w:val="fr-FR"/>
        </w:rPr>
        <w:t xml:space="preserve"> of fine grains&lt;0.08mm</w:t>
      </w:r>
      <w:r w:rsidRPr="00255803">
        <w:rPr>
          <w:snapToGrid w:val="0"/>
          <w:szCs w:val="24"/>
          <w:lang w:val="fr-FR"/>
        </w:rPr>
        <w:tab/>
      </w:r>
      <w:r w:rsidRPr="00255803">
        <w:rPr>
          <w:snapToGrid w:val="0"/>
          <w:szCs w:val="24"/>
          <w:lang w:val="fr-FR"/>
        </w:rPr>
        <w:tab/>
      </w:r>
      <w:r w:rsidRPr="00255803">
        <w:rPr>
          <w:snapToGrid w:val="0"/>
          <w:szCs w:val="24"/>
          <w:lang w:val="fr-FR"/>
        </w:rPr>
        <w:tab/>
        <w:t>F</w:t>
      </w:r>
      <w:r w:rsidRPr="00255803">
        <w:rPr>
          <w:snapToGrid w:val="0"/>
          <w:szCs w:val="24"/>
          <w:lang w:val="fr-FR"/>
        </w:rPr>
        <w:tab/>
      </w:r>
      <w:r w:rsidRPr="00255803">
        <w:rPr>
          <w:snapToGrid w:val="0"/>
          <w:szCs w:val="24"/>
          <w:lang w:val="fr-FR"/>
        </w:rPr>
        <w:tab/>
        <w:t>5</w:t>
      </w:r>
      <w:r w:rsidRPr="00255803">
        <w:rPr>
          <w:snapToGrid w:val="0"/>
          <w:szCs w:val="24"/>
          <w:lang w:val="fr-FR"/>
        </w:rPr>
        <w:sym w:font="Symbol" w:char="F0A3"/>
      </w:r>
      <w:r w:rsidRPr="00255803">
        <w:rPr>
          <w:snapToGrid w:val="0"/>
          <w:szCs w:val="24"/>
          <w:lang w:val="fr-FR"/>
        </w:rPr>
        <w:t>F</w:t>
      </w:r>
      <w:r w:rsidRPr="00255803">
        <w:rPr>
          <w:snapToGrid w:val="0"/>
          <w:szCs w:val="24"/>
          <w:lang w:val="fr-FR"/>
        </w:rPr>
        <w:sym w:font="Symbol" w:char="F0A3"/>
      </w:r>
      <w:r w:rsidRPr="00255803">
        <w:rPr>
          <w:snapToGrid w:val="0"/>
          <w:szCs w:val="24"/>
          <w:lang w:val="fr-FR"/>
        </w:rPr>
        <w:t>30</w:t>
      </w:r>
    </w:p>
    <w:p w:rsidR="00FE415E" w:rsidRPr="00255803" w:rsidRDefault="00FE415E" w:rsidP="009E14E3">
      <w:pPr>
        <w:numPr>
          <w:ilvl w:val="0"/>
          <w:numId w:val="64"/>
        </w:numPr>
        <w:spacing w:after="200" w:line="276" w:lineRule="auto"/>
        <w:contextualSpacing/>
        <w:rPr>
          <w:szCs w:val="24"/>
          <w:lang w:val="fr-FR"/>
        </w:rPr>
      </w:pPr>
      <w:r w:rsidRPr="00255803">
        <w:rPr>
          <w:snapToGrid w:val="0"/>
          <w:szCs w:val="24"/>
          <w:lang w:val="fr-FR"/>
        </w:rPr>
        <w:t xml:space="preserve">Module of </w:t>
      </w:r>
      <w:proofErr w:type="spellStart"/>
      <w:r w:rsidRPr="00255803">
        <w:rPr>
          <w:snapToGrid w:val="0"/>
          <w:szCs w:val="24"/>
          <w:lang w:val="fr-FR"/>
        </w:rPr>
        <w:t>plasticity</w:t>
      </w:r>
      <w:proofErr w:type="spellEnd"/>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zCs w:val="24"/>
          <w:lang w:val="fr-FR"/>
        </w:rPr>
        <w:t>F.IP</w:t>
      </w:r>
      <w:r w:rsidRPr="00255803">
        <w:rPr>
          <w:szCs w:val="24"/>
          <w:lang w:val="fr-FR"/>
        </w:rPr>
        <w:tab/>
      </w:r>
      <w:r w:rsidRPr="00255803">
        <w:rPr>
          <w:szCs w:val="24"/>
          <w:lang w:val="fr-FR"/>
        </w:rPr>
        <w:tab/>
        <w:t>&lt;500</w:t>
      </w:r>
    </w:p>
    <w:p w:rsidR="00FE415E" w:rsidRPr="00255803" w:rsidRDefault="00FE415E" w:rsidP="009E14E3">
      <w:pPr>
        <w:numPr>
          <w:ilvl w:val="0"/>
          <w:numId w:val="64"/>
        </w:numPr>
        <w:spacing w:after="200" w:line="276" w:lineRule="auto"/>
        <w:contextualSpacing/>
        <w:rPr>
          <w:szCs w:val="24"/>
          <w:lang w:val="fr-FR"/>
        </w:rPr>
      </w:pPr>
      <w:proofErr w:type="spellStart"/>
      <w:r w:rsidRPr="00255803">
        <w:rPr>
          <w:szCs w:val="24"/>
          <w:lang w:val="fr-FR"/>
        </w:rPr>
        <w:t>Linear</w:t>
      </w:r>
      <w:proofErr w:type="spellEnd"/>
      <w:r w:rsidRPr="00255803">
        <w:rPr>
          <w:szCs w:val="24"/>
          <w:lang w:val="fr-FR"/>
        </w:rPr>
        <w:t xml:space="preserve"> inflation</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w:t>
      </w:r>
      <w:r w:rsidRPr="00255803">
        <w:rPr>
          <w:szCs w:val="24"/>
          <w:lang w:val="fr-FR"/>
        </w:rPr>
        <w:tab/>
      </w:r>
      <w:r w:rsidRPr="00255803">
        <w:rPr>
          <w:szCs w:val="24"/>
          <w:lang w:val="fr-FR"/>
        </w:rPr>
        <w:tab/>
        <w:t>&lt;1</w:t>
      </w:r>
    </w:p>
    <w:p w:rsidR="00FE415E" w:rsidRPr="00255803" w:rsidRDefault="00FE415E" w:rsidP="009E14E3">
      <w:pPr>
        <w:numPr>
          <w:ilvl w:val="0"/>
          <w:numId w:val="64"/>
        </w:numPr>
        <w:spacing w:after="200" w:line="276" w:lineRule="auto"/>
        <w:contextualSpacing/>
        <w:rPr>
          <w:szCs w:val="24"/>
          <w:lang w:val="fr-FR"/>
        </w:rPr>
      </w:pPr>
      <w:r w:rsidRPr="00255803">
        <w:rPr>
          <w:szCs w:val="24"/>
          <w:lang w:val="fr-FR"/>
        </w:rPr>
        <w:t xml:space="preserve">Maximum </w:t>
      </w:r>
      <w:proofErr w:type="spellStart"/>
      <w:r w:rsidRPr="00255803">
        <w:rPr>
          <w:szCs w:val="24"/>
          <w:lang w:val="fr-FR"/>
        </w:rPr>
        <w:t>diameter</w:t>
      </w:r>
      <w:proofErr w:type="spellEnd"/>
      <w:r w:rsidRPr="00255803">
        <w:rPr>
          <w:szCs w:val="24"/>
          <w:lang w:val="fr-FR"/>
        </w:rPr>
        <w:t xml:space="preserve"> of grains</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mm</w:t>
      </w:r>
      <w:r w:rsidRPr="00255803">
        <w:rPr>
          <w:szCs w:val="24"/>
          <w:lang w:val="fr-FR"/>
        </w:rPr>
        <w:tab/>
      </w:r>
      <w:r w:rsidRPr="00255803">
        <w:rPr>
          <w:szCs w:val="24"/>
          <w:lang w:val="fr-FR"/>
        </w:rPr>
        <w:tab/>
        <w:t>40</w:t>
      </w:r>
    </w:p>
    <w:p w:rsidR="00FE415E" w:rsidRPr="00255803" w:rsidRDefault="00FE415E" w:rsidP="009E14E3">
      <w:pPr>
        <w:numPr>
          <w:ilvl w:val="0"/>
          <w:numId w:val="64"/>
        </w:numPr>
        <w:spacing w:after="200" w:line="276" w:lineRule="auto"/>
        <w:contextualSpacing/>
        <w:rPr>
          <w:szCs w:val="24"/>
          <w:lang w:val="fr-FR"/>
        </w:rPr>
      </w:pPr>
      <w:r w:rsidRPr="00255803">
        <w:rPr>
          <w:szCs w:val="24"/>
          <w:lang w:val="fr-FR"/>
        </w:rPr>
        <w:t xml:space="preserve">% passing </w:t>
      </w:r>
      <w:proofErr w:type="spellStart"/>
      <w:r w:rsidRPr="00255803">
        <w:rPr>
          <w:szCs w:val="24"/>
          <w:lang w:val="fr-FR"/>
        </w:rPr>
        <w:t>through</w:t>
      </w:r>
      <w:proofErr w:type="spellEnd"/>
      <w:r w:rsidRPr="00255803">
        <w:rPr>
          <w:szCs w:val="24"/>
          <w:lang w:val="fr-FR"/>
        </w:rPr>
        <w:t xml:space="preserve"> a </w:t>
      </w:r>
      <w:proofErr w:type="spellStart"/>
      <w:r w:rsidRPr="00255803">
        <w:rPr>
          <w:szCs w:val="24"/>
          <w:lang w:val="fr-FR"/>
        </w:rPr>
        <w:t>sieve</w:t>
      </w:r>
      <w:proofErr w:type="spellEnd"/>
      <w:r w:rsidRPr="00255803">
        <w:rPr>
          <w:szCs w:val="24"/>
          <w:lang w:val="fr-FR"/>
        </w:rPr>
        <w:t xml:space="preserve"> of 10mm</w:t>
      </w:r>
      <w:r w:rsidRPr="00255803">
        <w:rPr>
          <w:szCs w:val="24"/>
          <w:lang w:val="fr-FR"/>
        </w:rPr>
        <w:tab/>
      </w:r>
      <w:r w:rsidRPr="00255803">
        <w:rPr>
          <w:szCs w:val="24"/>
          <w:lang w:val="fr-FR"/>
        </w:rPr>
        <w:tab/>
      </w:r>
      <w:r w:rsidRPr="00255803">
        <w:rPr>
          <w:szCs w:val="24"/>
          <w:lang w:val="fr-FR"/>
        </w:rPr>
        <w:tab/>
      </w:r>
      <w:r w:rsidRPr="00255803">
        <w:rPr>
          <w:szCs w:val="24"/>
          <w:lang w:val="fr-FR"/>
        </w:rPr>
        <w:tab/>
        <w:t>&lt;10</w:t>
      </w:r>
      <w:r w:rsidRPr="00255803">
        <w:rPr>
          <w:szCs w:val="24"/>
          <w:lang w:val="fr-FR"/>
        </w:rPr>
        <w:tab/>
      </w:r>
      <w:r w:rsidRPr="00255803">
        <w:rPr>
          <w:szCs w:val="24"/>
          <w:lang w:val="fr-FR"/>
        </w:rPr>
        <w:tab/>
        <w:t>35 – 90</w:t>
      </w:r>
    </w:p>
    <w:p w:rsidR="00FE415E" w:rsidRPr="00255803" w:rsidRDefault="00FE415E" w:rsidP="009E14E3">
      <w:pPr>
        <w:numPr>
          <w:ilvl w:val="0"/>
          <w:numId w:val="64"/>
        </w:numPr>
        <w:spacing w:after="200" w:line="276" w:lineRule="auto"/>
        <w:contextualSpacing/>
        <w:rPr>
          <w:szCs w:val="24"/>
          <w:lang w:val="fr-FR"/>
        </w:rPr>
      </w:pPr>
      <w:r w:rsidRPr="00255803">
        <w:rPr>
          <w:szCs w:val="24"/>
          <w:lang w:val="fr-FR"/>
        </w:rPr>
        <w:t xml:space="preserve">% passing </w:t>
      </w:r>
      <w:proofErr w:type="spellStart"/>
      <w:r w:rsidRPr="00255803">
        <w:rPr>
          <w:szCs w:val="24"/>
          <w:lang w:val="fr-FR"/>
        </w:rPr>
        <w:t>through</w:t>
      </w:r>
      <w:proofErr w:type="spellEnd"/>
      <w:r w:rsidRPr="00255803">
        <w:rPr>
          <w:szCs w:val="24"/>
          <w:lang w:val="fr-FR"/>
        </w:rPr>
        <w:t xml:space="preserve"> a </w:t>
      </w:r>
      <w:proofErr w:type="spellStart"/>
      <w:r w:rsidRPr="00255803">
        <w:rPr>
          <w:szCs w:val="24"/>
          <w:lang w:val="fr-FR"/>
        </w:rPr>
        <w:t>sieve</w:t>
      </w:r>
      <w:proofErr w:type="spellEnd"/>
      <w:r w:rsidRPr="00255803">
        <w:rPr>
          <w:szCs w:val="24"/>
          <w:lang w:val="fr-FR"/>
        </w:rPr>
        <w:t xml:space="preserve"> of 5mm</w:t>
      </w:r>
      <w:r w:rsidRPr="00255803">
        <w:rPr>
          <w:szCs w:val="24"/>
          <w:lang w:val="fr-FR"/>
        </w:rPr>
        <w:tab/>
      </w:r>
      <w:r w:rsidRPr="00255803">
        <w:rPr>
          <w:szCs w:val="24"/>
          <w:lang w:val="fr-FR"/>
        </w:rPr>
        <w:tab/>
      </w:r>
      <w:r w:rsidRPr="00255803">
        <w:rPr>
          <w:szCs w:val="24"/>
          <w:lang w:val="fr-FR"/>
        </w:rPr>
        <w:tab/>
      </w:r>
      <w:r w:rsidRPr="00255803">
        <w:rPr>
          <w:szCs w:val="24"/>
          <w:lang w:val="fr-FR"/>
        </w:rPr>
        <w:tab/>
        <w:t>&lt;5</w:t>
      </w:r>
      <w:r w:rsidRPr="00255803">
        <w:rPr>
          <w:szCs w:val="24"/>
          <w:lang w:val="fr-FR"/>
        </w:rPr>
        <w:tab/>
      </w:r>
      <w:r w:rsidRPr="00255803">
        <w:rPr>
          <w:szCs w:val="24"/>
          <w:lang w:val="fr-FR"/>
        </w:rPr>
        <w:tab/>
        <w:t>20 – 60</w:t>
      </w:r>
    </w:p>
    <w:p w:rsidR="00FE415E" w:rsidRPr="00255803" w:rsidRDefault="00FE415E" w:rsidP="009E14E3">
      <w:pPr>
        <w:numPr>
          <w:ilvl w:val="0"/>
          <w:numId w:val="64"/>
        </w:numPr>
        <w:spacing w:after="200" w:line="276" w:lineRule="auto"/>
        <w:contextualSpacing/>
        <w:rPr>
          <w:szCs w:val="24"/>
          <w:lang w:val="fr-FR"/>
        </w:rPr>
      </w:pPr>
      <w:proofErr w:type="spellStart"/>
      <w:r w:rsidRPr="00255803">
        <w:rPr>
          <w:szCs w:val="24"/>
          <w:lang w:val="fr-FR"/>
        </w:rPr>
        <w:t>Residue</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a </w:t>
      </w:r>
      <w:proofErr w:type="spellStart"/>
      <w:r w:rsidRPr="00255803">
        <w:rPr>
          <w:szCs w:val="24"/>
          <w:lang w:val="fr-FR"/>
        </w:rPr>
        <w:t>sieve</w:t>
      </w:r>
      <w:proofErr w:type="spellEnd"/>
      <w:r w:rsidRPr="00255803">
        <w:rPr>
          <w:szCs w:val="24"/>
          <w:lang w:val="fr-FR"/>
        </w:rPr>
        <w:t xml:space="preserve"> of 2mm</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&gt;2</w:t>
      </w:r>
      <w:r w:rsidRPr="00255803">
        <w:rPr>
          <w:szCs w:val="24"/>
          <w:lang w:val="fr-FR"/>
        </w:rPr>
        <w:tab/>
      </w:r>
      <w:r w:rsidRPr="00255803">
        <w:rPr>
          <w:szCs w:val="24"/>
          <w:lang w:val="fr-FR"/>
        </w:rPr>
        <w:tab/>
        <w:t>10 – 40</w:t>
      </w:r>
    </w:p>
    <w:p w:rsidR="00FE415E" w:rsidRPr="00255803" w:rsidRDefault="00FE415E" w:rsidP="00FE415E">
      <w:pPr>
        <w:rPr>
          <w:szCs w:val="24"/>
          <w:lang w:val="fr-FR"/>
        </w:rPr>
      </w:pPr>
      <w:r w:rsidRPr="00255803">
        <w:rPr>
          <w:szCs w:val="24"/>
          <w:lang w:val="fr-FR"/>
        </w:rPr>
        <w:t xml:space="preserve">The </w:t>
      </w:r>
      <w:proofErr w:type="spellStart"/>
      <w:r w:rsidRPr="00255803">
        <w:rPr>
          <w:szCs w:val="24"/>
          <w:lang w:val="fr-FR"/>
        </w:rPr>
        <w:t>selectedmaterialfrom</w:t>
      </w:r>
      <w:proofErr w:type="spellEnd"/>
      <w:r w:rsidRPr="00255803">
        <w:rPr>
          <w:szCs w:val="24"/>
          <w:lang w:val="fr-FR"/>
        </w:rPr>
        <w:t xml:space="preserve"> the </w:t>
      </w:r>
      <w:proofErr w:type="spellStart"/>
      <w:r w:rsidRPr="00255803">
        <w:rPr>
          <w:szCs w:val="24"/>
          <w:lang w:val="fr-FR"/>
        </w:rPr>
        <w:t>borrowpitshallbe</w:t>
      </w:r>
      <w:proofErr w:type="spellEnd"/>
      <w:r w:rsidRPr="00255803">
        <w:rPr>
          <w:szCs w:val="24"/>
          <w:lang w:val="fr-FR"/>
        </w:rPr>
        <w:t xml:space="preserve"> laid on a trench and plat </w:t>
      </w:r>
      <w:proofErr w:type="spellStart"/>
      <w:r w:rsidRPr="00255803">
        <w:rPr>
          <w:szCs w:val="24"/>
          <w:lang w:val="fr-FR"/>
        </w:rPr>
        <w:t>formpreviouslyshaped</w:t>
      </w:r>
      <w:proofErr w:type="spellEnd"/>
      <w:r w:rsidRPr="00255803">
        <w:rPr>
          <w:szCs w:val="24"/>
          <w:lang w:val="fr-FR"/>
        </w:rPr>
        <w:t xml:space="preserve"> and </w:t>
      </w:r>
      <w:proofErr w:type="spellStart"/>
      <w:r w:rsidRPr="00255803">
        <w:rPr>
          <w:szCs w:val="24"/>
          <w:lang w:val="fr-FR"/>
        </w:rPr>
        <w:t>compacted</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gramStart"/>
      <w:r w:rsidRPr="00255803">
        <w:rPr>
          <w:szCs w:val="24"/>
          <w:lang w:val="fr-FR"/>
        </w:rPr>
        <w:t>a</w:t>
      </w:r>
      <w:proofErr w:type="gramEnd"/>
      <w:r w:rsidRPr="00255803">
        <w:rPr>
          <w:szCs w:val="24"/>
          <w:lang w:val="fr-FR"/>
        </w:rPr>
        <w:t xml:space="preserve"> dry </w:t>
      </w:r>
      <w:proofErr w:type="spellStart"/>
      <w:r w:rsidRPr="00255803">
        <w:rPr>
          <w:szCs w:val="24"/>
          <w:lang w:val="fr-FR"/>
        </w:rPr>
        <w:t>density</w:t>
      </w:r>
      <w:proofErr w:type="spellEnd"/>
      <w:r w:rsidRPr="00255803">
        <w:rPr>
          <w:szCs w:val="24"/>
          <w:lang w:val="fr-FR"/>
        </w:rPr>
        <w:t xml:space="preserve"> of </w:t>
      </w:r>
      <w:proofErr w:type="spellStart"/>
      <w:r w:rsidRPr="00255803">
        <w:rPr>
          <w:szCs w:val="24"/>
          <w:lang w:val="fr-FR"/>
        </w:rPr>
        <w:t>at</w:t>
      </w:r>
      <w:proofErr w:type="spellEnd"/>
      <w:r w:rsidRPr="00255803">
        <w:rPr>
          <w:szCs w:val="24"/>
          <w:lang w:val="fr-FR"/>
        </w:rPr>
        <w:t xml:space="preserve"> least 90% OPM. The </w:t>
      </w:r>
      <w:proofErr w:type="spellStart"/>
      <w:r w:rsidRPr="00255803">
        <w:rPr>
          <w:szCs w:val="24"/>
          <w:lang w:val="fr-FR"/>
        </w:rPr>
        <w:t>materialshallbe</w:t>
      </w:r>
      <w:proofErr w:type="spellEnd"/>
      <w:r w:rsidRPr="00255803">
        <w:rPr>
          <w:szCs w:val="24"/>
          <w:lang w:val="fr-FR"/>
        </w:rPr>
        <w:t xml:space="preserve"> laid in horizontal </w:t>
      </w:r>
      <w:proofErr w:type="spellStart"/>
      <w:r w:rsidRPr="00255803">
        <w:rPr>
          <w:szCs w:val="24"/>
          <w:lang w:val="fr-FR"/>
        </w:rPr>
        <w:t>layers</w:t>
      </w:r>
      <w:proofErr w:type="spellEnd"/>
      <w:r w:rsidRPr="00255803">
        <w:rPr>
          <w:szCs w:val="24"/>
          <w:lang w:val="fr-FR"/>
        </w:rPr>
        <w:t xml:space="preserve"> of 20cm </w:t>
      </w:r>
      <w:proofErr w:type="spellStart"/>
      <w:r w:rsidRPr="00255803">
        <w:rPr>
          <w:szCs w:val="24"/>
          <w:lang w:val="fr-FR"/>
        </w:rPr>
        <w:t>thick</w:t>
      </w:r>
      <w:proofErr w:type="spellEnd"/>
      <w:r w:rsidRPr="00255803">
        <w:rPr>
          <w:szCs w:val="24"/>
          <w:lang w:val="fr-FR"/>
        </w:rPr>
        <w:t xml:space="preserve"> and </w:t>
      </w:r>
      <w:proofErr w:type="spellStart"/>
      <w:r w:rsidRPr="00255803">
        <w:rPr>
          <w:szCs w:val="24"/>
          <w:lang w:val="fr-FR"/>
        </w:rPr>
        <w:t>having</w:t>
      </w:r>
      <w:proofErr w:type="spellEnd"/>
      <w:r w:rsidRPr="00255803">
        <w:rPr>
          <w:szCs w:val="24"/>
          <w:lang w:val="fr-FR"/>
        </w:rPr>
        <w:t xml:space="preserve"> a water content </w:t>
      </w:r>
      <w:proofErr w:type="spellStart"/>
      <w:r w:rsidRPr="00255803">
        <w:rPr>
          <w:szCs w:val="24"/>
          <w:lang w:val="fr-FR"/>
        </w:rPr>
        <w:t>equal</w:t>
      </w:r>
      <w:proofErr w:type="spellEnd"/>
      <w:r w:rsidRPr="00255803">
        <w:rPr>
          <w:szCs w:val="24"/>
          <w:lang w:val="fr-FR"/>
        </w:rPr>
        <w:t xml:space="preserve"> to </w:t>
      </w:r>
      <w:proofErr w:type="spellStart"/>
      <w:r w:rsidRPr="00255803">
        <w:rPr>
          <w:szCs w:val="24"/>
          <w:lang w:val="fr-FR"/>
        </w:rPr>
        <w:t>that</w:t>
      </w:r>
      <w:proofErr w:type="spellEnd"/>
      <w:r w:rsidRPr="00255803">
        <w:rPr>
          <w:szCs w:val="24"/>
          <w:lang w:val="fr-FR"/>
        </w:rPr>
        <w:t xml:space="preserve"> of OPM </w:t>
      </w:r>
      <w:proofErr w:type="spellStart"/>
      <w:r w:rsidRPr="00255803">
        <w:rPr>
          <w:szCs w:val="24"/>
          <w:lang w:val="fr-FR"/>
        </w:rPr>
        <w:t>before</w:t>
      </w:r>
      <w:proofErr w:type="spellEnd"/>
      <w:r w:rsidRPr="00255803">
        <w:rPr>
          <w:szCs w:val="24"/>
          <w:lang w:val="fr-FR"/>
        </w:rPr>
        <w:t xml:space="preserve"> compaction (±2%).</w:t>
      </w:r>
    </w:p>
    <w:p w:rsidR="00FE415E" w:rsidRPr="00255803" w:rsidRDefault="00FE415E" w:rsidP="00FE415E">
      <w:pPr>
        <w:rPr>
          <w:szCs w:val="24"/>
          <w:lang w:val="fr-FR"/>
        </w:rPr>
      </w:pPr>
      <w:r w:rsidRPr="00255803">
        <w:rPr>
          <w:szCs w:val="24"/>
          <w:lang w:val="fr-FR"/>
        </w:rPr>
        <w:t xml:space="preserve">The </w:t>
      </w:r>
      <w:proofErr w:type="spellStart"/>
      <w:r w:rsidRPr="00255803">
        <w:rPr>
          <w:szCs w:val="24"/>
          <w:lang w:val="fr-FR"/>
        </w:rPr>
        <w:t>filliscompactedmethodically</w:t>
      </w:r>
      <w:proofErr w:type="spellEnd"/>
      <w:r w:rsidRPr="00255803">
        <w:rPr>
          <w:szCs w:val="24"/>
          <w:lang w:val="fr-FR"/>
        </w:rPr>
        <w:t xml:space="preserve"> up to 95% of the dry </w:t>
      </w:r>
      <w:proofErr w:type="spellStart"/>
      <w:r w:rsidRPr="00255803">
        <w:rPr>
          <w:szCs w:val="24"/>
          <w:lang w:val="fr-FR"/>
        </w:rPr>
        <w:t>density</w:t>
      </w:r>
      <w:proofErr w:type="spellEnd"/>
      <w:r w:rsidRPr="00255803">
        <w:rPr>
          <w:szCs w:val="24"/>
          <w:lang w:val="fr-FR"/>
        </w:rPr>
        <w:t xml:space="preserve"> of OPM. The rate of compaction </w:t>
      </w:r>
      <w:proofErr w:type="spellStart"/>
      <w:r w:rsidRPr="00255803">
        <w:rPr>
          <w:szCs w:val="24"/>
          <w:lang w:val="fr-FR"/>
        </w:rPr>
        <w:t>shallbeverified</w:t>
      </w:r>
      <w:proofErr w:type="spellEnd"/>
      <w:r w:rsidRPr="00255803">
        <w:rPr>
          <w:szCs w:val="24"/>
          <w:lang w:val="fr-FR"/>
        </w:rPr>
        <w:t xml:space="preserve"> in -situ </w:t>
      </w:r>
      <w:proofErr w:type="spellStart"/>
      <w:r w:rsidRPr="00255803">
        <w:rPr>
          <w:szCs w:val="24"/>
          <w:lang w:val="fr-FR"/>
        </w:rPr>
        <w:t>with</w:t>
      </w:r>
      <w:proofErr w:type="spellEnd"/>
      <w:r w:rsidRPr="00255803">
        <w:rPr>
          <w:szCs w:val="24"/>
          <w:lang w:val="fr-FR"/>
        </w:rPr>
        <w:t xml:space="preserve"> </w:t>
      </w:r>
      <w:proofErr w:type="gramStart"/>
      <w:r w:rsidRPr="00255803">
        <w:rPr>
          <w:szCs w:val="24"/>
          <w:lang w:val="fr-FR"/>
        </w:rPr>
        <w:t>a</w:t>
      </w:r>
      <w:proofErr w:type="gramEnd"/>
      <w:r w:rsidRPr="00255803">
        <w:rPr>
          <w:szCs w:val="24"/>
          <w:lang w:val="fr-FR"/>
        </w:rPr>
        <w:t xml:space="preserve"> membrane </w:t>
      </w:r>
      <w:proofErr w:type="spellStart"/>
      <w:r w:rsidRPr="00255803">
        <w:rPr>
          <w:szCs w:val="24"/>
          <w:lang w:val="fr-FR"/>
        </w:rPr>
        <w:t>densitometer</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spellStart"/>
      <w:r w:rsidRPr="00255803">
        <w:rPr>
          <w:szCs w:val="24"/>
          <w:lang w:val="fr-FR"/>
        </w:rPr>
        <w:t>every</w:t>
      </w:r>
      <w:proofErr w:type="spellEnd"/>
      <w:r w:rsidRPr="00255803">
        <w:rPr>
          <w:szCs w:val="24"/>
          <w:lang w:val="fr-FR"/>
        </w:rPr>
        <w:t xml:space="preserve"> 1000m</w:t>
      </w:r>
      <w:r w:rsidRPr="00255803">
        <w:rPr>
          <w:szCs w:val="24"/>
          <w:vertAlign w:val="superscript"/>
          <w:lang w:val="fr-FR"/>
        </w:rPr>
        <w:t>2</w:t>
      </w:r>
      <w:r w:rsidRPr="00255803">
        <w:rPr>
          <w:szCs w:val="24"/>
          <w:lang w:val="fr-FR"/>
        </w:rPr>
        <w:t xml:space="preserve">. A </w:t>
      </w:r>
      <w:proofErr w:type="spellStart"/>
      <w:r w:rsidRPr="00255803">
        <w:rPr>
          <w:szCs w:val="24"/>
          <w:lang w:val="fr-FR"/>
        </w:rPr>
        <w:t>sample</w:t>
      </w:r>
      <w:proofErr w:type="spellEnd"/>
      <w:r w:rsidRPr="00255803">
        <w:rPr>
          <w:szCs w:val="24"/>
          <w:lang w:val="fr-FR"/>
        </w:rPr>
        <w:t xml:space="preserve"> compaction test </w:t>
      </w:r>
      <w:proofErr w:type="spellStart"/>
      <w:r w:rsidRPr="00255803">
        <w:rPr>
          <w:szCs w:val="24"/>
          <w:lang w:val="fr-FR"/>
        </w:rPr>
        <w:t>shallbecarried</w:t>
      </w:r>
      <w:proofErr w:type="spellEnd"/>
      <w:r w:rsidRPr="00255803">
        <w:rPr>
          <w:szCs w:val="24"/>
          <w:lang w:val="fr-FR"/>
        </w:rPr>
        <w:t xml:space="preserve"> out to </w:t>
      </w:r>
      <w:proofErr w:type="spellStart"/>
      <w:r w:rsidRPr="00255803">
        <w:rPr>
          <w:szCs w:val="24"/>
          <w:lang w:val="fr-FR"/>
        </w:rPr>
        <w:t>determine</w:t>
      </w:r>
      <w:proofErr w:type="spellEnd"/>
      <w:r w:rsidRPr="00255803">
        <w:rPr>
          <w:szCs w:val="24"/>
          <w:lang w:val="fr-FR"/>
        </w:rPr>
        <w:t xml:space="preserve"> of passes </w:t>
      </w:r>
      <w:proofErr w:type="spellStart"/>
      <w:r w:rsidRPr="00255803">
        <w:rPr>
          <w:szCs w:val="24"/>
          <w:lang w:val="fr-FR"/>
        </w:rPr>
        <w:t>necessary</w:t>
      </w:r>
      <w:proofErr w:type="spellEnd"/>
      <w:r w:rsidRPr="00255803">
        <w:rPr>
          <w:szCs w:val="24"/>
          <w:lang w:val="fr-FR"/>
        </w:rPr>
        <w:t xml:space="preserve"> to </w:t>
      </w:r>
      <w:proofErr w:type="spellStart"/>
      <w:r w:rsidRPr="00255803">
        <w:rPr>
          <w:szCs w:val="24"/>
          <w:lang w:val="fr-FR"/>
        </w:rPr>
        <w:t>obtain</w:t>
      </w:r>
      <w:proofErr w:type="spellEnd"/>
      <w:r w:rsidRPr="00255803">
        <w:rPr>
          <w:szCs w:val="24"/>
          <w:lang w:val="fr-FR"/>
        </w:rPr>
        <w:t xml:space="preserve"> the </w:t>
      </w:r>
      <w:proofErr w:type="spellStart"/>
      <w:r w:rsidRPr="00255803">
        <w:rPr>
          <w:szCs w:val="24"/>
          <w:lang w:val="fr-FR"/>
        </w:rPr>
        <w:t>required</w:t>
      </w:r>
      <w:proofErr w:type="spellEnd"/>
      <w:r w:rsidRPr="00255803">
        <w:rPr>
          <w:szCs w:val="24"/>
          <w:lang w:val="fr-FR"/>
        </w:rPr>
        <w:t xml:space="preserve"> compaction rate.</w:t>
      </w:r>
    </w:p>
    <w:p w:rsidR="00FE415E" w:rsidRPr="00255803" w:rsidRDefault="00FE415E" w:rsidP="00FE415E">
      <w:pPr>
        <w:rPr>
          <w:b/>
          <w:szCs w:val="24"/>
          <w:lang w:val="fr-FR"/>
        </w:rPr>
      </w:pPr>
    </w:p>
    <w:p w:rsidR="00FE415E" w:rsidRPr="00255803" w:rsidRDefault="00FE415E" w:rsidP="009E14E3">
      <w:pPr>
        <w:numPr>
          <w:ilvl w:val="0"/>
          <w:numId w:val="65"/>
        </w:numPr>
        <w:spacing w:after="0" w:line="276" w:lineRule="auto"/>
        <w:ind w:left="360"/>
        <w:contextualSpacing/>
        <w:rPr>
          <w:b/>
          <w:szCs w:val="24"/>
          <w:lang w:val="fr-FR"/>
        </w:rPr>
      </w:pPr>
      <w:r w:rsidRPr="00255803">
        <w:rPr>
          <w:b/>
          <w:szCs w:val="24"/>
          <w:lang w:val="fr-FR"/>
        </w:rPr>
        <w:lastRenderedPageBreak/>
        <w:t xml:space="preserve">305 – Stone </w:t>
      </w:r>
      <w:proofErr w:type="spellStart"/>
      <w:r w:rsidRPr="00255803">
        <w:rPr>
          <w:b/>
          <w:szCs w:val="24"/>
          <w:lang w:val="fr-FR"/>
        </w:rPr>
        <w:t>masonry</w:t>
      </w:r>
      <w:proofErr w:type="spellEnd"/>
    </w:p>
    <w:p w:rsidR="00FE415E" w:rsidRPr="00255803" w:rsidRDefault="00FE415E" w:rsidP="00FE415E">
      <w:pPr>
        <w:ind w:left="360" w:hanging="360"/>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ind w:left="360"/>
        <w:rPr>
          <w:szCs w:val="24"/>
          <w:lang w:val="fr-FR"/>
        </w:rPr>
      </w:pPr>
      <w:proofErr w:type="spellStart"/>
      <w:r w:rsidRPr="00255803">
        <w:rPr>
          <w:szCs w:val="24"/>
          <w:lang w:val="fr-FR"/>
        </w:rPr>
        <w:t>Thisconsistsof</w:t>
      </w:r>
      <w:proofErr w:type="spellEnd"/>
      <w:r w:rsidRPr="00255803">
        <w:rPr>
          <w:szCs w:val="24"/>
          <w:lang w:val="fr-FR"/>
        </w:rPr>
        <w:t xml:space="preserve">  </w:t>
      </w:r>
      <w:proofErr w:type="spellStart"/>
      <w:r w:rsidRPr="00255803">
        <w:rPr>
          <w:szCs w:val="24"/>
          <w:lang w:val="fr-FR"/>
        </w:rPr>
        <w:t>realizing</w:t>
      </w:r>
      <w:proofErr w:type="spellEnd"/>
      <w:r w:rsidRPr="00255803">
        <w:rPr>
          <w:szCs w:val="24"/>
          <w:lang w:val="fr-FR"/>
        </w:rPr>
        <w:t xml:space="preserve"> the parts of the bridge </w:t>
      </w:r>
      <w:proofErr w:type="spellStart"/>
      <w:r w:rsidRPr="00255803">
        <w:rPr>
          <w:szCs w:val="24"/>
          <w:lang w:val="fr-FR"/>
        </w:rPr>
        <w:t>withwellshaped</w:t>
      </w:r>
      <w:proofErr w:type="spellEnd"/>
      <w:r w:rsidRPr="00255803">
        <w:rPr>
          <w:szCs w:val="24"/>
          <w:lang w:val="fr-FR"/>
        </w:rPr>
        <w:t xml:space="preserve"> and </w:t>
      </w:r>
      <w:proofErr w:type="spellStart"/>
      <w:r w:rsidRPr="00255803">
        <w:rPr>
          <w:szCs w:val="24"/>
          <w:lang w:val="fr-FR"/>
        </w:rPr>
        <w:t>assembled</w:t>
      </w:r>
      <w:proofErr w:type="spellEnd"/>
      <w:r w:rsidRPr="00255803">
        <w:rPr>
          <w:szCs w:val="24"/>
          <w:lang w:val="fr-FR"/>
        </w:rPr>
        <w:t xml:space="preserve"> stones </w:t>
      </w:r>
      <w:proofErr w:type="spellStart"/>
      <w:r w:rsidRPr="00255803">
        <w:rPr>
          <w:szCs w:val="24"/>
          <w:lang w:val="fr-FR"/>
        </w:rPr>
        <w:t>according</w:t>
      </w:r>
      <w:proofErr w:type="spellEnd"/>
      <w:r w:rsidRPr="00255803">
        <w:rPr>
          <w:szCs w:val="24"/>
          <w:lang w:val="fr-FR"/>
        </w:rPr>
        <w:t xml:space="preserve"> to the </w:t>
      </w:r>
      <w:proofErr w:type="spellStart"/>
      <w:r w:rsidRPr="00255803">
        <w:rPr>
          <w:szCs w:val="24"/>
          <w:lang w:val="fr-FR"/>
        </w:rPr>
        <w:t>esthetic</w:t>
      </w:r>
      <w:proofErr w:type="spellEnd"/>
      <w:r w:rsidRPr="00255803">
        <w:rPr>
          <w:szCs w:val="24"/>
          <w:lang w:val="fr-FR"/>
        </w:rPr>
        <w:t xml:space="preserve"> and type of the structure (</w:t>
      </w:r>
      <w:proofErr w:type="spellStart"/>
      <w:r w:rsidRPr="00255803">
        <w:rPr>
          <w:szCs w:val="24"/>
          <w:lang w:val="fr-FR"/>
        </w:rPr>
        <w:t>form</w:t>
      </w:r>
      <w:proofErr w:type="spellEnd"/>
      <w:r w:rsidRPr="00255803">
        <w:rPr>
          <w:szCs w:val="24"/>
          <w:lang w:val="fr-FR"/>
        </w:rPr>
        <w:t xml:space="preserve">, dimension of stones, </w:t>
      </w:r>
      <w:proofErr w:type="spellStart"/>
      <w:r w:rsidRPr="00255803">
        <w:rPr>
          <w:szCs w:val="24"/>
          <w:lang w:val="fr-FR"/>
        </w:rPr>
        <w:t>joints</w:t>
      </w:r>
      <w:proofErr w:type="gramStart"/>
      <w:r w:rsidRPr="00255803">
        <w:rPr>
          <w:szCs w:val="24"/>
          <w:lang w:val="fr-FR"/>
        </w:rPr>
        <w:t>,Etc</w:t>
      </w:r>
      <w:proofErr w:type="spellEnd"/>
      <w:proofErr w:type="gramEnd"/>
      <w:r w:rsidRPr="00255803">
        <w:rPr>
          <w:szCs w:val="24"/>
          <w:lang w:val="fr-FR"/>
        </w:rPr>
        <w:t xml:space="preserve">…) </w:t>
      </w:r>
      <w:proofErr w:type="spellStart"/>
      <w:r w:rsidRPr="00255803">
        <w:rPr>
          <w:szCs w:val="24"/>
          <w:lang w:val="fr-FR"/>
        </w:rPr>
        <w:t>whilerespecting</w:t>
      </w:r>
      <w:proofErr w:type="spellEnd"/>
      <w:r w:rsidRPr="00255803">
        <w:rPr>
          <w:szCs w:val="24"/>
          <w:lang w:val="fr-FR"/>
        </w:rPr>
        <w:t xml:space="preserve"> the </w:t>
      </w:r>
      <w:proofErr w:type="spellStart"/>
      <w:r w:rsidRPr="00255803">
        <w:rPr>
          <w:szCs w:val="24"/>
          <w:lang w:val="fr-FR"/>
        </w:rPr>
        <w:t>works</w:t>
      </w:r>
      <w:proofErr w:type="spellEnd"/>
      <w:r w:rsidRPr="00255803">
        <w:rPr>
          <w:szCs w:val="24"/>
          <w:lang w:val="fr-FR"/>
        </w:rPr>
        <w:t xml:space="preserve"> of arts  </w:t>
      </w:r>
    </w:p>
    <w:p w:rsidR="00FE415E" w:rsidRPr="00255803" w:rsidRDefault="00FE415E" w:rsidP="00FE415E">
      <w:pPr>
        <w:rPr>
          <w:szCs w:val="24"/>
          <w:lang w:val="fr-FR"/>
        </w:rPr>
      </w:pPr>
      <w:r w:rsidRPr="00255803">
        <w:rPr>
          <w:szCs w:val="24"/>
          <w:lang w:val="fr-FR"/>
        </w:rPr>
        <w:t xml:space="preserve">The </w:t>
      </w:r>
      <w:proofErr w:type="spellStart"/>
      <w:r w:rsidRPr="00255803">
        <w:rPr>
          <w:szCs w:val="24"/>
          <w:lang w:val="fr-FR"/>
        </w:rPr>
        <w:t>mortarwillbedosed</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spellStart"/>
      <w:r w:rsidRPr="00255803">
        <w:rPr>
          <w:szCs w:val="24"/>
          <w:lang w:val="fr-FR"/>
        </w:rPr>
        <w:t>threehundred</w:t>
      </w:r>
      <w:proofErr w:type="spellEnd"/>
      <w:r w:rsidRPr="00255803">
        <w:rPr>
          <w:szCs w:val="24"/>
          <w:lang w:val="fr-FR"/>
        </w:rPr>
        <w:t xml:space="preserve"> and </w:t>
      </w:r>
      <w:proofErr w:type="spellStart"/>
      <w:r w:rsidRPr="00255803">
        <w:rPr>
          <w:szCs w:val="24"/>
          <w:lang w:val="fr-FR"/>
        </w:rPr>
        <w:t>fifty</w:t>
      </w:r>
      <w:proofErr w:type="spellEnd"/>
      <w:r w:rsidRPr="00255803">
        <w:rPr>
          <w:szCs w:val="24"/>
          <w:lang w:val="fr-FR"/>
        </w:rPr>
        <w:t xml:space="preserve"> (350</w:t>
      </w:r>
      <w:proofErr w:type="gramStart"/>
      <w:r w:rsidRPr="00255803">
        <w:rPr>
          <w:szCs w:val="24"/>
          <w:lang w:val="fr-FR"/>
        </w:rPr>
        <w:t>)kg</w:t>
      </w:r>
      <w:proofErr w:type="gramEnd"/>
      <w:r w:rsidRPr="00255803">
        <w:rPr>
          <w:szCs w:val="24"/>
          <w:lang w:val="fr-FR"/>
        </w:rPr>
        <w:t xml:space="preserve"> of </w:t>
      </w:r>
      <w:proofErr w:type="spellStart"/>
      <w:r w:rsidRPr="00255803">
        <w:rPr>
          <w:szCs w:val="24"/>
          <w:lang w:val="fr-FR"/>
        </w:rPr>
        <w:t>cement</w:t>
      </w:r>
      <w:proofErr w:type="spellEnd"/>
      <w:r w:rsidRPr="00255803">
        <w:rPr>
          <w:szCs w:val="24"/>
          <w:lang w:val="fr-FR"/>
        </w:rPr>
        <w:t xml:space="preserve"> per m3 of </w:t>
      </w:r>
      <w:proofErr w:type="spellStart"/>
      <w:r w:rsidRPr="00255803">
        <w:rPr>
          <w:szCs w:val="24"/>
          <w:lang w:val="fr-FR"/>
        </w:rPr>
        <w:t>sand</w:t>
      </w:r>
      <w:proofErr w:type="spellEnd"/>
      <w:r w:rsidRPr="00255803">
        <w:rPr>
          <w:szCs w:val="24"/>
          <w:lang w:val="fr-FR"/>
        </w:rPr>
        <w:t>.</w:t>
      </w:r>
    </w:p>
    <w:p w:rsidR="00FE415E" w:rsidRPr="00255803" w:rsidRDefault="00FE415E" w:rsidP="00FE415E">
      <w:pPr>
        <w:rPr>
          <w:szCs w:val="24"/>
          <w:lang w:val="fr-FR"/>
        </w:rPr>
      </w:pPr>
      <w:r w:rsidRPr="00255803">
        <w:rPr>
          <w:szCs w:val="24"/>
          <w:lang w:val="fr-FR"/>
        </w:rPr>
        <w:t xml:space="preserve">The visible faces of the stones </w:t>
      </w:r>
      <w:proofErr w:type="spellStart"/>
      <w:r w:rsidRPr="00255803">
        <w:rPr>
          <w:szCs w:val="24"/>
          <w:lang w:val="fr-FR"/>
        </w:rPr>
        <w:t>masonryshouldberegular</w:t>
      </w:r>
      <w:proofErr w:type="spellEnd"/>
      <w:r w:rsidRPr="00255803">
        <w:rPr>
          <w:szCs w:val="24"/>
          <w:lang w:val="fr-FR"/>
        </w:rPr>
        <w:t xml:space="preserve">. The minimum </w:t>
      </w:r>
      <w:proofErr w:type="spellStart"/>
      <w:r w:rsidRPr="00255803">
        <w:rPr>
          <w:szCs w:val="24"/>
          <w:lang w:val="fr-FR"/>
        </w:rPr>
        <w:t>height</w:t>
      </w:r>
      <w:proofErr w:type="spellEnd"/>
      <w:r w:rsidRPr="00255803">
        <w:rPr>
          <w:szCs w:val="24"/>
          <w:lang w:val="fr-FR"/>
        </w:rPr>
        <w:t xml:space="preserve"> of the </w:t>
      </w:r>
      <w:proofErr w:type="spellStart"/>
      <w:r w:rsidRPr="00255803">
        <w:rPr>
          <w:szCs w:val="24"/>
          <w:lang w:val="fr-FR"/>
        </w:rPr>
        <w:t>shaped</w:t>
      </w:r>
      <w:proofErr w:type="spellEnd"/>
      <w:r w:rsidRPr="00255803">
        <w:rPr>
          <w:szCs w:val="24"/>
          <w:lang w:val="fr-FR"/>
        </w:rPr>
        <w:t xml:space="preserve"> stones </w:t>
      </w:r>
      <w:proofErr w:type="spellStart"/>
      <w:r w:rsidRPr="00255803">
        <w:rPr>
          <w:szCs w:val="24"/>
          <w:lang w:val="fr-FR"/>
        </w:rPr>
        <w:t>should</w:t>
      </w:r>
      <w:proofErr w:type="spellEnd"/>
      <w:r w:rsidRPr="00255803">
        <w:rPr>
          <w:szCs w:val="24"/>
          <w:lang w:val="fr-FR"/>
        </w:rPr>
        <w:t xml:space="preserve"> not </w:t>
      </w:r>
      <w:proofErr w:type="spellStart"/>
      <w:r w:rsidRPr="00255803">
        <w:rPr>
          <w:szCs w:val="24"/>
          <w:lang w:val="fr-FR"/>
        </w:rPr>
        <w:t>belessthanfifteen</w:t>
      </w:r>
      <w:proofErr w:type="spellEnd"/>
      <w:r w:rsidRPr="00255803">
        <w:rPr>
          <w:szCs w:val="24"/>
          <w:lang w:val="fr-FR"/>
        </w:rPr>
        <w:t xml:space="preserve"> (15) cm.</w:t>
      </w:r>
    </w:p>
    <w:p w:rsidR="00FE415E" w:rsidRPr="00255803" w:rsidRDefault="00FE415E" w:rsidP="00FE415E">
      <w:pPr>
        <w:rPr>
          <w:szCs w:val="24"/>
          <w:lang w:val="fr-FR"/>
        </w:rPr>
      </w:pPr>
      <w:r w:rsidRPr="00255803">
        <w:rPr>
          <w:szCs w:val="24"/>
          <w:lang w:val="fr-FR"/>
        </w:rPr>
        <w:t xml:space="preserve">The </w:t>
      </w:r>
      <w:proofErr w:type="spellStart"/>
      <w:r w:rsidRPr="00255803">
        <w:rPr>
          <w:szCs w:val="24"/>
          <w:lang w:val="fr-FR"/>
        </w:rPr>
        <w:t>finishing</w:t>
      </w:r>
      <w:proofErr w:type="spellEnd"/>
      <w:r w:rsidRPr="00255803">
        <w:rPr>
          <w:szCs w:val="24"/>
          <w:lang w:val="fr-FR"/>
        </w:rPr>
        <w:t xml:space="preserve"> of the </w:t>
      </w:r>
      <w:proofErr w:type="spellStart"/>
      <w:r w:rsidRPr="00255803">
        <w:rPr>
          <w:szCs w:val="24"/>
          <w:lang w:val="fr-FR"/>
        </w:rPr>
        <w:t>external</w:t>
      </w:r>
      <w:proofErr w:type="spellEnd"/>
      <w:r w:rsidRPr="00255803">
        <w:rPr>
          <w:szCs w:val="24"/>
          <w:lang w:val="fr-FR"/>
        </w:rPr>
        <w:t xml:space="preserve"> joints </w:t>
      </w:r>
      <w:proofErr w:type="spellStart"/>
      <w:r w:rsidRPr="00255803">
        <w:rPr>
          <w:szCs w:val="24"/>
          <w:lang w:val="fr-FR"/>
        </w:rPr>
        <w:t>willberealizedwithdonewithmortar</w:t>
      </w:r>
      <w:proofErr w:type="spellEnd"/>
      <w:r w:rsidRPr="00255803">
        <w:rPr>
          <w:szCs w:val="24"/>
          <w:lang w:val="fr-FR"/>
        </w:rPr>
        <w:t xml:space="preserve"> M450</w:t>
      </w:r>
    </w:p>
    <w:p w:rsidR="00FE415E" w:rsidRPr="00255803" w:rsidRDefault="00FE415E" w:rsidP="00FE415E">
      <w:pPr>
        <w:ind w:left="360"/>
        <w:rPr>
          <w:szCs w:val="24"/>
          <w:lang w:val="fr-FR"/>
        </w:rPr>
      </w:pPr>
    </w:p>
    <w:p w:rsidR="00FE415E" w:rsidRPr="00255803" w:rsidRDefault="00FE415E" w:rsidP="00FE415E">
      <w:pPr>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Thisconsists</w:t>
      </w:r>
      <w:proofErr w:type="spellEnd"/>
      <w:r w:rsidRPr="00255803">
        <w:rPr>
          <w:szCs w:val="24"/>
          <w:lang w:val="fr-FR"/>
        </w:rPr>
        <w:t xml:space="preserve"> of</w:t>
      </w:r>
    </w:p>
    <w:p w:rsidR="00FE415E" w:rsidRPr="00255803" w:rsidRDefault="00FE415E" w:rsidP="00FE415E">
      <w:pPr>
        <w:spacing w:line="288" w:lineRule="auto"/>
        <w:rPr>
          <w:b/>
          <w:szCs w:val="24"/>
          <w:lang w:val="fr-FR"/>
        </w:rPr>
      </w:pPr>
      <w:r w:rsidRPr="00255803">
        <w:rPr>
          <w:b/>
          <w:szCs w:val="24"/>
          <w:lang w:val="fr-FR"/>
        </w:rPr>
        <w:t xml:space="preserve">Mode of </w:t>
      </w:r>
      <w:proofErr w:type="spellStart"/>
      <w:r w:rsidRPr="00255803">
        <w:rPr>
          <w:b/>
          <w:szCs w:val="24"/>
          <w:lang w:val="fr-FR"/>
        </w:rPr>
        <w:t>execution</w:t>
      </w:r>
      <w:proofErr w:type="spellEnd"/>
      <w:r w:rsidRPr="00255803">
        <w:rPr>
          <w:b/>
          <w:szCs w:val="24"/>
          <w:lang w:val="fr-FR"/>
        </w:rPr>
        <w:t xml:space="preserve"> of </w:t>
      </w:r>
      <w:proofErr w:type="spellStart"/>
      <w:r w:rsidRPr="00255803">
        <w:rPr>
          <w:b/>
          <w:szCs w:val="24"/>
          <w:lang w:val="fr-FR"/>
        </w:rPr>
        <w:t>works</w:t>
      </w:r>
      <w:proofErr w:type="spellEnd"/>
    </w:p>
    <w:p w:rsidR="00FE415E" w:rsidRPr="00255803" w:rsidRDefault="00FE415E" w:rsidP="00FE415E">
      <w:pPr>
        <w:spacing w:line="288" w:lineRule="auto"/>
        <w:rPr>
          <w:szCs w:val="24"/>
          <w:lang w:val="fr-FR"/>
        </w:rPr>
      </w:pPr>
      <w:proofErr w:type="spellStart"/>
      <w:r w:rsidRPr="00255803">
        <w:rPr>
          <w:szCs w:val="24"/>
          <w:lang w:val="fr-FR"/>
        </w:rPr>
        <w:t>Theseworksshallbedoneexclusivelymanually</w:t>
      </w:r>
      <w:proofErr w:type="spellEnd"/>
      <w:r w:rsidRPr="00255803">
        <w:rPr>
          <w:szCs w:val="24"/>
          <w:lang w:val="fr-FR"/>
        </w:rPr>
        <w:t xml:space="preserve"> (</w:t>
      </w:r>
      <w:proofErr w:type="spellStart"/>
      <w:r w:rsidRPr="00255803">
        <w:rPr>
          <w:szCs w:val="24"/>
          <w:lang w:val="fr-FR"/>
        </w:rPr>
        <w:t>shaping</w:t>
      </w:r>
      <w:proofErr w:type="spellEnd"/>
      <w:r w:rsidRPr="00255803">
        <w:rPr>
          <w:szCs w:val="24"/>
          <w:lang w:val="fr-FR"/>
        </w:rPr>
        <w:t xml:space="preserve"> of stones, humidification, </w:t>
      </w:r>
      <w:proofErr w:type="spellStart"/>
      <w:r w:rsidRPr="00255803">
        <w:rPr>
          <w:szCs w:val="24"/>
          <w:lang w:val="fr-FR"/>
        </w:rPr>
        <w:t>elevation</w:t>
      </w:r>
      <w:proofErr w:type="spellEnd"/>
      <w:r w:rsidRPr="00255803">
        <w:rPr>
          <w:szCs w:val="24"/>
          <w:lang w:val="fr-FR"/>
        </w:rPr>
        <w:t xml:space="preserve">, </w:t>
      </w:r>
      <w:proofErr w:type="spellStart"/>
      <w:r w:rsidRPr="00255803">
        <w:rPr>
          <w:szCs w:val="24"/>
          <w:lang w:val="fr-FR"/>
        </w:rPr>
        <w:t>bonding</w:t>
      </w:r>
      <w:proofErr w:type="spellEnd"/>
      <w:r w:rsidRPr="00255803">
        <w:rPr>
          <w:szCs w:val="24"/>
          <w:lang w:val="fr-FR"/>
        </w:rPr>
        <w:t xml:space="preserve">, </w:t>
      </w:r>
      <w:proofErr w:type="spellStart"/>
      <w:r w:rsidRPr="00255803">
        <w:rPr>
          <w:szCs w:val="24"/>
          <w:lang w:val="fr-FR"/>
        </w:rPr>
        <w:t>pointing</w:t>
      </w:r>
      <w:proofErr w:type="spellEnd"/>
      <w:r w:rsidRPr="00255803">
        <w:rPr>
          <w:szCs w:val="24"/>
          <w:lang w:val="fr-FR"/>
        </w:rPr>
        <w:t>)</w:t>
      </w:r>
    </w:p>
    <w:p w:rsidR="00FE415E" w:rsidRPr="00255803" w:rsidRDefault="00FE415E" w:rsidP="00FE415E">
      <w:pPr>
        <w:ind w:left="360"/>
        <w:rPr>
          <w:szCs w:val="24"/>
          <w:lang w:val="fr-FR"/>
        </w:rPr>
      </w:pPr>
    </w:p>
    <w:p w:rsidR="00FE415E" w:rsidRPr="00255803" w:rsidRDefault="00FE415E" w:rsidP="009E14E3">
      <w:pPr>
        <w:numPr>
          <w:ilvl w:val="0"/>
          <w:numId w:val="65"/>
        </w:numPr>
        <w:spacing w:after="0" w:line="276" w:lineRule="auto"/>
        <w:ind w:left="360"/>
        <w:contextualSpacing/>
        <w:rPr>
          <w:b/>
          <w:szCs w:val="24"/>
          <w:lang w:val="fr-FR"/>
        </w:rPr>
      </w:pPr>
      <w:r w:rsidRPr="00255803">
        <w:rPr>
          <w:b/>
          <w:szCs w:val="24"/>
          <w:lang w:val="fr-FR"/>
        </w:rPr>
        <w:t xml:space="preserve">309a, 309b, 309c and 309d - Lean </w:t>
      </w:r>
      <w:proofErr w:type="spellStart"/>
      <w:r w:rsidRPr="00255803">
        <w:rPr>
          <w:b/>
          <w:szCs w:val="24"/>
          <w:lang w:val="fr-FR"/>
        </w:rPr>
        <w:t>concretedosed</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150Kg/m3, Mass </w:t>
      </w:r>
      <w:proofErr w:type="spellStart"/>
      <w:r w:rsidRPr="00255803">
        <w:rPr>
          <w:b/>
          <w:szCs w:val="24"/>
          <w:lang w:val="fr-FR"/>
        </w:rPr>
        <w:t>concretedosed</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350Kg/m3, </w:t>
      </w:r>
      <w:proofErr w:type="spellStart"/>
      <w:r w:rsidRPr="00255803">
        <w:rPr>
          <w:b/>
          <w:szCs w:val="24"/>
          <w:lang w:val="fr-FR"/>
        </w:rPr>
        <w:t>Reinforcedconcretedosed</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400Kg/m3 and </w:t>
      </w:r>
      <w:proofErr w:type="spellStart"/>
      <w:r w:rsidRPr="00255803">
        <w:rPr>
          <w:b/>
          <w:szCs w:val="24"/>
          <w:lang w:val="fr-FR"/>
        </w:rPr>
        <w:t>Reinforced</w:t>
      </w:r>
      <w:proofErr w:type="spellEnd"/>
      <w:r w:rsidRPr="00255803">
        <w:rPr>
          <w:b/>
          <w:szCs w:val="24"/>
          <w:lang w:val="fr-FR"/>
        </w:rPr>
        <w:t xml:space="preserve"> </w:t>
      </w:r>
      <w:proofErr w:type="spellStart"/>
      <w:r w:rsidRPr="00255803">
        <w:rPr>
          <w:b/>
          <w:szCs w:val="24"/>
          <w:lang w:val="fr-FR"/>
        </w:rPr>
        <w:t>concrete</w:t>
      </w:r>
      <w:proofErr w:type="spellEnd"/>
      <w:r w:rsidRPr="00255803">
        <w:rPr>
          <w:b/>
          <w:szCs w:val="24"/>
          <w:lang w:val="fr-FR"/>
        </w:rPr>
        <w:t xml:space="preserve"> </w:t>
      </w:r>
      <w:proofErr w:type="spellStart"/>
      <w:r w:rsidRPr="00255803">
        <w:rPr>
          <w:b/>
          <w:szCs w:val="24"/>
          <w:lang w:val="fr-FR"/>
        </w:rPr>
        <w:t>dosed</w:t>
      </w:r>
      <w:proofErr w:type="spellEnd"/>
      <w:r w:rsidRPr="00255803">
        <w:rPr>
          <w:b/>
          <w:szCs w:val="24"/>
          <w:lang w:val="fr-FR"/>
        </w:rPr>
        <w:t xml:space="preserve"> </w:t>
      </w:r>
      <w:proofErr w:type="spellStart"/>
      <w:r w:rsidRPr="00255803">
        <w:rPr>
          <w:b/>
          <w:szCs w:val="24"/>
          <w:lang w:val="fr-FR"/>
        </w:rPr>
        <w:t>at</w:t>
      </w:r>
      <w:proofErr w:type="spellEnd"/>
      <w:r w:rsidRPr="00255803">
        <w:rPr>
          <w:b/>
          <w:szCs w:val="24"/>
          <w:lang w:val="fr-FR"/>
        </w:rPr>
        <w:t xml:space="preserve"> 350Kg/m2 for the </w:t>
      </w:r>
      <w:proofErr w:type="spellStart"/>
      <w:r w:rsidRPr="00255803">
        <w:rPr>
          <w:b/>
          <w:szCs w:val="24"/>
          <w:lang w:val="fr-FR"/>
        </w:rPr>
        <w:t>bridge's</w:t>
      </w:r>
      <w:proofErr w:type="spellEnd"/>
      <w:r w:rsidRPr="00255803">
        <w:rPr>
          <w:b/>
          <w:szCs w:val="24"/>
          <w:lang w:val="fr-FR"/>
        </w:rPr>
        <w:t xml:space="preserve"> raft</w:t>
      </w:r>
    </w:p>
    <w:p w:rsidR="00FE415E" w:rsidRPr="00255803" w:rsidRDefault="00FE415E" w:rsidP="00FE415E">
      <w:pPr>
        <w:ind w:left="360" w:hanging="360"/>
        <w:rPr>
          <w:b/>
          <w:szCs w:val="24"/>
          <w:lang w:val="fr-FR"/>
        </w:rPr>
      </w:pPr>
    </w:p>
    <w:p w:rsidR="00FE415E" w:rsidRPr="00255803" w:rsidRDefault="00FE415E" w:rsidP="00FE415E">
      <w:pPr>
        <w:ind w:left="708" w:hanging="720"/>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rPr>
          <w:szCs w:val="24"/>
          <w:lang w:val="fr-FR"/>
        </w:rPr>
      </w:pPr>
      <w:proofErr w:type="spellStart"/>
      <w:r w:rsidRPr="00255803">
        <w:rPr>
          <w:szCs w:val="24"/>
          <w:lang w:val="fr-FR"/>
        </w:rPr>
        <w:t>Theseworksconsist</w:t>
      </w:r>
      <w:proofErr w:type="spellEnd"/>
      <w:r w:rsidRPr="00255803">
        <w:rPr>
          <w:szCs w:val="24"/>
          <w:lang w:val="fr-FR"/>
        </w:rPr>
        <w:t xml:space="preserve"> of the </w:t>
      </w:r>
      <w:proofErr w:type="spellStart"/>
      <w:r w:rsidRPr="00255803">
        <w:rPr>
          <w:szCs w:val="24"/>
          <w:lang w:val="fr-FR"/>
        </w:rPr>
        <w:t>supply</w:t>
      </w:r>
      <w:proofErr w:type="spellEnd"/>
      <w:r w:rsidRPr="00255803">
        <w:rPr>
          <w:szCs w:val="24"/>
          <w:lang w:val="fr-FR"/>
        </w:rPr>
        <w:t xml:space="preserve"> and putting in place of concrete150Kg/m3 for the </w:t>
      </w:r>
      <w:proofErr w:type="spellStart"/>
      <w:r w:rsidRPr="00255803">
        <w:rPr>
          <w:szCs w:val="24"/>
          <w:lang w:val="fr-FR"/>
        </w:rPr>
        <w:t>leanconcrete</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350Kg/m3 for the mass </w:t>
      </w:r>
      <w:proofErr w:type="spellStart"/>
      <w:r w:rsidRPr="00255803">
        <w:rPr>
          <w:szCs w:val="24"/>
          <w:lang w:val="fr-FR"/>
        </w:rPr>
        <w:t>concrete</w:t>
      </w:r>
      <w:proofErr w:type="spellEnd"/>
      <w:r w:rsidRPr="00255803">
        <w:rPr>
          <w:szCs w:val="24"/>
          <w:lang w:val="fr-FR"/>
        </w:rPr>
        <w:t xml:space="preserve"> and 400Kg/m3 for the </w:t>
      </w:r>
      <w:proofErr w:type="spellStart"/>
      <w:r w:rsidRPr="00255803">
        <w:rPr>
          <w:szCs w:val="24"/>
          <w:lang w:val="fr-FR"/>
        </w:rPr>
        <w:t>reinforced</w:t>
      </w:r>
      <w:proofErr w:type="spellEnd"/>
      <w:r w:rsidRPr="00255803">
        <w:rPr>
          <w:szCs w:val="24"/>
          <w:lang w:val="fr-FR"/>
        </w:rPr>
        <w:t xml:space="preserve"> </w:t>
      </w:r>
      <w:proofErr w:type="spellStart"/>
      <w:proofErr w:type="gramStart"/>
      <w:r w:rsidRPr="00255803">
        <w:rPr>
          <w:szCs w:val="24"/>
          <w:lang w:val="fr-FR"/>
        </w:rPr>
        <w:t>concrete</w:t>
      </w:r>
      <w:proofErr w:type="spellEnd"/>
      <w:r w:rsidRPr="00255803">
        <w:rPr>
          <w:szCs w:val="24"/>
          <w:lang w:val="fr-FR"/>
        </w:rPr>
        <w:t xml:space="preserve"> .</w:t>
      </w:r>
      <w:proofErr w:type="gramEnd"/>
    </w:p>
    <w:p w:rsidR="00FE415E" w:rsidRPr="00255803" w:rsidRDefault="00FE415E" w:rsidP="00FE415E">
      <w:pPr>
        <w:spacing w:line="360" w:lineRule="auto"/>
        <w:rPr>
          <w:szCs w:val="24"/>
          <w:lang w:val="fr-FR"/>
        </w:rPr>
      </w:pPr>
      <w:r w:rsidRPr="00255803">
        <w:rPr>
          <w:szCs w:val="24"/>
          <w:lang w:val="fr-FR"/>
        </w:rPr>
        <w:t xml:space="preserve">The </w:t>
      </w:r>
      <w:proofErr w:type="spellStart"/>
      <w:r w:rsidRPr="00255803">
        <w:rPr>
          <w:szCs w:val="24"/>
          <w:lang w:val="fr-FR"/>
        </w:rPr>
        <w:t>concretes</w:t>
      </w:r>
      <w:proofErr w:type="spellEnd"/>
      <w:r w:rsidRPr="00255803">
        <w:rPr>
          <w:szCs w:val="24"/>
          <w:lang w:val="fr-FR"/>
        </w:rPr>
        <w:t xml:space="preserve"> A.400 for the </w:t>
      </w:r>
      <w:proofErr w:type="spellStart"/>
      <w:r w:rsidRPr="00255803">
        <w:rPr>
          <w:szCs w:val="24"/>
          <w:lang w:val="fr-FR"/>
        </w:rPr>
        <w:t>reinforcedconcrete</w:t>
      </w:r>
      <w:proofErr w:type="spellEnd"/>
      <w:r w:rsidRPr="00255803">
        <w:rPr>
          <w:szCs w:val="24"/>
          <w:lang w:val="fr-FR"/>
        </w:rPr>
        <w:t xml:space="preserve"> must have </w:t>
      </w:r>
      <w:proofErr w:type="gramStart"/>
      <w:r w:rsidRPr="00255803">
        <w:rPr>
          <w:szCs w:val="24"/>
          <w:lang w:val="fr-FR"/>
        </w:rPr>
        <w:t>a</w:t>
      </w:r>
      <w:proofErr w:type="gramEnd"/>
      <w:r w:rsidRPr="00255803">
        <w:rPr>
          <w:szCs w:val="24"/>
          <w:lang w:val="fr-FR"/>
        </w:rPr>
        <w:t xml:space="preserve"> minimum compression </w:t>
      </w:r>
      <w:proofErr w:type="spellStart"/>
      <w:r w:rsidRPr="00255803">
        <w:rPr>
          <w:szCs w:val="24"/>
          <w:lang w:val="fr-FR"/>
        </w:rPr>
        <w:t>resistance</w:t>
      </w:r>
      <w:proofErr w:type="spellEnd"/>
      <w:r w:rsidRPr="00255803">
        <w:rPr>
          <w:szCs w:val="24"/>
          <w:lang w:val="fr-FR"/>
        </w:rPr>
        <w:t xml:space="preserve"> of 270 bars </w:t>
      </w:r>
      <w:proofErr w:type="spellStart"/>
      <w:r w:rsidRPr="00255803">
        <w:rPr>
          <w:szCs w:val="24"/>
          <w:lang w:val="fr-FR"/>
        </w:rPr>
        <w:t>at</w:t>
      </w:r>
      <w:proofErr w:type="spellEnd"/>
      <w:r w:rsidRPr="00255803">
        <w:rPr>
          <w:szCs w:val="24"/>
          <w:lang w:val="fr-FR"/>
        </w:rPr>
        <w:t xml:space="preserve"> 28 </w:t>
      </w:r>
      <w:proofErr w:type="spellStart"/>
      <w:r w:rsidRPr="00255803">
        <w:rPr>
          <w:szCs w:val="24"/>
          <w:lang w:val="fr-FR"/>
        </w:rPr>
        <w:t>days</w:t>
      </w:r>
      <w:proofErr w:type="spellEnd"/>
      <w:r w:rsidRPr="00255803">
        <w:rPr>
          <w:szCs w:val="24"/>
          <w:lang w:val="fr-FR"/>
        </w:rPr>
        <w:t>.</w:t>
      </w:r>
    </w:p>
    <w:p w:rsidR="00FE415E" w:rsidRPr="00255803" w:rsidRDefault="00FE415E" w:rsidP="000D5DC0">
      <w:pPr>
        <w:rPr>
          <w:szCs w:val="24"/>
          <w:lang w:val="fr-FR"/>
        </w:rPr>
      </w:pPr>
      <w:r w:rsidRPr="00255803">
        <w:rPr>
          <w:szCs w:val="24"/>
          <w:lang w:val="fr-FR"/>
        </w:rPr>
        <w:t xml:space="preserve">This </w:t>
      </w:r>
      <w:proofErr w:type="spellStart"/>
      <w:r w:rsidRPr="00255803">
        <w:rPr>
          <w:szCs w:val="24"/>
          <w:lang w:val="fr-FR"/>
        </w:rPr>
        <w:t>task</w:t>
      </w:r>
      <w:proofErr w:type="spellEnd"/>
      <w:r w:rsidRPr="00255803">
        <w:rPr>
          <w:szCs w:val="24"/>
          <w:lang w:val="fr-FR"/>
        </w:rPr>
        <w:t xml:space="preserve"> comprises </w:t>
      </w:r>
      <w:proofErr w:type="spellStart"/>
      <w:r w:rsidRPr="00255803">
        <w:rPr>
          <w:szCs w:val="24"/>
          <w:lang w:val="fr-FR"/>
        </w:rPr>
        <w:t>notably</w:t>
      </w:r>
      <w:proofErr w:type="spellEnd"/>
      <w:r w:rsidRPr="00255803">
        <w:rPr>
          <w:szCs w:val="24"/>
          <w:lang w:val="fr-FR"/>
        </w:rPr>
        <w:t xml:space="preserve"> the:</w:t>
      </w:r>
      <w:r w:rsidRPr="00255803">
        <w:rPr>
          <w:szCs w:val="24"/>
          <w:lang w:val="fr-FR"/>
        </w:rPr>
        <w:br/>
        <w:t xml:space="preserve">• </w:t>
      </w:r>
      <w:proofErr w:type="spellStart"/>
      <w:r w:rsidRPr="00255803">
        <w:rPr>
          <w:szCs w:val="24"/>
          <w:lang w:val="fr-FR"/>
        </w:rPr>
        <w:t>supplyincluding</w:t>
      </w:r>
      <w:proofErr w:type="spellEnd"/>
      <w:r w:rsidRPr="00255803">
        <w:rPr>
          <w:szCs w:val="24"/>
          <w:lang w:val="fr-FR"/>
        </w:rPr>
        <w:t xml:space="preserve"> the transport to the site of </w:t>
      </w:r>
      <w:proofErr w:type="spellStart"/>
      <w:r w:rsidRPr="00255803">
        <w:rPr>
          <w:szCs w:val="24"/>
          <w:lang w:val="fr-FR"/>
        </w:rPr>
        <w:t>materials</w:t>
      </w:r>
      <w:proofErr w:type="spellEnd"/>
      <w:r w:rsidRPr="00255803">
        <w:rPr>
          <w:szCs w:val="24"/>
          <w:lang w:val="fr-FR"/>
        </w:rPr>
        <w:t xml:space="preserve"> </w:t>
      </w:r>
      <w:proofErr w:type="gramStart"/>
      <w:r w:rsidRPr="00255803">
        <w:rPr>
          <w:szCs w:val="24"/>
          <w:lang w:val="fr-FR"/>
        </w:rPr>
        <w:t xml:space="preserve">( </w:t>
      </w:r>
      <w:proofErr w:type="spellStart"/>
      <w:r w:rsidRPr="00255803">
        <w:rPr>
          <w:szCs w:val="24"/>
          <w:lang w:val="fr-FR"/>
        </w:rPr>
        <w:t>cement</w:t>
      </w:r>
      <w:proofErr w:type="spellEnd"/>
      <w:proofErr w:type="gramEnd"/>
      <w:r w:rsidRPr="00255803">
        <w:rPr>
          <w:szCs w:val="24"/>
          <w:lang w:val="fr-FR"/>
        </w:rPr>
        <w:t xml:space="preserve">, </w:t>
      </w:r>
      <w:proofErr w:type="spellStart"/>
      <w:r w:rsidRPr="00255803">
        <w:rPr>
          <w:szCs w:val="24"/>
          <w:lang w:val="fr-FR"/>
        </w:rPr>
        <w:t>sand</w:t>
      </w:r>
      <w:proofErr w:type="spellEnd"/>
      <w:r w:rsidRPr="00255803">
        <w:rPr>
          <w:szCs w:val="24"/>
          <w:lang w:val="fr-FR"/>
        </w:rPr>
        <w:t xml:space="preserve">, </w:t>
      </w:r>
      <w:proofErr w:type="spellStart"/>
      <w:r w:rsidRPr="00255803">
        <w:rPr>
          <w:szCs w:val="24"/>
          <w:lang w:val="fr-FR"/>
        </w:rPr>
        <w:t>graveletc</w:t>
      </w:r>
      <w:proofErr w:type="spellEnd"/>
      <w:r w:rsidRPr="00255803">
        <w:rPr>
          <w:szCs w:val="24"/>
          <w:lang w:val="fr-FR"/>
        </w:rPr>
        <w:t xml:space="preserve">) and the </w:t>
      </w:r>
      <w:proofErr w:type="spellStart"/>
      <w:r w:rsidRPr="00255803">
        <w:rPr>
          <w:szCs w:val="24"/>
          <w:lang w:val="fr-FR"/>
        </w:rPr>
        <w:t>toolsnecessary</w:t>
      </w:r>
      <w:proofErr w:type="spellEnd"/>
      <w:r w:rsidRPr="00255803">
        <w:rPr>
          <w:szCs w:val="24"/>
          <w:lang w:val="fr-FR"/>
        </w:rPr>
        <w:t xml:space="preserve"> for the </w:t>
      </w:r>
      <w:proofErr w:type="spellStart"/>
      <w:r w:rsidRPr="00255803">
        <w:rPr>
          <w:szCs w:val="24"/>
          <w:lang w:val="fr-FR"/>
        </w:rPr>
        <w:t>precast</w:t>
      </w:r>
      <w:proofErr w:type="spellEnd"/>
      <w:r w:rsidRPr="00255803">
        <w:rPr>
          <w:szCs w:val="24"/>
          <w:lang w:val="fr-FR"/>
        </w:rPr>
        <w:t xml:space="preserve"> of the </w:t>
      </w:r>
      <w:proofErr w:type="spellStart"/>
      <w:r w:rsidRPr="00255803">
        <w:rPr>
          <w:szCs w:val="24"/>
          <w:lang w:val="fr-FR"/>
        </w:rPr>
        <w:t>slabs</w:t>
      </w:r>
      <w:proofErr w:type="spellEnd"/>
      <w:r w:rsidRPr="00255803">
        <w:rPr>
          <w:szCs w:val="24"/>
          <w:lang w:val="fr-FR"/>
        </w:rPr>
        <w:t>;</w:t>
      </w:r>
      <w:r w:rsidRPr="00255803">
        <w:rPr>
          <w:szCs w:val="24"/>
          <w:lang w:val="fr-FR"/>
        </w:rPr>
        <w:br/>
        <w:t xml:space="preserve">• </w:t>
      </w:r>
      <w:proofErr w:type="spellStart"/>
      <w:r w:rsidRPr="00255803">
        <w:rPr>
          <w:szCs w:val="24"/>
          <w:lang w:val="fr-FR"/>
        </w:rPr>
        <w:t>formworkswithplanedplanks</w:t>
      </w:r>
      <w:proofErr w:type="spellEnd"/>
      <w:r w:rsidRPr="00255803">
        <w:rPr>
          <w:szCs w:val="24"/>
          <w:lang w:val="fr-FR"/>
        </w:rPr>
        <w:t>;</w:t>
      </w:r>
      <w:r w:rsidRPr="00255803">
        <w:rPr>
          <w:szCs w:val="24"/>
          <w:lang w:val="fr-FR"/>
        </w:rPr>
        <w:br/>
        <w:t xml:space="preserve">• transport and  the putting in place of the stones </w:t>
      </w:r>
      <w:proofErr w:type="spellStart"/>
      <w:r w:rsidRPr="00255803">
        <w:rPr>
          <w:szCs w:val="24"/>
          <w:lang w:val="fr-FR"/>
        </w:rPr>
        <w:t>including</w:t>
      </w:r>
      <w:proofErr w:type="spellEnd"/>
      <w:r w:rsidRPr="00255803">
        <w:rPr>
          <w:szCs w:val="24"/>
          <w:lang w:val="fr-FR"/>
        </w:rPr>
        <w:t xml:space="preserve"> all </w:t>
      </w:r>
      <w:proofErr w:type="spellStart"/>
      <w:r w:rsidRPr="00255803">
        <w:rPr>
          <w:szCs w:val="24"/>
          <w:lang w:val="fr-FR"/>
        </w:rPr>
        <w:t>contingencies</w:t>
      </w:r>
      <w:proofErr w:type="spellEnd"/>
      <w:r w:rsidRPr="00255803">
        <w:rPr>
          <w:szCs w:val="24"/>
          <w:lang w:val="fr-FR"/>
        </w:rPr>
        <w:t>;.</w:t>
      </w:r>
      <w:r w:rsidRPr="00255803">
        <w:rPr>
          <w:szCs w:val="24"/>
          <w:lang w:val="fr-FR"/>
        </w:rPr>
        <w:br/>
        <w:t xml:space="preserve">• </w:t>
      </w:r>
      <w:proofErr w:type="spellStart"/>
      <w:r w:rsidRPr="00255803">
        <w:rPr>
          <w:szCs w:val="24"/>
          <w:lang w:val="fr-FR"/>
        </w:rPr>
        <w:t>execution</w:t>
      </w:r>
      <w:proofErr w:type="spellEnd"/>
      <w:r w:rsidRPr="00255803">
        <w:rPr>
          <w:szCs w:val="24"/>
          <w:lang w:val="fr-FR"/>
        </w:rPr>
        <w:t xml:space="preserve"> of all </w:t>
      </w:r>
      <w:proofErr w:type="spellStart"/>
      <w:r w:rsidRPr="00255803">
        <w:rPr>
          <w:szCs w:val="24"/>
          <w:lang w:val="fr-FR"/>
        </w:rPr>
        <w:t>contingenciesrelated</w:t>
      </w:r>
      <w:proofErr w:type="spellEnd"/>
      <w:r w:rsidRPr="00255803">
        <w:rPr>
          <w:szCs w:val="24"/>
          <w:lang w:val="fr-FR"/>
        </w:rPr>
        <w:t xml:space="preserve"> to </w:t>
      </w:r>
      <w:proofErr w:type="spellStart"/>
      <w:r w:rsidRPr="00255803">
        <w:rPr>
          <w:szCs w:val="24"/>
          <w:lang w:val="fr-FR"/>
        </w:rPr>
        <w:t>traffic</w:t>
      </w:r>
      <w:proofErr w:type="spellEnd"/>
      <w:r w:rsidRPr="00255803">
        <w:rPr>
          <w:szCs w:val="24"/>
          <w:lang w:val="fr-FR"/>
        </w:rPr>
        <w:t xml:space="preserve"> flow and to the respect of </w:t>
      </w:r>
      <w:proofErr w:type="spellStart"/>
      <w:r w:rsidRPr="00255803">
        <w:rPr>
          <w:szCs w:val="24"/>
          <w:lang w:val="fr-FR"/>
        </w:rPr>
        <w:t>environmental</w:t>
      </w:r>
      <w:proofErr w:type="spellEnd"/>
      <w:r w:rsidRPr="00255803">
        <w:rPr>
          <w:szCs w:val="24"/>
          <w:lang w:val="fr-FR"/>
        </w:rPr>
        <w:t xml:space="preserve"> prescriptions;</w:t>
      </w:r>
      <w:r w:rsidRPr="00255803">
        <w:rPr>
          <w:szCs w:val="24"/>
          <w:lang w:val="fr-FR"/>
        </w:rPr>
        <w:br/>
        <w:t xml:space="preserve">• And all </w:t>
      </w:r>
      <w:proofErr w:type="spellStart"/>
      <w:r w:rsidRPr="00255803">
        <w:rPr>
          <w:szCs w:val="24"/>
          <w:lang w:val="fr-FR"/>
        </w:rPr>
        <w:t>othercontingencies</w:t>
      </w:r>
      <w:proofErr w:type="spellEnd"/>
      <w:r w:rsidRPr="00255803">
        <w:rPr>
          <w:szCs w:val="24"/>
          <w:lang w:val="fr-FR"/>
        </w:rPr>
        <w:t>.</w:t>
      </w:r>
    </w:p>
    <w:p w:rsidR="00FE415E" w:rsidRPr="00255803" w:rsidRDefault="00FE415E" w:rsidP="00FE415E">
      <w:pPr>
        <w:ind w:left="360"/>
        <w:rPr>
          <w:b/>
          <w:szCs w:val="24"/>
          <w:lang w:val="fr-FR"/>
        </w:rPr>
      </w:pPr>
      <w:r w:rsidRPr="00255803">
        <w:rPr>
          <w:b/>
          <w:szCs w:val="24"/>
          <w:lang w:val="fr-FR"/>
        </w:rPr>
        <w:t xml:space="preserve">504b - Putting in place of RC </w:t>
      </w:r>
      <w:proofErr w:type="spellStart"/>
      <w:r w:rsidRPr="00255803">
        <w:rPr>
          <w:b/>
          <w:szCs w:val="24"/>
          <w:lang w:val="fr-FR"/>
        </w:rPr>
        <w:t>beam</w:t>
      </w:r>
      <w:proofErr w:type="spellEnd"/>
      <w:r w:rsidRPr="00255803">
        <w:rPr>
          <w:b/>
          <w:szCs w:val="24"/>
          <w:lang w:val="fr-FR"/>
        </w:rPr>
        <w:t xml:space="preserve"> 400 </w:t>
      </w:r>
      <w:proofErr w:type="spellStart"/>
      <w:r w:rsidRPr="00255803">
        <w:rPr>
          <w:b/>
          <w:szCs w:val="24"/>
          <w:lang w:val="fr-FR"/>
        </w:rPr>
        <w:t>including</w:t>
      </w:r>
      <w:proofErr w:type="spellEnd"/>
      <w:r w:rsidRPr="00255803">
        <w:rPr>
          <w:b/>
          <w:szCs w:val="24"/>
          <w:lang w:val="fr-FR"/>
        </w:rPr>
        <w:t xml:space="preserve"> the </w:t>
      </w:r>
      <w:proofErr w:type="spellStart"/>
      <w:r w:rsidRPr="00255803">
        <w:rPr>
          <w:b/>
          <w:szCs w:val="24"/>
          <w:lang w:val="fr-FR"/>
        </w:rPr>
        <w:t>bracing</w:t>
      </w:r>
      <w:proofErr w:type="spellEnd"/>
    </w:p>
    <w:p w:rsidR="00FE415E" w:rsidRPr="00255803" w:rsidRDefault="00FE415E" w:rsidP="00FE415E">
      <w:pPr>
        <w:ind w:left="360" w:hanging="360"/>
        <w:rPr>
          <w:b/>
          <w:szCs w:val="24"/>
          <w:lang w:val="fr-FR"/>
        </w:rPr>
      </w:pPr>
      <w:r w:rsidRPr="00255803">
        <w:rPr>
          <w:b/>
          <w:szCs w:val="24"/>
          <w:lang w:val="fr-FR"/>
        </w:rPr>
        <w:t xml:space="preserve">Description of </w:t>
      </w:r>
      <w:proofErr w:type="spellStart"/>
      <w:r w:rsidRPr="00255803">
        <w:rPr>
          <w:b/>
          <w:szCs w:val="24"/>
          <w:lang w:val="fr-FR"/>
        </w:rPr>
        <w:t>works</w:t>
      </w:r>
      <w:proofErr w:type="spellEnd"/>
    </w:p>
    <w:p w:rsidR="00FE415E" w:rsidRPr="00255803" w:rsidRDefault="00FE415E" w:rsidP="00FE415E">
      <w:pPr>
        <w:spacing w:before="120"/>
        <w:ind w:left="360"/>
        <w:rPr>
          <w:szCs w:val="24"/>
          <w:lang w:val="fr-FR"/>
        </w:rPr>
      </w:pPr>
    </w:p>
    <w:p w:rsidR="00FE415E" w:rsidRPr="00255803" w:rsidRDefault="00FE415E" w:rsidP="009E14E3">
      <w:pPr>
        <w:numPr>
          <w:ilvl w:val="0"/>
          <w:numId w:val="65"/>
        </w:numPr>
        <w:spacing w:after="0" w:line="240" w:lineRule="auto"/>
        <w:ind w:left="360"/>
        <w:contextualSpacing/>
        <w:rPr>
          <w:b/>
          <w:szCs w:val="24"/>
          <w:lang w:val="fr-FR"/>
        </w:rPr>
      </w:pPr>
      <w:r w:rsidRPr="00255803">
        <w:rPr>
          <w:b/>
          <w:szCs w:val="24"/>
          <w:lang w:val="fr-FR"/>
        </w:rPr>
        <w:t>601a and 601b - Anti-</w:t>
      </w:r>
      <w:proofErr w:type="spellStart"/>
      <w:r w:rsidRPr="00255803">
        <w:rPr>
          <w:b/>
          <w:szCs w:val="24"/>
          <w:lang w:val="fr-FR"/>
        </w:rPr>
        <w:t>rustpaint</w:t>
      </w:r>
      <w:proofErr w:type="spellEnd"/>
      <w:r w:rsidRPr="00255803">
        <w:rPr>
          <w:b/>
          <w:szCs w:val="24"/>
          <w:lang w:val="fr-FR"/>
        </w:rPr>
        <w:t xml:space="preserve"> and </w:t>
      </w:r>
      <w:proofErr w:type="spellStart"/>
      <w:r w:rsidRPr="00255803">
        <w:rPr>
          <w:b/>
          <w:szCs w:val="24"/>
          <w:lang w:val="fr-FR"/>
        </w:rPr>
        <w:t>Oil</w:t>
      </w:r>
      <w:proofErr w:type="spellEnd"/>
      <w:r w:rsidRPr="00255803">
        <w:rPr>
          <w:b/>
          <w:szCs w:val="24"/>
          <w:lang w:val="fr-FR"/>
        </w:rPr>
        <w:t xml:space="preserve"> </w:t>
      </w:r>
      <w:proofErr w:type="spellStart"/>
      <w:r w:rsidRPr="00255803">
        <w:rPr>
          <w:b/>
          <w:szCs w:val="24"/>
          <w:lang w:val="fr-FR"/>
        </w:rPr>
        <w:t>Paint</w:t>
      </w:r>
      <w:proofErr w:type="spellEnd"/>
    </w:p>
    <w:p w:rsidR="00FE415E" w:rsidRPr="00255803" w:rsidRDefault="00FE415E" w:rsidP="00FE415E">
      <w:pPr>
        <w:keepNext/>
        <w:outlineLvl w:val="2"/>
        <w:rPr>
          <w:b/>
          <w:bCs/>
          <w:szCs w:val="24"/>
          <w:lang w:val="fr-FR"/>
        </w:rPr>
      </w:pPr>
      <w:proofErr w:type="spellStart"/>
      <w:r w:rsidRPr="00255803">
        <w:rPr>
          <w:b/>
          <w:bCs/>
          <w:szCs w:val="24"/>
          <w:lang w:val="fr-FR"/>
        </w:rPr>
        <w:lastRenderedPageBreak/>
        <w:t>Paints</w:t>
      </w:r>
      <w:proofErr w:type="spellEnd"/>
    </w:p>
    <w:p w:rsidR="00FE415E" w:rsidRPr="00255803" w:rsidRDefault="00FE415E" w:rsidP="00FE415E">
      <w:pPr>
        <w:widowControl w:val="0"/>
        <w:rPr>
          <w:szCs w:val="24"/>
          <w:lang w:val="fr-FR"/>
        </w:rPr>
      </w:pPr>
      <w:r w:rsidRPr="00255803">
        <w:rPr>
          <w:szCs w:val="24"/>
          <w:lang w:val="fr-FR"/>
        </w:rPr>
        <w:t>Les peintures de protection à mettre en œuvre sur les profilés métalliques préalablement brossés à blanc, sont de type glycérophtalique, et doivent être soumises à l’agrément préalable du Maître d'Œuvre Délégué.</w:t>
      </w:r>
    </w:p>
    <w:p w:rsidR="00FE415E" w:rsidRPr="00255803" w:rsidRDefault="00FE415E" w:rsidP="00FE415E">
      <w:pPr>
        <w:widowControl w:val="0"/>
        <w:rPr>
          <w:szCs w:val="24"/>
          <w:lang w:val="fr-FR"/>
        </w:rPr>
      </w:pPr>
      <w:r w:rsidRPr="00255803">
        <w:rPr>
          <w:szCs w:val="24"/>
          <w:lang w:val="fr-FR"/>
        </w:rPr>
        <w:t>Dans tous les cas une sous-couche antirouille d'une couleur différente sera mise en place préalablement.</w:t>
      </w:r>
    </w:p>
    <w:p w:rsidR="00FE415E" w:rsidRPr="00255803" w:rsidRDefault="00FE415E" w:rsidP="00FE415E">
      <w:pPr>
        <w:rPr>
          <w:b/>
          <w:szCs w:val="24"/>
          <w:lang w:val="fr-FR"/>
        </w:rPr>
      </w:pPr>
    </w:p>
    <w:p w:rsidR="00FE415E" w:rsidRPr="00255803" w:rsidRDefault="00FE415E" w:rsidP="009E14E3">
      <w:pPr>
        <w:numPr>
          <w:ilvl w:val="0"/>
          <w:numId w:val="65"/>
        </w:numPr>
        <w:spacing w:after="0" w:line="276" w:lineRule="auto"/>
        <w:ind w:left="360"/>
        <w:contextualSpacing/>
        <w:rPr>
          <w:b/>
          <w:szCs w:val="24"/>
          <w:lang w:val="fr-FR"/>
        </w:rPr>
      </w:pPr>
      <w:r w:rsidRPr="00255803">
        <w:rPr>
          <w:b/>
          <w:szCs w:val="24"/>
          <w:lang w:val="fr-FR"/>
        </w:rPr>
        <w:t xml:space="preserve">901c - Mix </w:t>
      </w:r>
      <w:proofErr w:type="spellStart"/>
      <w:r w:rsidRPr="00255803">
        <w:rPr>
          <w:b/>
          <w:szCs w:val="24"/>
          <w:lang w:val="fr-FR"/>
        </w:rPr>
        <w:t>guard</w:t>
      </w:r>
      <w:proofErr w:type="spellEnd"/>
      <w:r w:rsidRPr="00255803">
        <w:rPr>
          <w:b/>
          <w:szCs w:val="24"/>
          <w:lang w:val="fr-FR"/>
        </w:rPr>
        <w:t xml:space="preserve"> rails (</w:t>
      </w:r>
      <w:proofErr w:type="spellStart"/>
      <w:r w:rsidRPr="00255803">
        <w:rPr>
          <w:b/>
          <w:szCs w:val="24"/>
          <w:lang w:val="fr-FR"/>
        </w:rPr>
        <w:t>concretepillars</w:t>
      </w:r>
      <w:proofErr w:type="spellEnd"/>
      <w:r w:rsidRPr="00255803">
        <w:rPr>
          <w:b/>
          <w:szCs w:val="24"/>
          <w:lang w:val="fr-FR"/>
        </w:rPr>
        <w:t xml:space="preserve"> and </w:t>
      </w:r>
      <w:proofErr w:type="spellStart"/>
      <w:r w:rsidRPr="00255803">
        <w:rPr>
          <w:b/>
          <w:szCs w:val="24"/>
          <w:lang w:val="fr-FR"/>
        </w:rPr>
        <w:t>metallic</w:t>
      </w:r>
      <w:proofErr w:type="spellEnd"/>
      <w:r w:rsidRPr="00255803">
        <w:rPr>
          <w:b/>
          <w:szCs w:val="24"/>
          <w:lang w:val="fr-FR"/>
        </w:rPr>
        <w:t xml:space="preserve"> pipes)</w:t>
      </w:r>
    </w:p>
    <w:p w:rsidR="00FE415E" w:rsidRPr="00255803" w:rsidRDefault="00FE415E" w:rsidP="009E14E3">
      <w:pPr>
        <w:numPr>
          <w:ilvl w:val="0"/>
          <w:numId w:val="65"/>
        </w:numPr>
        <w:spacing w:after="0" w:line="276" w:lineRule="auto"/>
        <w:ind w:left="360"/>
        <w:contextualSpacing/>
        <w:rPr>
          <w:b/>
          <w:szCs w:val="24"/>
          <w:lang w:val="fr-FR"/>
        </w:rPr>
      </w:pPr>
      <w:r w:rsidRPr="00255803">
        <w:rPr>
          <w:b/>
          <w:szCs w:val="24"/>
          <w:lang w:val="fr-FR"/>
        </w:rPr>
        <w:t xml:space="preserve">902a - </w:t>
      </w:r>
      <w:proofErr w:type="spellStart"/>
      <w:r w:rsidRPr="00255803">
        <w:rPr>
          <w:b/>
          <w:szCs w:val="24"/>
          <w:lang w:val="fr-FR"/>
        </w:rPr>
        <w:t>Triangularsignposts</w:t>
      </w:r>
      <w:proofErr w:type="spellEnd"/>
      <w:r w:rsidRPr="00255803">
        <w:rPr>
          <w:b/>
          <w:szCs w:val="24"/>
          <w:lang w:val="fr-FR"/>
        </w:rPr>
        <w:t xml:space="preserve"> type A ou AB</w:t>
      </w:r>
    </w:p>
    <w:p w:rsidR="00FE415E" w:rsidRPr="00255803" w:rsidRDefault="00FE415E" w:rsidP="00FE415E">
      <w:pPr>
        <w:ind w:firstLine="0"/>
        <w:rPr>
          <w:szCs w:val="24"/>
          <w:lang w:val="fr-FR"/>
        </w:rPr>
      </w:pPr>
    </w:p>
    <w:p w:rsidR="00FE415E" w:rsidRPr="00255803" w:rsidRDefault="00FE415E" w:rsidP="009E14E3">
      <w:pPr>
        <w:numPr>
          <w:ilvl w:val="0"/>
          <w:numId w:val="65"/>
        </w:numPr>
        <w:spacing w:after="0" w:line="240" w:lineRule="auto"/>
        <w:ind w:left="360"/>
        <w:contextualSpacing/>
        <w:rPr>
          <w:b/>
          <w:szCs w:val="24"/>
          <w:lang w:val="fr-FR"/>
        </w:rPr>
      </w:pPr>
      <w:r w:rsidRPr="00255803">
        <w:rPr>
          <w:b/>
          <w:szCs w:val="24"/>
          <w:lang w:val="fr-FR"/>
        </w:rPr>
        <w:t xml:space="preserve">905b - </w:t>
      </w:r>
      <w:proofErr w:type="spellStart"/>
      <w:r w:rsidRPr="00255803">
        <w:rPr>
          <w:b/>
          <w:szCs w:val="24"/>
          <w:lang w:val="fr-FR"/>
        </w:rPr>
        <w:t>Wooden</w:t>
      </w:r>
      <w:proofErr w:type="spellEnd"/>
      <w:r w:rsidRPr="00255803">
        <w:rPr>
          <w:b/>
          <w:szCs w:val="24"/>
          <w:lang w:val="fr-FR"/>
        </w:rPr>
        <w:t xml:space="preserve"> post markers</w:t>
      </w:r>
    </w:p>
    <w:p w:rsidR="00FE415E" w:rsidRPr="00255803" w:rsidRDefault="00FE415E" w:rsidP="009E14E3">
      <w:pPr>
        <w:numPr>
          <w:ilvl w:val="0"/>
          <w:numId w:val="65"/>
        </w:numPr>
        <w:spacing w:after="0" w:line="276" w:lineRule="auto"/>
        <w:ind w:left="360"/>
        <w:contextualSpacing/>
        <w:rPr>
          <w:b/>
          <w:szCs w:val="24"/>
          <w:lang w:val="fr-FR"/>
        </w:rPr>
      </w:pPr>
      <w:r w:rsidRPr="00255803">
        <w:rPr>
          <w:b/>
          <w:szCs w:val="24"/>
          <w:lang w:val="fr-FR"/>
        </w:rPr>
        <w:t xml:space="preserve">909 - </w:t>
      </w:r>
      <w:proofErr w:type="spellStart"/>
      <w:r w:rsidRPr="00255803">
        <w:rPr>
          <w:b/>
          <w:szCs w:val="24"/>
          <w:lang w:val="fr-FR"/>
        </w:rPr>
        <w:t>Weepholes</w:t>
      </w:r>
      <w:proofErr w:type="spellEnd"/>
    </w:p>
    <w:p w:rsidR="00FE415E" w:rsidRPr="00255803" w:rsidRDefault="00FE415E" w:rsidP="00FE415E">
      <w:pPr>
        <w:rPr>
          <w:szCs w:val="24"/>
          <w:lang w:val="fr-FR"/>
        </w:rPr>
      </w:pPr>
    </w:p>
    <w:p w:rsidR="00FE415E" w:rsidRPr="00255803" w:rsidRDefault="00FE415E" w:rsidP="009E14E3">
      <w:pPr>
        <w:numPr>
          <w:ilvl w:val="0"/>
          <w:numId w:val="65"/>
        </w:numPr>
        <w:spacing w:after="0" w:line="276" w:lineRule="auto"/>
        <w:ind w:left="360"/>
        <w:contextualSpacing/>
        <w:rPr>
          <w:b/>
          <w:szCs w:val="24"/>
          <w:lang w:val="fr-FR"/>
        </w:rPr>
      </w:pPr>
      <w:r w:rsidRPr="00255803">
        <w:rPr>
          <w:b/>
          <w:szCs w:val="24"/>
          <w:lang w:val="fr-FR"/>
        </w:rPr>
        <w:t>910 - Drainage pipes</w:t>
      </w:r>
    </w:p>
    <w:p w:rsidR="00FE415E" w:rsidRPr="00255803" w:rsidRDefault="00FE415E" w:rsidP="00FE415E">
      <w:pPr>
        <w:ind w:firstLine="0"/>
        <w:rPr>
          <w:szCs w:val="24"/>
          <w:lang w:val="fr-FR"/>
        </w:rPr>
      </w:pPr>
    </w:p>
    <w:p w:rsidR="00FE415E" w:rsidRPr="00255803" w:rsidRDefault="00FE415E" w:rsidP="009E14E3">
      <w:pPr>
        <w:numPr>
          <w:ilvl w:val="0"/>
          <w:numId w:val="65"/>
        </w:numPr>
        <w:spacing w:after="0" w:line="276" w:lineRule="auto"/>
        <w:ind w:left="360"/>
        <w:contextualSpacing/>
        <w:rPr>
          <w:b/>
          <w:szCs w:val="24"/>
          <w:lang w:val="fr-FR"/>
        </w:rPr>
      </w:pPr>
      <w:r w:rsidRPr="00255803">
        <w:rPr>
          <w:b/>
          <w:szCs w:val="24"/>
          <w:lang w:val="fr-FR"/>
        </w:rPr>
        <w:t xml:space="preserve">1001 - </w:t>
      </w:r>
      <w:proofErr w:type="spellStart"/>
      <w:r w:rsidRPr="00255803">
        <w:rPr>
          <w:b/>
          <w:szCs w:val="24"/>
          <w:lang w:val="fr-FR"/>
        </w:rPr>
        <w:t>Deviation</w:t>
      </w:r>
      <w:proofErr w:type="spellEnd"/>
      <w:r w:rsidRPr="00255803">
        <w:rPr>
          <w:b/>
          <w:szCs w:val="24"/>
          <w:lang w:val="fr-FR"/>
        </w:rPr>
        <w:t xml:space="preserve">- pedestrians </w:t>
      </w:r>
      <w:proofErr w:type="spellStart"/>
      <w:r w:rsidRPr="00255803">
        <w:rPr>
          <w:b/>
          <w:szCs w:val="24"/>
          <w:lang w:val="fr-FR"/>
        </w:rPr>
        <w:t>crossing</w:t>
      </w:r>
      <w:proofErr w:type="spellEnd"/>
      <w:r w:rsidRPr="00255803">
        <w:rPr>
          <w:b/>
          <w:szCs w:val="24"/>
          <w:lang w:val="fr-FR"/>
        </w:rPr>
        <w:t xml:space="preserve"> of the bridge</w:t>
      </w:r>
    </w:p>
    <w:p w:rsidR="00FE415E" w:rsidRPr="00255803" w:rsidRDefault="00FE415E" w:rsidP="00FE415E">
      <w:pPr>
        <w:ind w:firstLine="0"/>
        <w:rPr>
          <w:b/>
          <w:szCs w:val="24"/>
          <w:lang w:val="fr-FR"/>
        </w:rPr>
      </w:pPr>
    </w:p>
    <w:p w:rsidR="00FE415E" w:rsidRPr="00255803" w:rsidRDefault="00FE415E" w:rsidP="009E14E3">
      <w:pPr>
        <w:numPr>
          <w:ilvl w:val="0"/>
          <w:numId w:val="65"/>
        </w:numPr>
        <w:spacing w:after="0" w:line="276" w:lineRule="auto"/>
        <w:ind w:hanging="810"/>
        <w:contextualSpacing/>
        <w:rPr>
          <w:b/>
          <w:szCs w:val="24"/>
          <w:lang w:val="fr-FR"/>
        </w:rPr>
      </w:pPr>
      <w:r w:rsidRPr="00255803">
        <w:rPr>
          <w:b/>
          <w:szCs w:val="24"/>
          <w:lang w:val="fr-FR"/>
        </w:rPr>
        <w:t>SAFETY AND ENVIRONMENTAL PROTECTION</w:t>
      </w:r>
    </w:p>
    <w:p w:rsidR="00FE415E" w:rsidRPr="00255803" w:rsidRDefault="00FE415E" w:rsidP="00FE415E">
      <w:pPr>
        <w:spacing w:after="120"/>
        <w:rPr>
          <w:szCs w:val="24"/>
          <w:lang w:val="fr-FR"/>
        </w:rPr>
      </w:pPr>
      <w:proofErr w:type="spellStart"/>
      <w:r w:rsidRPr="00255803">
        <w:rPr>
          <w:szCs w:val="24"/>
          <w:lang w:val="fr-FR"/>
        </w:rPr>
        <w:t>Safetymeasuresshallbe</w:t>
      </w:r>
      <w:proofErr w:type="spellEnd"/>
      <w:r w:rsidRPr="00255803">
        <w:rPr>
          <w:szCs w:val="24"/>
          <w:lang w:val="fr-FR"/>
        </w:rPr>
        <w:t xml:space="preserve"> put in place to </w:t>
      </w:r>
      <w:proofErr w:type="spellStart"/>
      <w:r w:rsidRPr="00255803">
        <w:rPr>
          <w:szCs w:val="24"/>
          <w:lang w:val="fr-FR"/>
        </w:rPr>
        <w:t>safeguard</w:t>
      </w:r>
      <w:proofErr w:type="spellEnd"/>
      <w:r w:rsidRPr="00255803">
        <w:rPr>
          <w:szCs w:val="24"/>
          <w:lang w:val="fr-FR"/>
        </w:rPr>
        <w:t xml:space="preserve"> the </w:t>
      </w:r>
      <w:proofErr w:type="spellStart"/>
      <w:r w:rsidRPr="00255803">
        <w:rPr>
          <w:szCs w:val="24"/>
          <w:lang w:val="fr-FR"/>
        </w:rPr>
        <w:t>health</w:t>
      </w:r>
      <w:proofErr w:type="spellEnd"/>
      <w:r w:rsidRPr="00255803">
        <w:rPr>
          <w:szCs w:val="24"/>
          <w:lang w:val="fr-FR"/>
        </w:rPr>
        <w:t xml:space="preserve"> of the </w:t>
      </w:r>
      <w:proofErr w:type="spellStart"/>
      <w:r w:rsidRPr="00255803">
        <w:rPr>
          <w:szCs w:val="24"/>
          <w:lang w:val="fr-FR"/>
        </w:rPr>
        <w:t>workers</w:t>
      </w:r>
      <w:proofErr w:type="spellEnd"/>
      <w:r w:rsidRPr="00255803">
        <w:rPr>
          <w:szCs w:val="24"/>
          <w:lang w:val="fr-FR"/>
        </w:rPr>
        <w:t xml:space="preserve">. </w:t>
      </w:r>
      <w:proofErr w:type="spellStart"/>
      <w:r w:rsidRPr="00255803">
        <w:rPr>
          <w:szCs w:val="24"/>
          <w:lang w:val="fr-FR"/>
        </w:rPr>
        <w:t>Theyshallbe</w:t>
      </w:r>
      <w:proofErr w:type="spellEnd"/>
    </w:p>
    <w:p w:rsidR="00FE415E" w:rsidRPr="00255803" w:rsidRDefault="00FE415E" w:rsidP="00FE415E">
      <w:pPr>
        <w:spacing w:after="120"/>
        <w:rPr>
          <w:szCs w:val="24"/>
          <w:lang w:val="fr-FR"/>
        </w:rPr>
      </w:pPr>
      <w:proofErr w:type="spellStart"/>
      <w:r w:rsidRPr="00255803">
        <w:rPr>
          <w:szCs w:val="24"/>
          <w:lang w:val="fr-FR"/>
        </w:rPr>
        <w:t>Equipped</w:t>
      </w:r>
      <w:proofErr w:type="spellEnd"/>
      <w:r w:rsidRPr="00255803">
        <w:rPr>
          <w:szCs w:val="24"/>
          <w:lang w:val="fr-FR"/>
        </w:rPr>
        <w:t xml:space="preserve"> </w:t>
      </w:r>
      <w:proofErr w:type="spellStart"/>
      <w:r w:rsidRPr="00255803">
        <w:rPr>
          <w:szCs w:val="24"/>
          <w:lang w:val="fr-FR"/>
        </w:rPr>
        <w:t>with</w:t>
      </w:r>
      <w:proofErr w:type="spellEnd"/>
      <w:r w:rsidRPr="00255803">
        <w:rPr>
          <w:szCs w:val="24"/>
          <w:lang w:val="fr-FR"/>
        </w:rPr>
        <w:t xml:space="preserve"> </w:t>
      </w:r>
      <w:proofErr w:type="spellStart"/>
      <w:r w:rsidRPr="00255803">
        <w:rPr>
          <w:szCs w:val="24"/>
          <w:lang w:val="fr-FR"/>
        </w:rPr>
        <w:t>personal</w:t>
      </w:r>
      <w:proofErr w:type="spellEnd"/>
      <w:r w:rsidRPr="00255803">
        <w:rPr>
          <w:szCs w:val="24"/>
          <w:lang w:val="fr-FR"/>
        </w:rPr>
        <w:t xml:space="preserve"> protective </w:t>
      </w:r>
      <w:proofErr w:type="spellStart"/>
      <w:r w:rsidRPr="00255803">
        <w:rPr>
          <w:szCs w:val="24"/>
          <w:lang w:val="fr-FR"/>
        </w:rPr>
        <w:t>equipmentlikehelmets</w:t>
      </w:r>
      <w:proofErr w:type="spellEnd"/>
      <w:r w:rsidRPr="00255803">
        <w:rPr>
          <w:szCs w:val="24"/>
          <w:lang w:val="fr-FR"/>
        </w:rPr>
        <w:t xml:space="preserve">, boots, </w:t>
      </w:r>
      <w:proofErr w:type="spellStart"/>
      <w:r w:rsidRPr="00255803">
        <w:rPr>
          <w:szCs w:val="24"/>
          <w:lang w:val="fr-FR"/>
        </w:rPr>
        <w:t>gloves</w:t>
      </w:r>
      <w:proofErr w:type="spellEnd"/>
      <w:r w:rsidRPr="00255803">
        <w:rPr>
          <w:szCs w:val="24"/>
          <w:lang w:val="fr-FR"/>
        </w:rPr>
        <w:t xml:space="preserve">, </w:t>
      </w:r>
      <w:proofErr w:type="spellStart"/>
      <w:r w:rsidRPr="00255803">
        <w:rPr>
          <w:szCs w:val="24"/>
          <w:lang w:val="fr-FR"/>
        </w:rPr>
        <w:t>goggles</w:t>
      </w:r>
      <w:proofErr w:type="spellEnd"/>
      <w:r w:rsidRPr="00255803">
        <w:rPr>
          <w:szCs w:val="24"/>
          <w:lang w:val="fr-FR"/>
        </w:rPr>
        <w:t xml:space="preserve">, </w:t>
      </w:r>
      <w:proofErr w:type="spellStart"/>
      <w:r w:rsidRPr="00255803">
        <w:rPr>
          <w:szCs w:val="24"/>
          <w:lang w:val="fr-FR"/>
        </w:rPr>
        <w:t>raincoats</w:t>
      </w:r>
      <w:proofErr w:type="spellEnd"/>
      <w:r w:rsidRPr="00255803">
        <w:rPr>
          <w:szCs w:val="24"/>
          <w:lang w:val="fr-FR"/>
        </w:rPr>
        <w:t xml:space="preserve"> etc. a first </w:t>
      </w:r>
      <w:proofErr w:type="spellStart"/>
      <w:r w:rsidRPr="00255803">
        <w:rPr>
          <w:szCs w:val="24"/>
          <w:lang w:val="fr-FR"/>
        </w:rPr>
        <w:t>aid</w:t>
      </w:r>
      <w:proofErr w:type="spellEnd"/>
      <w:r w:rsidRPr="00255803">
        <w:rPr>
          <w:szCs w:val="24"/>
          <w:lang w:val="fr-FR"/>
        </w:rPr>
        <w:t xml:space="preserve"> box </w:t>
      </w:r>
      <w:proofErr w:type="spellStart"/>
      <w:r w:rsidRPr="00255803">
        <w:rPr>
          <w:szCs w:val="24"/>
          <w:lang w:val="fr-FR"/>
        </w:rPr>
        <w:t>shallbeprovided</w:t>
      </w:r>
      <w:proofErr w:type="spellEnd"/>
      <w:r w:rsidRPr="00255803">
        <w:rPr>
          <w:szCs w:val="24"/>
          <w:lang w:val="fr-FR"/>
        </w:rPr>
        <w:t xml:space="preserve"> on the site to </w:t>
      </w:r>
      <w:proofErr w:type="spellStart"/>
      <w:r w:rsidRPr="00255803">
        <w:rPr>
          <w:szCs w:val="24"/>
          <w:lang w:val="fr-FR"/>
        </w:rPr>
        <w:t>render</w:t>
      </w:r>
      <w:proofErr w:type="spellEnd"/>
      <w:r w:rsidRPr="00255803">
        <w:rPr>
          <w:szCs w:val="24"/>
          <w:lang w:val="fr-FR"/>
        </w:rPr>
        <w:t xml:space="preserve"> first </w:t>
      </w:r>
      <w:proofErr w:type="spellStart"/>
      <w:r w:rsidRPr="00255803">
        <w:rPr>
          <w:szCs w:val="24"/>
          <w:lang w:val="fr-FR"/>
        </w:rPr>
        <w:t>aid</w:t>
      </w:r>
      <w:proofErr w:type="spellEnd"/>
      <w:r w:rsidRPr="00255803">
        <w:rPr>
          <w:szCs w:val="24"/>
          <w:lang w:val="fr-FR"/>
        </w:rPr>
        <w:t xml:space="preserve"> services in case of </w:t>
      </w:r>
      <w:proofErr w:type="spellStart"/>
      <w:r w:rsidRPr="00255803">
        <w:rPr>
          <w:szCs w:val="24"/>
          <w:lang w:val="fr-FR"/>
        </w:rPr>
        <w:t>any</w:t>
      </w:r>
      <w:proofErr w:type="spellEnd"/>
      <w:r w:rsidRPr="00255803">
        <w:rPr>
          <w:szCs w:val="24"/>
          <w:lang w:val="fr-FR"/>
        </w:rPr>
        <w:t xml:space="preserve"> accident. </w:t>
      </w:r>
      <w:proofErr w:type="spellStart"/>
      <w:r w:rsidRPr="00255803">
        <w:rPr>
          <w:szCs w:val="24"/>
          <w:lang w:val="fr-FR"/>
        </w:rPr>
        <w:t>Before</w:t>
      </w:r>
      <w:proofErr w:type="spellEnd"/>
      <w:r w:rsidRPr="00255803">
        <w:rPr>
          <w:szCs w:val="24"/>
          <w:lang w:val="fr-FR"/>
        </w:rPr>
        <w:t xml:space="preserve"> the </w:t>
      </w:r>
      <w:proofErr w:type="spellStart"/>
      <w:r w:rsidRPr="00255803">
        <w:rPr>
          <w:szCs w:val="24"/>
          <w:lang w:val="fr-FR"/>
        </w:rPr>
        <w:t>start</w:t>
      </w:r>
      <w:proofErr w:type="spellEnd"/>
      <w:r w:rsidRPr="00255803">
        <w:rPr>
          <w:szCs w:val="24"/>
          <w:lang w:val="fr-FR"/>
        </w:rPr>
        <w:t xml:space="preserve"> of </w:t>
      </w:r>
      <w:proofErr w:type="spellStart"/>
      <w:r w:rsidRPr="00255803">
        <w:rPr>
          <w:szCs w:val="24"/>
          <w:lang w:val="fr-FR"/>
        </w:rPr>
        <w:t>eachtask</w:t>
      </w:r>
      <w:proofErr w:type="spellEnd"/>
      <w:r w:rsidRPr="00255803">
        <w:rPr>
          <w:szCs w:val="24"/>
          <w:lang w:val="fr-FR"/>
        </w:rPr>
        <w:t xml:space="preserve">, </w:t>
      </w:r>
      <w:proofErr w:type="spellStart"/>
      <w:r w:rsidRPr="00255803">
        <w:rPr>
          <w:szCs w:val="24"/>
          <w:lang w:val="fr-FR"/>
        </w:rPr>
        <w:t>workersshallbereminded</w:t>
      </w:r>
      <w:proofErr w:type="spellEnd"/>
      <w:r w:rsidRPr="00255803">
        <w:rPr>
          <w:szCs w:val="24"/>
          <w:lang w:val="fr-FR"/>
        </w:rPr>
        <w:t xml:space="preserve"> of the </w:t>
      </w:r>
      <w:proofErr w:type="spellStart"/>
      <w:r w:rsidRPr="00255803">
        <w:rPr>
          <w:szCs w:val="24"/>
          <w:lang w:val="fr-FR"/>
        </w:rPr>
        <w:t>potentialhazardsassociated</w:t>
      </w:r>
      <w:proofErr w:type="spellEnd"/>
      <w:r w:rsidRPr="00255803">
        <w:rPr>
          <w:szCs w:val="24"/>
          <w:lang w:val="fr-FR"/>
        </w:rPr>
        <w:t xml:space="preserve"> to </w:t>
      </w:r>
      <w:proofErr w:type="spellStart"/>
      <w:r w:rsidRPr="00255803">
        <w:rPr>
          <w:szCs w:val="24"/>
          <w:lang w:val="fr-FR"/>
        </w:rPr>
        <w:t>thattask</w:t>
      </w:r>
      <w:proofErr w:type="spellEnd"/>
      <w:r w:rsidRPr="00255803">
        <w:rPr>
          <w:szCs w:val="24"/>
          <w:lang w:val="fr-FR"/>
        </w:rPr>
        <w:t xml:space="preserve"> and the </w:t>
      </w:r>
      <w:proofErr w:type="spellStart"/>
      <w:r w:rsidRPr="00255803">
        <w:rPr>
          <w:szCs w:val="24"/>
          <w:lang w:val="fr-FR"/>
        </w:rPr>
        <w:t>safetymeasures</w:t>
      </w:r>
      <w:proofErr w:type="spellEnd"/>
      <w:r w:rsidRPr="00255803">
        <w:rPr>
          <w:szCs w:val="24"/>
          <w:lang w:val="fr-FR"/>
        </w:rPr>
        <w:t xml:space="preserve"> to </w:t>
      </w:r>
      <w:proofErr w:type="spellStart"/>
      <w:r w:rsidRPr="00255803">
        <w:rPr>
          <w:szCs w:val="24"/>
          <w:lang w:val="fr-FR"/>
        </w:rPr>
        <w:t>betaken</w:t>
      </w:r>
      <w:proofErr w:type="spellEnd"/>
      <w:r w:rsidRPr="00255803">
        <w:rPr>
          <w:szCs w:val="24"/>
          <w:lang w:val="fr-FR"/>
        </w:rPr>
        <w:t xml:space="preserve"> to </w:t>
      </w:r>
      <w:proofErr w:type="spellStart"/>
      <w:r w:rsidRPr="00255803">
        <w:rPr>
          <w:szCs w:val="24"/>
          <w:lang w:val="fr-FR"/>
        </w:rPr>
        <w:t>avoid</w:t>
      </w:r>
      <w:proofErr w:type="spellEnd"/>
      <w:r w:rsidRPr="00255803">
        <w:rPr>
          <w:szCs w:val="24"/>
          <w:lang w:val="fr-FR"/>
        </w:rPr>
        <w:t xml:space="preserve"> possible accidents. </w:t>
      </w:r>
      <w:proofErr w:type="spellStart"/>
      <w:r w:rsidRPr="00255803">
        <w:rPr>
          <w:szCs w:val="24"/>
          <w:lang w:val="fr-FR"/>
        </w:rPr>
        <w:t>Working</w:t>
      </w:r>
      <w:proofErr w:type="spellEnd"/>
      <w:r w:rsidRPr="00255803">
        <w:rPr>
          <w:szCs w:val="24"/>
          <w:lang w:val="fr-FR"/>
        </w:rPr>
        <w:t xml:space="preserve"> points </w:t>
      </w:r>
      <w:proofErr w:type="spellStart"/>
      <w:r w:rsidRPr="00255803">
        <w:rPr>
          <w:szCs w:val="24"/>
          <w:lang w:val="fr-FR"/>
        </w:rPr>
        <w:t>shallbewellsignalized</w:t>
      </w:r>
      <w:proofErr w:type="spellEnd"/>
      <w:r w:rsidRPr="00255803">
        <w:rPr>
          <w:szCs w:val="24"/>
          <w:lang w:val="fr-FR"/>
        </w:rPr>
        <w:t xml:space="preserve"> to road </w:t>
      </w:r>
      <w:proofErr w:type="spellStart"/>
      <w:r w:rsidRPr="00255803">
        <w:rPr>
          <w:szCs w:val="24"/>
          <w:lang w:val="fr-FR"/>
        </w:rPr>
        <w:t>usersusingsignboardsplaced</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w:t>
      </w:r>
      <w:proofErr w:type="spellStart"/>
      <w:r w:rsidRPr="00255803">
        <w:rPr>
          <w:szCs w:val="24"/>
          <w:lang w:val="fr-FR"/>
        </w:rPr>
        <w:t>adequate</w:t>
      </w:r>
      <w:proofErr w:type="spellEnd"/>
      <w:r w:rsidRPr="00255803">
        <w:rPr>
          <w:szCs w:val="24"/>
          <w:lang w:val="fr-FR"/>
        </w:rPr>
        <w:t xml:space="preserve"> positions </w:t>
      </w:r>
      <w:proofErr w:type="spellStart"/>
      <w:r w:rsidRPr="00255803">
        <w:rPr>
          <w:szCs w:val="24"/>
          <w:lang w:val="fr-FR"/>
        </w:rPr>
        <w:t>thatcanbe</w:t>
      </w:r>
      <w:proofErr w:type="spellEnd"/>
      <w:r w:rsidRPr="00255803">
        <w:rPr>
          <w:szCs w:val="24"/>
          <w:lang w:val="fr-FR"/>
        </w:rPr>
        <w:t xml:space="preserve"> visible to </w:t>
      </w:r>
      <w:proofErr w:type="spellStart"/>
      <w:r w:rsidRPr="00255803">
        <w:rPr>
          <w:szCs w:val="24"/>
          <w:lang w:val="fr-FR"/>
        </w:rPr>
        <w:t>everybody</w:t>
      </w:r>
      <w:proofErr w:type="spellEnd"/>
      <w:r w:rsidRPr="00255803">
        <w:rPr>
          <w:szCs w:val="24"/>
          <w:lang w:val="fr-FR"/>
        </w:rPr>
        <w:t>.</w:t>
      </w:r>
    </w:p>
    <w:p w:rsidR="00FE415E" w:rsidRPr="00255803" w:rsidRDefault="00FE415E" w:rsidP="00FE415E">
      <w:pPr>
        <w:spacing w:after="120"/>
        <w:rPr>
          <w:szCs w:val="24"/>
          <w:lang w:val="fr-FR"/>
        </w:rPr>
      </w:pPr>
      <w:proofErr w:type="spellStart"/>
      <w:r w:rsidRPr="00255803">
        <w:rPr>
          <w:szCs w:val="24"/>
          <w:lang w:val="fr-FR"/>
        </w:rPr>
        <w:t>Every</w:t>
      </w:r>
      <w:proofErr w:type="spellEnd"/>
      <w:r w:rsidRPr="00255803">
        <w:rPr>
          <w:szCs w:val="24"/>
          <w:lang w:val="fr-FR"/>
        </w:rPr>
        <w:t xml:space="preserve"> area </w:t>
      </w:r>
      <w:proofErr w:type="spellStart"/>
      <w:r w:rsidRPr="00255803">
        <w:rPr>
          <w:szCs w:val="24"/>
          <w:lang w:val="fr-FR"/>
        </w:rPr>
        <w:t>fromwhichsoilis</w:t>
      </w:r>
      <w:proofErr w:type="spellEnd"/>
      <w:r w:rsidRPr="00255803">
        <w:rPr>
          <w:szCs w:val="24"/>
          <w:lang w:val="fr-FR"/>
        </w:rPr>
        <w:t xml:space="preserve"> to </w:t>
      </w:r>
      <w:proofErr w:type="spellStart"/>
      <w:r w:rsidRPr="00255803">
        <w:rPr>
          <w:szCs w:val="24"/>
          <w:lang w:val="fr-FR"/>
        </w:rPr>
        <w:t>beextractedshallbecoveredwithvegetativesoil</w:t>
      </w:r>
      <w:proofErr w:type="spellEnd"/>
      <w:r w:rsidRPr="00255803">
        <w:rPr>
          <w:szCs w:val="24"/>
          <w:lang w:val="fr-FR"/>
        </w:rPr>
        <w:t xml:space="preserve"> </w:t>
      </w:r>
      <w:proofErr w:type="spellStart"/>
      <w:r w:rsidRPr="00255803">
        <w:rPr>
          <w:szCs w:val="24"/>
          <w:lang w:val="fr-FR"/>
        </w:rPr>
        <w:t>at</w:t>
      </w:r>
      <w:proofErr w:type="spellEnd"/>
      <w:r w:rsidRPr="00255803">
        <w:rPr>
          <w:szCs w:val="24"/>
          <w:lang w:val="fr-FR"/>
        </w:rPr>
        <w:t xml:space="preserve"> the end of the job to </w:t>
      </w:r>
      <w:proofErr w:type="spellStart"/>
      <w:r w:rsidRPr="00255803">
        <w:rPr>
          <w:szCs w:val="24"/>
          <w:lang w:val="fr-FR"/>
        </w:rPr>
        <w:t>facilitate</w:t>
      </w:r>
      <w:proofErr w:type="spellEnd"/>
      <w:r w:rsidRPr="00255803">
        <w:rPr>
          <w:szCs w:val="24"/>
          <w:lang w:val="fr-FR"/>
        </w:rPr>
        <w:t xml:space="preserve"> the </w:t>
      </w:r>
      <w:proofErr w:type="spellStart"/>
      <w:r w:rsidRPr="00255803">
        <w:rPr>
          <w:szCs w:val="24"/>
          <w:lang w:val="fr-FR"/>
        </w:rPr>
        <w:t>growth</w:t>
      </w:r>
      <w:proofErr w:type="spellEnd"/>
      <w:r w:rsidRPr="00255803">
        <w:rPr>
          <w:szCs w:val="24"/>
          <w:lang w:val="fr-FR"/>
        </w:rPr>
        <w:t xml:space="preserve"> of </w:t>
      </w:r>
      <w:proofErr w:type="spellStart"/>
      <w:r w:rsidRPr="00255803">
        <w:rPr>
          <w:szCs w:val="24"/>
          <w:lang w:val="fr-FR"/>
        </w:rPr>
        <w:t>vegetation</w:t>
      </w:r>
      <w:proofErr w:type="spellEnd"/>
      <w:r w:rsidRPr="00255803">
        <w:rPr>
          <w:szCs w:val="24"/>
          <w:lang w:val="fr-FR"/>
        </w:rPr>
        <w:t xml:space="preserve"> and to </w:t>
      </w:r>
      <w:proofErr w:type="spellStart"/>
      <w:r w:rsidRPr="00255803">
        <w:rPr>
          <w:szCs w:val="24"/>
          <w:lang w:val="fr-FR"/>
        </w:rPr>
        <w:t>avoiderosion</w:t>
      </w:r>
      <w:proofErr w:type="spellEnd"/>
      <w:r w:rsidRPr="00255803">
        <w:rPr>
          <w:szCs w:val="24"/>
          <w:lang w:val="fr-FR"/>
        </w:rPr>
        <w:t>.</w:t>
      </w:r>
    </w:p>
    <w:p w:rsidR="00FE415E" w:rsidRPr="00620F9B" w:rsidRDefault="00FE415E" w:rsidP="00FE415E">
      <w:pPr>
        <w:rPr>
          <w:b/>
        </w:rPr>
      </w:pPr>
    </w:p>
    <w:p w:rsidR="004A1A82" w:rsidRDefault="004A1A82" w:rsidP="000469B9">
      <w:pPr>
        <w:ind w:firstLine="0"/>
        <w:rPr>
          <w:b/>
          <w:szCs w:val="24"/>
        </w:rPr>
      </w:pPr>
    </w:p>
    <w:p w:rsidR="000142DC" w:rsidRPr="00620F9B" w:rsidRDefault="000142DC" w:rsidP="002C698F">
      <w:pPr>
        <w:rPr>
          <w:b/>
          <w:szCs w:val="24"/>
        </w:rPr>
      </w:pPr>
      <w:r w:rsidRPr="00620F9B">
        <w:rPr>
          <w:b/>
          <w:szCs w:val="24"/>
        </w:rPr>
        <w:t>CHAPTER X: MODEL OF ENVIRONMENTAL AND SOCIAL CLAUSES (ESC)</w:t>
      </w:r>
    </w:p>
    <w:p w:rsidR="000142DC" w:rsidRPr="00620F9B" w:rsidRDefault="000142DC" w:rsidP="000142DC">
      <w:pPr>
        <w:rPr>
          <w:b/>
          <w:szCs w:val="24"/>
        </w:rPr>
      </w:pPr>
      <w:r w:rsidRPr="00620F9B">
        <w:rPr>
          <w:b/>
          <w:szCs w:val="24"/>
        </w:rPr>
        <w:t>Table of Contents</w:t>
      </w:r>
    </w:p>
    <w:p w:rsidR="000142DC" w:rsidRPr="00620F9B" w:rsidRDefault="000142DC" w:rsidP="000142DC">
      <w:pPr>
        <w:rPr>
          <w:b/>
          <w:szCs w:val="24"/>
        </w:rPr>
      </w:pPr>
      <w:r w:rsidRPr="00620F9B">
        <w:rPr>
          <w:b/>
          <w:szCs w:val="24"/>
        </w:rPr>
        <w:t>I. INTRODUCTION 1</w:t>
      </w:r>
    </w:p>
    <w:p w:rsidR="000142DC" w:rsidRPr="00620F9B" w:rsidRDefault="000142DC" w:rsidP="000142DC">
      <w:pPr>
        <w:rPr>
          <w:szCs w:val="24"/>
        </w:rPr>
      </w:pPr>
      <w:r w:rsidRPr="00620F9B">
        <w:rPr>
          <w:szCs w:val="24"/>
        </w:rPr>
        <w:t>II. GENERAL OBLIGATIONS 1</w:t>
      </w:r>
    </w:p>
    <w:p w:rsidR="000142DC" w:rsidRPr="00620F9B" w:rsidRDefault="000142DC" w:rsidP="000142DC">
      <w:pPr>
        <w:rPr>
          <w:szCs w:val="24"/>
        </w:rPr>
      </w:pPr>
      <w:r w:rsidRPr="00620F9B">
        <w:rPr>
          <w:szCs w:val="24"/>
        </w:rPr>
        <w:t>II.1. Responsibilities of the Contractor (the Contractor and its Subcontractors) 1</w:t>
      </w:r>
    </w:p>
    <w:p w:rsidR="000142DC" w:rsidRPr="00620F9B" w:rsidRDefault="000142DC" w:rsidP="000142DC">
      <w:pPr>
        <w:rPr>
          <w:szCs w:val="24"/>
        </w:rPr>
      </w:pPr>
      <w:r w:rsidRPr="00620F9B">
        <w:rPr>
          <w:szCs w:val="24"/>
        </w:rPr>
        <w:t>II.2. Commitments of the Project Management 3</w:t>
      </w:r>
    </w:p>
    <w:p w:rsidR="000142DC" w:rsidRPr="00620F9B" w:rsidRDefault="000142DC" w:rsidP="000142DC">
      <w:pPr>
        <w:rPr>
          <w:szCs w:val="24"/>
        </w:rPr>
      </w:pPr>
      <w:r w:rsidRPr="00620F9B">
        <w:rPr>
          <w:szCs w:val="24"/>
        </w:rPr>
        <w:t>II.3. Contractor's Internal Regulations 3</w:t>
      </w:r>
    </w:p>
    <w:p w:rsidR="000142DC" w:rsidRPr="00620F9B" w:rsidRDefault="000142DC" w:rsidP="000142DC">
      <w:pPr>
        <w:rPr>
          <w:szCs w:val="24"/>
        </w:rPr>
      </w:pPr>
      <w:r w:rsidRPr="00620F9B">
        <w:rPr>
          <w:szCs w:val="24"/>
        </w:rPr>
        <w:t>II.4. Inspections, Notifications, Non-Conformity Management, and Sanctions 3</w:t>
      </w:r>
    </w:p>
    <w:p w:rsidR="000142DC" w:rsidRPr="00620F9B" w:rsidRDefault="000142DC" w:rsidP="000142DC">
      <w:pPr>
        <w:rPr>
          <w:szCs w:val="24"/>
        </w:rPr>
      </w:pPr>
      <w:r w:rsidRPr="00620F9B">
        <w:rPr>
          <w:szCs w:val="24"/>
        </w:rPr>
        <w:t>II.4.1. Monitoring the Implementation of the Environmental and Social Clauses of the CCES 3</w:t>
      </w:r>
    </w:p>
    <w:p w:rsidR="000142DC" w:rsidRPr="00620F9B" w:rsidRDefault="000142DC" w:rsidP="000142DC">
      <w:pPr>
        <w:rPr>
          <w:szCs w:val="24"/>
        </w:rPr>
      </w:pPr>
      <w:r w:rsidRPr="00620F9B">
        <w:rPr>
          <w:szCs w:val="24"/>
        </w:rPr>
        <w:lastRenderedPageBreak/>
        <w:t>II.4.2. Notification of Non-Conformities 4</w:t>
      </w:r>
    </w:p>
    <w:p w:rsidR="000142DC" w:rsidRPr="00620F9B" w:rsidRDefault="000142DC" w:rsidP="000142DC">
      <w:pPr>
        <w:rPr>
          <w:szCs w:val="24"/>
        </w:rPr>
      </w:pPr>
      <w:r w:rsidRPr="00620F9B">
        <w:rPr>
          <w:szCs w:val="24"/>
        </w:rPr>
        <w:t>II.4.3. Management of Non-Conformities 4</w:t>
      </w:r>
    </w:p>
    <w:p w:rsidR="000142DC" w:rsidRPr="00620F9B" w:rsidRDefault="000142DC" w:rsidP="000142DC">
      <w:pPr>
        <w:rPr>
          <w:szCs w:val="24"/>
        </w:rPr>
      </w:pPr>
      <w:r w:rsidRPr="00620F9B">
        <w:rPr>
          <w:szCs w:val="24"/>
        </w:rPr>
        <w:t>II.4.4. Conditions for Suspension of Work 5</w:t>
      </w:r>
    </w:p>
    <w:p w:rsidR="000142DC" w:rsidRPr="00620F9B" w:rsidRDefault="000142DC" w:rsidP="000142DC">
      <w:pPr>
        <w:rPr>
          <w:szCs w:val="24"/>
        </w:rPr>
      </w:pPr>
      <w:r w:rsidRPr="00620F9B">
        <w:rPr>
          <w:szCs w:val="24"/>
        </w:rPr>
        <w:t>II.5. PROVISIONS PRIOR TO THE EXECUTION OF THE WORKS 5</w:t>
      </w:r>
    </w:p>
    <w:p w:rsidR="000142DC" w:rsidRPr="00620F9B" w:rsidRDefault="000142DC" w:rsidP="000142DC">
      <w:pPr>
        <w:rPr>
          <w:szCs w:val="24"/>
        </w:rPr>
      </w:pPr>
      <w:r w:rsidRPr="00620F9B">
        <w:rPr>
          <w:szCs w:val="24"/>
        </w:rPr>
        <w:t>II.5.1. Resources Allocated to Environmental and Social Management 5</w:t>
      </w:r>
    </w:p>
    <w:p w:rsidR="000142DC" w:rsidRPr="00620F9B" w:rsidRDefault="000142DC" w:rsidP="000142DC">
      <w:pPr>
        <w:rPr>
          <w:szCs w:val="24"/>
        </w:rPr>
      </w:pPr>
      <w:r w:rsidRPr="00620F9B">
        <w:rPr>
          <w:szCs w:val="24"/>
        </w:rPr>
        <w:t>II.5.2. Construction Site Environmental and Social Management Plan (CSEMP) 6</w:t>
      </w:r>
    </w:p>
    <w:p w:rsidR="000142DC" w:rsidRPr="00620F9B" w:rsidRDefault="000142DC" w:rsidP="000142DC">
      <w:pPr>
        <w:rPr>
          <w:szCs w:val="24"/>
        </w:rPr>
      </w:pPr>
      <w:r w:rsidRPr="00620F9B">
        <w:rPr>
          <w:szCs w:val="24"/>
        </w:rPr>
        <w:t>III. EXECUTION OF WORK 6</w:t>
      </w:r>
    </w:p>
    <w:p w:rsidR="000142DC" w:rsidRPr="00620F9B" w:rsidRDefault="000142DC" w:rsidP="000142DC">
      <w:pPr>
        <w:rPr>
          <w:szCs w:val="24"/>
        </w:rPr>
      </w:pPr>
      <w:r w:rsidRPr="00620F9B">
        <w:rPr>
          <w:szCs w:val="24"/>
        </w:rPr>
        <w:t>III.1. Construction Kick-off Meeting 6</w:t>
      </w:r>
    </w:p>
    <w:p w:rsidR="000142DC" w:rsidRPr="00620F9B" w:rsidRDefault="000142DC" w:rsidP="000142DC">
      <w:pPr>
        <w:rPr>
          <w:szCs w:val="24"/>
        </w:rPr>
      </w:pPr>
      <w:r w:rsidRPr="00620F9B">
        <w:rPr>
          <w:szCs w:val="24"/>
        </w:rPr>
        <w:t>III.2. Site Access and Installation 7</w:t>
      </w:r>
    </w:p>
    <w:p w:rsidR="000142DC" w:rsidRPr="00620F9B" w:rsidRDefault="000142DC" w:rsidP="000142DC">
      <w:pPr>
        <w:rPr>
          <w:szCs w:val="24"/>
        </w:rPr>
      </w:pPr>
      <w:r w:rsidRPr="00620F9B">
        <w:rPr>
          <w:szCs w:val="24"/>
        </w:rPr>
        <w:t>III.2.1. Access 7</w:t>
      </w:r>
    </w:p>
    <w:p w:rsidR="000142DC" w:rsidRPr="00620F9B" w:rsidRDefault="000142DC" w:rsidP="000142DC">
      <w:pPr>
        <w:rPr>
          <w:szCs w:val="24"/>
        </w:rPr>
      </w:pPr>
      <w:r w:rsidRPr="00620F9B">
        <w:rPr>
          <w:szCs w:val="24"/>
        </w:rPr>
        <w:t>III.2.2. Traffic 7</w:t>
      </w:r>
    </w:p>
    <w:p w:rsidR="000142DC" w:rsidRPr="00620F9B" w:rsidRDefault="000142DC" w:rsidP="000142DC">
      <w:pPr>
        <w:rPr>
          <w:szCs w:val="24"/>
        </w:rPr>
      </w:pPr>
      <w:r w:rsidRPr="00620F9B">
        <w:rPr>
          <w:szCs w:val="24"/>
        </w:rPr>
        <w:t>III.2.3. Installation 7</w:t>
      </w:r>
    </w:p>
    <w:p w:rsidR="000142DC" w:rsidRPr="00620F9B" w:rsidRDefault="000142DC" w:rsidP="000142DC">
      <w:pPr>
        <w:rPr>
          <w:szCs w:val="24"/>
        </w:rPr>
      </w:pPr>
      <w:r w:rsidRPr="00620F9B">
        <w:rPr>
          <w:szCs w:val="24"/>
        </w:rPr>
        <w:t xml:space="preserve">III.2.4. Permits and Authorizations </w:t>
      </w:r>
      <w:proofErr w:type="gramStart"/>
      <w:r w:rsidRPr="00620F9B">
        <w:rPr>
          <w:szCs w:val="24"/>
        </w:rPr>
        <w:t>Before</w:t>
      </w:r>
      <w:proofErr w:type="gramEnd"/>
      <w:r w:rsidRPr="00620F9B">
        <w:rPr>
          <w:szCs w:val="24"/>
        </w:rPr>
        <w:t xml:space="preserve"> Work 9</w:t>
      </w:r>
    </w:p>
    <w:p w:rsidR="000142DC" w:rsidRPr="00620F9B" w:rsidRDefault="000142DC" w:rsidP="000142DC">
      <w:pPr>
        <w:rPr>
          <w:szCs w:val="24"/>
        </w:rPr>
      </w:pPr>
      <w:r w:rsidRPr="00620F9B">
        <w:rPr>
          <w:szCs w:val="24"/>
        </w:rPr>
        <w:t>III.3. Clearance of Rights-of-Way and Identification of Networks 9</w:t>
      </w:r>
    </w:p>
    <w:p w:rsidR="000142DC" w:rsidRPr="00620F9B" w:rsidRDefault="000142DC" w:rsidP="000142DC">
      <w:pPr>
        <w:rPr>
          <w:szCs w:val="24"/>
        </w:rPr>
      </w:pPr>
      <w:r w:rsidRPr="00620F9B">
        <w:rPr>
          <w:szCs w:val="24"/>
        </w:rPr>
        <w:t>III.4. Provisions Applicable to Construction Site Installation and Throughout the Execution of Work 9</w:t>
      </w:r>
    </w:p>
    <w:p w:rsidR="000142DC" w:rsidRPr="00620F9B" w:rsidRDefault="000142DC" w:rsidP="000142DC">
      <w:pPr>
        <w:rPr>
          <w:szCs w:val="24"/>
        </w:rPr>
      </w:pPr>
      <w:r w:rsidRPr="00620F9B">
        <w:rPr>
          <w:szCs w:val="24"/>
        </w:rPr>
        <w:t>III.4.1. Weekly Environmental and Social Inspections 9</w:t>
      </w:r>
    </w:p>
    <w:p w:rsidR="000142DC" w:rsidRPr="00620F9B" w:rsidRDefault="000142DC" w:rsidP="000142DC">
      <w:pPr>
        <w:rPr>
          <w:szCs w:val="24"/>
        </w:rPr>
      </w:pPr>
      <w:r w:rsidRPr="00620F9B">
        <w:rPr>
          <w:szCs w:val="24"/>
        </w:rPr>
        <w:t>III.4.2. Reporting 9</w:t>
      </w:r>
    </w:p>
    <w:p w:rsidR="000142DC" w:rsidRPr="00620F9B" w:rsidRDefault="000142DC" w:rsidP="000142DC">
      <w:pPr>
        <w:rPr>
          <w:szCs w:val="24"/>
        </w:rPr>
      </w:pPr>
      <w:r w:rsidRPr="00620F9B">
        <w:rPr>
          <w:szCs w:val="24"/>
        </w:rPr>
        <w:t>III.5. Health and Safety Management 11</w:t>
      </w:r>
    </w:p>
    <w:p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rsidR="000142DC" w:rsidRPr="00620F9B" w:rsidRDefault="000142DC" w:rsidP="000142DC">
      <w:pPr>
        <w:rPr>
          <w:szCs w:val="24"/>
        </w:rPr>
      </w:pPr>
      <w:r w:rsidRPr="00620F9B">
        <w:rPr>
          <w:szCs w:val="24"/>
        </w:rPr>
        <w:t>IV. ENVIRONMENTAL PROTECTION: REQUIREMENTS FOR MITIGATING ENVIRONMENTAL IMPACTS 13</w:t>
      </w:r>
    </w:p>
    <w:p w:rsidR="000142DC" w:rsidRPr="00620F9B" w:rsidRDefault="000142DC" w:rsidP="000142DC">
      <w:pPr>
        <w:rPr>
          <w:szCs w:val="24"/>
        </w:rPr>
      </w:pPr>
      <w:r w:rsidRPr="00620F9B">
        <w:rPr>
          <w:szCs w:val="24"/>
        </w:rPr>
        <w:t>IV.1. Maintenance and Waste Management 13</w:t>
      </w:r>
    </w:p>
    <w:p w:rsidR="000142DC" w:rsidRPr="00620F9B" w:rsidRDefault="000142DC" w:rsidP="000142DC">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 14</w:t>
      </w:r>
    </w:p>
    <w:p w:rsidR="000142DC" w:rsidRPr="00620F9B" w:rsidRDefault="000142DC" w:rsidP="000142DC">
      <w:pPr>
        <w:rPr>
          <w:szCs w:val="24"/>
        </w:rPr>
      </w:pPr>
      <w:r w:rsidRPr="00620F9B">
        <w:rPr>
          <w:szCs w:val="24"/>
        </w:rPr>
        <w:t>IV.3. Storage and Use of Potentially Polluting Substances 15</w:t>
      </w:r>
    </w:p>
    <w:p w:rsidR="000142DC" w:rsidRPr="00620F9B" w:rsidRDefault="000142DC" w:rsidP="000142DC">
      <w:pPr>
        <w:rPr>
          <w:szCs w:val="24"/>
        </w:rPr>
      </w:pPr>
      <w:r w:rsidRPr="00620F9B">
        <w:rPr>
          <w:szCs w:val="24"/>
        </w:rPr>
        <w:t>IV.4. Fuels and Lubricants 15</w:t>
      </w:r>
    </w:p>
    <w:p w:rsidR="000142DC" w:rsidRPr="00620F9B" w:rsidRDefault="000142DC" w:rsidP="000142DC">
      <w:pPr>
        <w:rPr>
          <w:szCs w:val="24"/>
        </w:rPr>
      </w:pPr>
      <w:r w:rsidRPr="00620F9B">
        <w:rPr>
          <w:szCs w:val="24"/>
        </w:rPr>
        <w:t>IV.5. Other Potentially Polluting Substances 15</w:t>
      </w:r>
    </w:p>
    <w:p w:rsidR="000142DC" w:rsidRPr="00620F9B" w:rsidRDefault="000142DC" w:rsidP="000142DC">
      <w:pPr>
        <w:rPr>
          <w:szCs w:val="24"/>
        </w:rPr>
      </w:pPr>
      <w:r w:rsidRPr="00620F9B">
        <w:rPr>
          <w:szCs w:val="24"/>
        </w:rPr>
        <w:t>IV.6. Management of Accidental Pollution 15</w:t>
      </w:r>
    </w:p>
    <w:p w:rsidR="000142DC" w:rsidRPr="00620F9B" w:rsidRDefault="000142DC" w:rsidP="000142DC">
      <w:pPr>
        <w:rPr>
          <w:szCs w:val="24"/>
        </w:rPr>
      </w:pPr>
      <w:r w:rsidRPr="00620F9B">
        <w:rPr>
          <w:szCs w:val="24"/>
        </w:rPr>
        <w:t>IV.7. Principle of Response Following Accidental Pollution 16</w:t>
      </w:r>
    </w:p>
    <w:p w:rsidR="000142DC" w:rsidRPr="00620F9B" w:rsidRDefault="000142DC" w:rsidP="000142DC">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 16</w:t>
      </w:r>
    </w:p>
    <w:p w:rsidR="000142DC" w:rsidRPr="00620F9B" w:rsidRDefault="000142DC" w:rsidP="000142DC">
      <w:pPr>
        <w:rPr>
          <w:szCs w:val="24"/>
        </w:rPr>
      </w:pPr>
      <w:r w:rsidRPr="00620F9B">
        <w:rPr>
          <w:szCs w:val="24"/>
        </w:rPr>
        <w:t>IV.9. Preservation of the Site's Landscape Integrity 16</w:t>
      </w:r>
    </w:p>
    <w:p w:rsidR="000142DC" w:rsidRPr="00620F9B" w:rsidRDefault="000142DC" w:rsidP="000142DC">
      <w:pPr>
        <w:rPr>
          <w:szCs w:val="24"/>
        </w:rPr>
      </w:pPr>
      <w:r w:rsidRPr="00620F9B">
        <w:rPr>
          <w:szCs w:val="24"/>
        </w:rPr>
        <w:t>IV.10. Protection of Biodiversity 17</w:t>
      </w:r>
    </w:p>
    <w:p w:rsidR="000142DC" w:rsidRPr="00620F9B" w:rsidRDefault="000142DC" w:rsidP="000142DC">
      <w:pPr>
        <w:rPr>
          <w:szCs w:val="24"/>
        </w:rPr>
      </w:pPr>
      <w:r w:rsidRPr="00620F9B">
        <w:rPr>
          <w:szCs w:val="24"/>
        </w:rPr>
        <w:t>V. Management of Social Risks and Impacts: Plan/Program/Measures to Manage Social Risks and Impacts 18</w:t>
      </w:r>
    </w:p>
    <w:p w:rsidR="000142DC" w:rsidRPr="00620F9B" w:rsidRDefault="000142DC" w:rsidP="000142DC">
      <w:pPr>
        <w:rPr>
          <w:szCs w:val="24"/>
        </w:rPr>
      </w:pPr>
      <w:r w:rsidRPr="00620F9B">
        <w:rPr>
          <w:szCs w:val="24"/>
        </w:rPr>
        <w:t>V.1. Workforce Management Plan/Program/Measures 18</w:t>
      </w:r>
    </w:p>
    <w:p w:rsidR="000142DC" w:rsidRPr="00620F9B" w:rsidRDefault="000142DC" w:rsidP="000142DC">
      <w:pPr>
        <w:rPr>
          <w:szCs w:val="24"/>
        </w:rPr>
      </w:pPr>
      <w:r w:rsidRPr="00620F9B">
        <w:rPr>
          <w:szCs w:val="24"/>
        </w:rPr>
        <w:lastRenderedPageBreak/>
        <w:t>V.2. Workforce Influx Management Plan/Program/Measures 19</w:t>
      </w:r>
    </w:p>
    <w:p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rsidR="000142DC" w:rsidRPr="00620F9B" w:rsidRDefault="000142DC" w:rsidP="000142DC">
      <w:pPr>
        <w:rPr>
          <w:szCs w:val="24"/>
        </w:rPr>
      </w:pPr>
      <w:r w:rsidRPr="00620F9B">
        <w:rPr>
          <w:szCs w:val="24"/>
        </w:rPr>
        <w:t>V.4. Plan/Program/Measures for the Prevention of Damage to Persons and Property 21</w:t>
      </w:r>
    </w:p>
    <w:p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rsidR="000142DC" w:rsidRPr="00620F9B" w:rsidRDefault="000142DC" w:rsidP="000142DC">
      <w:pPr>
        <w:rPr>
          <w:szCs w:val="24"/>
        </w:rPr>
      </w:pPr>
      <w:r w:rsidRPr="00620F9B">
        <w:rPr>
          <w:szCs w:val="24"/>
        </w:rPr>
        <w:t>V.6. Cultural Heritage Management Plan/Program/Measures 23</w:t>
      </w:r>
    </w:p>
    <w:p w:rsidR="000142DC" w:rsidRPr="00620F9B" w:rsidRDefault="000142DC" w:rsidP="000142DC">
      <w:pPr>
        <w:rPr>
          <w:szCs w:val="24"/>
        </w:rPr>
      </w:pPr>
      <w:r w:rsidRPr="00620F9B">
        <w:rPr>
          <w:szCs w:val="24"/>
        </w:rPr>
        <w:t>V.7. Social Communication Plan/Program/Measures 24</w:t>
      </w:r>
    </w:p>
    <w:p w:rsidR="000142DC" w:rsidRPr="00620F9B" w:rsidRDefault="000142DC" w:rsidP="000142DC">
      <w:pPr>
        <w:rPr>
          <w:szCs w:val="24"/>
        </w:rPr>
      </w:pPr>
      <w:r w:rsidRPr="00620F9B">
        <w:rPr>
          <w:szCs w:val="24"/>
        </w:rPr>
        <w:t>V.8. Complaint Management Plan/Program/Measures: The Complaint Management Mechanism (CMM) 24</w:t>
      </w:r>
    </w:p>
    <w:p w:rsidR="000142DC" w:rsidRPr="00A5562E" w:rsidRDefault="000142DC" w:rsidP="000142DC">
      <w:pPr>
        <w:rPr>
          <w:b/>
          <w:szCs w:val="24"/>
        </w:rPr>
      </w:pPr>
      <w:r w:rsidRPr="00A5562E">
        <w:rPr>
          <w:b/>
          <w:szCs w:val="24"/>
        </w:rPr>
        <w:t>VI. SITE WITHDRAWAL AT THE END OF WORK 25</w:t>
      </w:r>
    </w:p>
    <w:p w:rsidR="000142DC" w:rsidRPr="00A5562E" w:rsidRDefault="000142DC" w:rsidP="000142DC">
      <w:pPr>
        <w:rPr>
          <w:b/>
          <w:szCs w:val="24"/>
        </w:rPr>
      </w:pPr>
      <w:r w:rsidRPr="00A5562E">
        <w:rPr>
          <w:b/>
          <w:szCs w:val="24"/>
        </w:rPr>
        <w:t>VII. APPENDICES 26</w:t>
      </w:r>
    </w:p>
    <w:p w:rsidR="000142DC" w:rsidRPr="00620F9B" w:rsidRDefault="000142DC" w:rsidP="000142DC">
      <w:pPr>
        <w:rPr>
          <w:szCs w:val="24"/>
        </w:rPr>
      </w:pPr>
      <w:r w:rsidRPr="00620F9B">
        <w:rPr>
          <w:szCs w:val="24"/>
        </w:rPr>
        <w:t>Appendix 1: Contents of the Site ESMP 26</w:t>
      </w:r>
    </w:p>
    <w:p w:rsidR="000142DC" w:rsidRPr="00620F9B" w:rsidRDefault="000142DC" w:rsidP="000142DC">
      <w:pPr>
        <w:rPr>
          <w:szCs w:val="24"/>
        </w:rPr>
      </w:pPr>
      <w:r w:rsidRPr="00620F9B">
        <w:rPr>
          <w:szCs w:val="24"/>
        </w:rPr>
        <w:t>Appendix 2: Properties That Make a Product Dangerous 29</w:t>
      </w:r>
    </w:p>
    <w:p w:rsidR="000142DC" w:rsidRPr="00620F9B" w:rsidRDefault="000142DC" w:rsidP="000142DC">
      <w:pPr>
        <w:rPr>
          <w:szCs w:val="24"/>
        </w:rPr>
      </w:pPr>
      <w:r w:rsidRPr="00620F9B">
        <w:rPr>
          <w:szCs w:val="24"/>
        </w:rPr>
        <w:t>Appendix 4: Risk Management of Exploitation and Sexual Abuse (SEA) and/or Sexual Harassment (SH) 30</w:t>
      </w:r>
    </w:p>
    <w:p w:rsidR="000142DC" w:rsidRPr="00620F9B" w:rsidRDefault="000142DC" w:rsidP="000142DC">
      <w:pPr>
        <w:rPr>
          <w:szCs w:val="24"/>
        </w:rPr>
      </w:pPr>
      <w:proofErr w:type="gramStart"/>
      <w:r w:rsidRPr="00620F9B">
        <w:rPr>
          <w:szCs w:val="24"/>
        </w:rPr>
        <w:t>Appendix 5.</w:t>
      </w:r>
      <w:proofErr w:type="gramEnd"/>
      <w:r w:rsidRPr="00620F9B">
        <w:rPr>
          <w:szCs w:val="24"/>
        </w:rPr>
        <w:t xml:space="preserve"> Codes of Conduct 31</w:t>
      </w:r>
    </w:p>
    <w:p w:rsidR="000142DC" w:rsidRPr="00620F9B" w:rsidRDefault="000142DC" w:rsidP="000142DC">
      <w:pPr>
        <w:rPr>
          <w:szCs w:val="24"/>
        </w:rPr>
      </w:pPr>
      <w:r w:rsidRPr="00620F9B">
        <w:rPr>
          <w:szCs w:val="24"/>
        </w:rPr>
        <w:t>Appendix 6: Rapid Incident Reporting and Notification Form and Action Plan XXX 54</w:t>
      </w:r>
    </w:p>
    <w:p w:rsidR="000142DC" w:rsidRPr="00620F9B" w:rsidRDefault="000142DC" w:rsidP="002C698F">
      <w:pPr>
        <w:rPr>
          <w:b/>
          <w:szCs w:val="24"/>
        </w:rPr>
      </w:pPr>
    </w:p>
    <w:p w:rsidR="000142DC" w:rsidRPr="00620F9B" w:rsidRDefault="000142DC" w:rsidP="000142DC">
      <w:pPr>
        <w:spacing w:after="0"/>
        <w:ind w:left="180"/>
        <w:rPr>
          <w:b/>
          <w:szCs w:val="24"/>
        </w:rPr>
      </w:pPr>
      <w:r w:rsidRPr="00620F9B">
        <w:rPr>
          <w:b/>
          <w:szCs w:val="24"/>
        </w:rPr>
        <w:t>LIST OF ACRONYMS AND ABBREVIATIONS</w:t>
      </w:r>
    </w:p>
    <w:p w:rsidR="000142DC" w:rsidRPr="00620F9B" w:rsidRDefault="000142DC" w:rsidP="000142DC">
      <w:pPr>
        <w:spacing w:after="0"/>
        <w:ind w:left="180"/>
        <w:rPr>
          <w:szCs w:val="24"/>
        </w:rPr>
      </w:pPr>
      <w:r w:rsidRPr="00620F9B">
        <w:rPr>
          <w:szCs w:val="24"/>
        </w:rPr>
        <w:t>ILO:  International Labor Office</w:t>
      </w:r>
    </w:p>
    <w:p w:rsidR="000142DC" w:rsidRPr="00620F9B" w:rsidRDefault="000142DC" w:rsidP="000142DC">
      <w:pPr>
        <w:spacing w:after="0"/>
        <w:ind w:left="180"/>
        <w:rPr>
          <w:szCs w:val="24"/>
        </w:rPr>
      </w:pPr>
      <w:r w:rsidRPr="00620F9B">
        <w:rPr>
          <w:szCs w:val="24"/>
        </w:rPr>
        <w:t>CCES: Environmental and Social Clauses</w:t>
      </w:r>
    </w:p>
    <w:p w:rsidR="000142DC" w:rsidRPr="00620F9B" w:rsidRDefault="000142DC" w:rsidP="000142DC">
      <w:pPr>
        <w:spacing w:after="0"/>
        <w:ind w:left="180"/>
        <w:rPr>
          <w:szCs w:val="24"/>
        </w:rPr>
      </w:pPr>
      <w:proofErr w:type="gramStart"/>
      <w:r w:rsidRPr="00620F9B">
        <w:rPr>
          <w:szCs w:val="24"/>
        </w:rPr>
        <w:t>TSP :Special</w:t>
      </w:r>
      <w:proofErr w:type="gramEnd"/>
      <w:r w:rsidRPr="00620F9B">
        <w:rPr>
          <w:szCs w:val="24"/>
        </w:rPr>
        <w:t xml:space="preserve"> Technical Clauses</w:t>
      </w:r>
    </w:p>
    <w:p w:rsidR="000142DC" w:rsidRPr="00620F9B" w:rsidRDefault="000142DC" w:rsidP="000142DC">
      <w:pPr>
        <w:spacing w:after="0"/>
        <w:ind w:left="180"/>
        <w:rPr>
          <w:szCs w:val="24"/>
        </w:rPr>
      </w:pPr>
      <w:r w:rsidRPr="00620F9B">
        <w:rPr>
          <w:szCs w:val="24"/>
        </w:rPr>
        <w:t>CGES: Environmental and Social Management Framework</w:t>
      </w:r>
    </w:p>
    <w:p w:rsidR="000142DC" w:rsidRPr="00620F9B" w:rsidRDefault="000142DC" w:rsidP="000142DC">
      <w:pPr>
        <w:spacing w:after="0"/>
        <w:ind w:left="180"/>
        <w:rPr>
          <w:szCs w:val="24"/>
        </w:rPr>
      </w:pPr>
      <w:r w:rsidRPr="00620F9B">
        <w:rPr>
          <w:szCs w:val="24"/>
        </w:rPr>
        <w:t>CPPA: Planning Framework for Indigenous Peoples</w:t>
      </w:r>
    </w:p>
    <w:p w:rsidR="000142DC" w:rsidRPr="00620F9B" w:rsidRDefault="000142DC" w:rsidP="000142DC">
      <w:pPr>
        <w:spacing w:after="0"/>
        <w:ind w:left="180"/>
        <w:rPr>
          <w:szCs w:val="24"/>
        </w:rPr>
      </w:pPr>
      <w:r w:rsidRPr="00620F9B">
        <w:rPr>
          <w:szCs w:val="24"/>
        </w:rPr>
        <w:t>CPR: Resettlement Policy Framework</w:t>
      </w:r>
    </w:p>
    <w:p w:rsidR="000142DC" w:rsidRPr="00620F9B" w:rsidRDefault="000142DC" w:rsidP="000142DC">
      <w:pPr>
        <w:spacing w:after="0"/>
        <w:ind w:left="180"/>
        <w:rPr>
          <w:szCs w:val="24"/>
        </w:rPr>
      </w:pPr>
      <w:r w:rsidRPr="00620F9B">
        <w:rPr>
          <w:szCs w:val="24"/>
        </w:rPr>
        <w:t>E&amp;S: Environmental and Social</w:t>
      </w:r>
    </w:p>
    <w:p w:rsidR="000142DC" w:rsidRPr="00620F9B" w:rsidRDefault="000142DC" w:rsidP="000142DC">
      <w:pPr>
        <w:spacing w:after="0"/>
        <w:ind w:left="180"/>
        <w:rPr>
          <w:szCs w:val="24"/>
        </w:rPr>
      </w:pPr>
      <w:r w:rsidRPr="00620F9B">
        <w:rPr>
          <w:szCs w:val="24"/>
        </w:rPr>
        <w:t>SEA: Sexual Exploitation and Abuse</w:t>
      </w:r>
    </w:p>
    <w:p w:rsidR="000142DC" w:rsidRPr="00620F9B" w:rsidRDefault="000142DC" w:rsidP="000142DC">
      <w:pPr>
        <w:spacing w:after="0"/>
        <w:ind w:left="180"/>
        <w:rPr>
          <w:szCs w:val="24"/>
        </w:rPr>
      </w:pPr>
      <w:r w:rsidRPr="00620F9B">
        <w:rPr>
          <w:szCs w:val="24"/>
        </w:rPr>
        <w:t>EPC: Collective Protective Equipment</w:t>
      </w:r>
    </w:p>
    <w:p w:rsidR="000142DC" w:rsidRPr="00620F9B" w:rsidRDefault="000142DC" w:rsidP="000142DC">
      <w:pPr>
        <w:spacing w:after="0"/>
        <w:ind w:left="180"/>
        <w:rPr>
          <w:szCs w:val="24"/>
        </w:rPr>
      </w:pPr>
      <w:r w:rsidRPr="00620F9B">
        <w:rPr>
          <w:szCs w:val="24"/>
        </w:rPr>
        <w:t>PPE: Personal Protective Equipment</w:t>
      </w:r>
    </w:p>
    <w:p w:rsidR="000142DC" w:rsidRPr="00620F9B" w:rsidRDefault="000142DC" w:rsidP="000142DC">
      <w:pPr>
        <w:spacing w:after="0"/>
        <w:ind w:left="180"/>
        <w:rPr>
          <w:szCs w:val="24"/>
        </w:rPr>
      </w:pPr>
      <w:r w:rsidRPr="00620F9B">
        <w:rPr>
          <w:szCs w:val="24"/>
        </w:rPr>
        <w:t>ESHS: Environmental, Social, Health and Safety</w:t>
      </w:r>
    </w:p>
    <w:p w:rsidR="000142DC" w:rsidRPr="00620F9B" w:rsidRDefault="000142DC" w:rsidP="000142DC">
      <w:pPr>
        <w:spacing w:after="0"/>
        <w:ind w:left="180"/>
        <w:rPr>
          <w:szCs w:val="24"/>
        </w:rPr>
      </w:pPr>
      <w:r w:rsidRPr="00620F9B">
        <w:rPr>
          <w:szCs w:val="24"/>
        </w:rPr>
        <w:t>MSDS: Safety Data Sheet</w:t>
      </w:r>
    </w:p>
    <w:p w:rsidR="000142DC" w:rsidRPr="00620F9B" w:rsidRDefault="000142DC" w:rsidP="000142DC">
      <w:pPr>
        <w:spacing w:after="0"/>
        <w:ind w:left="180"/>
        <w:rPr>
          <w:szCs w:val="24"/>
        </w:rPr>
      </w:pPr>
      <w:r w:rsidRPr="00620F9B">
        <w:rPr>
          <w:szCs w:val="24"/>
        </w:rPr>
        <w:t>HIMO: Labor-Intensive</w:t>
      </w:r>
    </w:p>
    <w:p w:rsidR="000142DC" w:rsidRPr="00620F9B" w:rsidRDefault="000142DC" w:rsidP="000142DC">
      <w:pPr>
        <w:spacing w:after="0"/>
        <w:ind w:left="180"/>
        <w:rPr>
          <w:szCs w:val="24"/>
        </w:rPr>
      </w:pPr>
      <w:r w:rsidRPr="00620F9B">
        <w:rPr>
          <w:szCs w:val="24"/>
        </w:rPr>
        <w:t>HS: Sexual Harassment</w:t>
      </w:r>
    </w:p>
    <w:p w:rsidR="000142DC" w:rsidRPr="00620F9B" w:rsidRDefault="000142DC" w:rsidP="000142DC">
      <w:pPr>
        <w:spacing w:after="0"/>
        <w:ind w:left="180"/>
        <w:rPr>
          <w:szCs w:val="24"/>
        </w:rPr>
      </w:pPr>
      <w:r w:rsidRPr="00620F9B">
        <w:rPr>
          <w:szCs w:val="24"/>
        </w:rPr>
        <w:t>STI: Sexually Transmitted Infections</w:t>
      </w:r>
    </w:p>
    <w:p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rsidR="000142DC" w:rsidRPr="00620F9B" w:rsidRDefault="000142DC" w:rsidP="000142DC">
      <w:pPr>
        <w:spacing w:after="0"/>
        <w:ind w:left="180"/>
        <w:rPr>
          <w:szCs w:val="24"/>
        </w:rPr>
      </w:pPr>
      <w:r w:rsidRPr="00620F9B">
        <w:rPr>
          <w:szCs w:val="24"/>
        </w:rPr>
        <w:t>MINEPDED: Ministry of the Environment, Nature Conservation and Sustainable Development</w:t>
      </w:r>
    </w:p>
    <w:p w:rsidR="000142DC" w:rsidRPr="00620F9B" w:rsidRDefault="000142DC" w:rsidP="000142DC">
      <w:pPr>
        <w:spacing w:after="0"/>
        <w:ind w:left="180"/>
        <w:rPr>
          <w:szCs w:val="24"/>
        </w:rPr>
      </w:pPr>
      <w:r w:rsidRPr="00620F9B">
        <w:rPr>
          <w:szCs w:val="24"/>
        </w:rPr>
        <w:t>MGP: Grievance Management Mechanism</w:t>
      </w:r>
    </w:p>
    <w:p w:rsidR="000142DC" w:rsidRPr="00620F9B" w:rsidRDefault="000142DC" w:rsidP="000142DC">
      <w:pPr>
        <w:spacing w:after="0"/>
        <w:ind w:left="180"/>
        <w:rPr>
          <w:szCs w:val="24"/>
        </w:rPr>
      </w:pPr>
      <w:r w:rsidRPr="00620F9B">
        <w:rPr>
          <w:szCs w:val="24"/>
        </w:rPr>
        <w:t>MGPT: Worker Grievance Management Mechanism</w:t>
      </w:r>
    </w:p>
    <w:p w:rsidR="000142DC" w:rsidRPr="00620F9B" w:rsidRDefault="000142DC" w:rsidP="000142DC">
      <w:pPr>
        <w:spacing w:after="0"/>
        <w:ind w:left="180"/>
        <w:rPr>
          <w:szCs w:val="24"/>
        </w:rPr>
      </w:pPr>
      <w:r w:rsidRPr="00620F9B">
        <w:rPr>
          <w:szCs w:val="24"/>
        </w:rPr>
        <w:t>STD: Sexually Transmitted Disease</w:t>
      </w:r>
    </w:p>
    <w:p w:rsidR="000142DC" w:rsidRPr="00620F9B" w:rsidRDefault="000142DC" w:rsidP="000142DC">
      <w:pPr>
        <w:spacing w:after="0"/>
        <w:ind w:left="180"/>
        <w:rPr>
          <w:szCs w:val="24"/>
        </w:rPr>
      </w:pPr>
      <w:r w:rsidRPr="00620F9B">
        <w:rPr>
          <w:szCs w:val="24"/>
        </w:rPr>
        <w:lastRenderedPageBreak/>
        <w:t>NC: Non-Compliance</w:t>
      </w:r>
    </w:p>
    <w:p w:rsidR="000142DC" w:rsidRPr="00620F9B" w:rsidRDefault="000142DC" w:rsidP="000142DC">
      <w:pPr>
        <w:spacing w:after="0"/>
        <w:ind w:left="180"/>
        <w:rPr>
          <w:szCs w:val="24"/>
        </w:rPr>
      </w:pPr>
      <w:r w:rsidRPr="00620F9B">
        <w:rPr>
          <w:szCs w:val="24"/>
        </w:rPr>
        <w:t>NES: Environmental and Social Standards</w:t>
      </w:r>
    </w:p>
    <w:p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rsidR="000142DC" w:rsidRPr="00620F9B" w:rsidRDefault="000142DC" w:rsidP="000142DC">
      <w:pPr>
        <w:spacing w:after="0"/>
        <w:ind w:left="180"/>
        <w:rPr>
          <w:szCs w:val="24"/>
        </w:rPr>
      </w:pPr>
      <w:r w:rsidRPr="00620F9B">
        <w:rPr>
          <w:szCs w:val="24"/>
        </w:rPr>
        <w:t>XXXX Project Name</w:t>
      </w:r>
    </w:p>
    <w:p w:rsidR="000142DC" w:rsidRPr="00E90E38" w:rsidRDefault="000142DC" w:rsidP="000142DC">
      <w:pPr>
        <w:spacing w:after="0"/>
        <w:ind w:left="180"/>
        <w:rPr>
          <w:szCs w:val="24"/>
          <w:lang w:val="fr-FR"/>
        </w:rPr>
      </w:pPr>
      <w:r w:rsidRPr="00E90E38">
        <w:rPr>
          <w:szCs w:val="24"/>
          <w:lang w:val="fr-FR"/>
        </w:rPr>
        <w:t>PCS: Social Communication Program</w:t>
      </w:r>
    </w:p>
    <w:p w:rsidR="000142DC" w:rsidRPr="00E90E38" w:rsidRDefault="000142DC" w:rsidP="000142DC">
      <w:pPr>
        <w:spacing w:after="0"/>
        <w:ind w:left="180"/>
        <w:rPr>
          <w:szCs w:val="24"/>
          <w:lang w:val="fr-FR"/>
        </w:rPr>
      </w:pPr>
      <w:r w:rsidRPr="00E90E38">
        <w:rPr>
          <w:szCs w:val="24"/>
          <w:lang w:val="fr-FR"/>
        </w:rPr>
        <w:t xml:space="preserve">PEE: </w:t>
      </w:r>
      <w:proofErr w:type="spellStart"/>
      <w:r w:rsidRPr="00E90E38">
        <w:rPr>
          <w:szCs w:val="24"/>
          <w:lang w:val="fr-FR"/>
        </w:rPr>
        <w:t>Environmental</w:t>
      </w:r>
      <w:proofErr w:type="spellEnd"/>
      <w:r w:rsidRPr="00E90E38">
        <w:rPr>
          <w:szCs w:val="24"/>
          <w:lang w:val="fr-FR"/>
        </w:rPr>
        <w:t xml:space="preserve"> Engagement Plan</w:t>
      </w:r>
    </w:p>
    <w:p w:rsidR="000142DC" w:rsidRPr="00620F9B" w:rsidRDefault="000142DC" w:rsidP="000142DC">
      <w:pPr>
        <w:spacing w:after="0"/>
        <w:ind w:left="180"/>
        <w:rPr>
          <w:szCs w:val="24"/>
        </w:rPr>
      </w:pPr>
      <w:r w:rsidRPr="00620F9B">
        <w:rPr>
          <w:szCs w:val="24"/>
        </w:rPr>
        <w:t>ESMP: Environmental and Social Management Plan</w:t>
      </w:r>
    </w:p>
    <w:p w:rsidR="000142DC" w:rsidRPr="00620F9B" w:rsidRDefault="000142DC" w:rsidP="000142DC">
      <w:pPr>
        <w:spacing w:after="0"/>
        <w:ind w:left="180"/>
        <w:rPr>
          <w:szCs w:val="24"/>
        </w:rPr>
      </w:pPr>
      <w:r w:rsidRPr="00620F9B">
        <w:rPr>
          <w:szCs w:val="24"/>
        </w:rPr>
        <w:t>PGMO: Workforce Management Plan</w:t>
      </w:r>
    </w:p>
    <w:p w:rsidR="000142DC" w:rsidRPr="00620F9B" w:rsidRDefault="000142DC" w:rsidP="000142DC">
      <w:pPr>
        <w:spacing w:after="0"/>
        <w:ind w:left="180"/>
        <w:rPr>
          <w:szCs w:val="24"/>
        </w:rPr>
      </w:pPr>
      <w:r w:rsidRPr="00620F9B">
        <w:rPr>
          <w:szCs w:val="24"/>
        </w:rPr>
        <w:t>PPMP: Stakeholder Mobilization Plan</w:t>
      </w:r>
    </w:p>
    <w:p w:rsidR="000142DC" w:rsidRPr="00620F9B" w:rsidRDefault="000142DC" w:rsidP="000142DC">
      <w:pPr>
        <w:spacing w:after="0"/>
        <w:ind w:left="180"/>
        <w:rPr>
          <w:szCs w:val="24"/>
        </w:rPr>
      </w:pPr>
      <w:r w:rsidRPr="00620F9B">
        <w:rPr>
          <w:szCs w:val="24"/>
        </w:rPr>
        <w:t>PHSE: Environmental Health and Safety Plan</w:t>
      </w:r>
    </w:p>
    <w:p w:rsidR="000142DC" w:rsidRPr="00620F9B" w:rsidRDefault="000142DC" w:rsidP="000142DC">
      <w:pPr>
        <w:spacing w:after="0"/>
        <w:ind w:left="180"/>
        <w:rPr>
          <w:szCs w:val="24"/>
        </w:rPr>
      </w:pPr>
      <w:r w:rsidRPr="00620F9B">
        <w:rPr>
          <w:szCs w:val="24"/>
        </w:rPr>
        <w:t>UGP: Project Management Unit</w:t>
      </w:r>
    </w:p>
    <w:p w:rsidR="000142DC" w:rsidRPr="00620F9B" w:rsidRDefault="000142DC" w:rsidP="000142DC">
      <w:pPr>
        <w:spacing w:after="0"/>
        <w:ind w:left="180"/>
        <w:rPr>
          <w:szCs w:val="24"/>
        </w:rPr>
      </w:pPr>
      <w:r w:rsidRPr="00620F9B">
        <w:rPr>
          <w:szCs w:val="24"/>
        </w:rPr>
        <w:t>AIDS: Acquired Immunodeficiency Syndrome</w:t>
      </w:r>
    </w:p>
    <w:p w:rsidR="000142DC" w:rsidRPr="00620F9B" w:rsidRDefault="000142DC" w:rsidP="000142DC">
      <w:pPr>
        <w:spacing w:after="0"/>
        <w:ind w:left="180"/>
        <w:rPr>
          <w:szCs w:val="24"/>
        </w:rPr>
      </w:pPr>
      <w:r w:rsidRPr="00620F9B">
        <w:rPr>
          <w:szCs w:val="24"/>
        </w:rPr>
        <w:t>OHS: Occupational Health and Safety</w:t>
      </w:r>
    </w:p>
    <w:p w:rsidR="000142DC" w:rsidRPr="00620F9B" w:rsidRDefault="000142DC" w:rsidP="000142DC">
      <w:pPr>
        <w:spacing w:after="0"/>
        <w:ind w:left="180"/>
        <w:rPr>
          <w:szCs w:val="24"/>
        </w:rPr>
      </w:pPr>
      <w:r w:rsidRPr="00620F9B">
        <w:rPr>
          <w:szCs w:val="24"/>
        </w:rPr>
        <w:t>HIV: Human Immunodeficiency Virus</w:t>
      </w:r>
    </w:p>
    <w:p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rsidR="000142DC" w:rsidRPr="00620F9B" w:rsidRDefault="000142DC" w:rsidP="000142DC">
      <w:pPr>
        <w:spacing w:after="0"/>
        <w:ind w:left="180"/>
        <w:rPr>
          <w:szCs w:val="24"/>
        </w:rPr>
      </w:pPr>
      <w:r w:rsidRPr="00620F9B">
        <w:rPr>
          <w:szCs w:val="24"/>
        </w:rPr>
        <w:t>GBV Gender-Based Violence</w:t>
      </w:r>
    </w:p>
    <w:p w:rsidR="008C77E8" w:rsidRPr="00A5562E" w:rsidRDefault="008C77E8" w:rsidP="000142DC">
      <w:pPr>
        <w:ind w:left="180"/>
        <w:rPr>
          <w:b/>
          <w:szCs w:val="24"/>
        </w:rPr>
      </w:pPr>
    </w:p>
    <w:p w:rsidR="000142DC" w:rsidRPr="004A7BE5" w:rsidRDefault="000142DC" w:rsidP="004A7BE5">
      <w:pPr>
        <w:ind w:left="180"/>
        <w:rPr>
          <w:b/>
          <w:szCs w:val="24"/>
        </w:rPr>
      </w:pPr>
      <w:r w:rsidRPr="00A5562E">
        <w:rPr>
          <w:b/>
          <w:szCs w:val="24"/>
        </w:rPr>
        <w:t>I. INTRODUCTION</w:t>
      </w:r>
    </w:p>
    <w:p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rsidR="000142DC" w:rsidRPr="00620F9B" w:rsidRDefault="000142DC" w:rsidP="000142DC">
      <w:pPr>
        <w:ind w:left="180"/>
        <w:rPr>
          <w:szCs w:val="24"/>
        </w:rPr>
      </w:pPr>
      <w:r w:rsidRPr="00620F9B">
        <w:rPr>
          <w:szCs w:val="24"/>
        </w:rPr>
        <w:t>II. GENERAL OBLIGATIONS</w:t>
      </w:r>
    </w:p>
    <w:p w:rsidR="000142DC" w:rsidRPr="00620F9B" w:rsidRDefault="000142DC" w:rsidP="000142DC">
      <w:pPr>
        <w:ind w:left="180"/>
        <w:rPr>
          <w:szCs w:val="24"/>
        </w:rPr>
      </w:pPr>
      <w:r w:rsidRPr="00620F9B">
        <w:rPr>
          <w:szCs w:val="24"/>
        </w:rPr>
        <w:t>II.1. Responsibilities of the Contractor (the Contractor and its Subcontractors)</w:t>
      </w:r>
    </w:p>
    <w:p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rsidR="000142DC" w:rsidRPr="00620F9B" w:rsidRDefault="000142DC" w:rsidP="000142DC">
      <w:pPr>
        <w:ind w:left="180"/>
        <w:rPr>
          <w:szCs w:val="24"/>
        </w:rPr>
      </w:pPr>
    </w:p>
    <w:p w:rsidR="000142DC" w:rsidRPr="00620F9B" w:rsidRDefault="000142DC" w:rsidP="000142DC">
      <w:pPr>
        <w:ind w:left="180"/>
        <w:rPr>
          <w:szCs w:val="24"/>
        </w:rPr>
      </w:pPr>
      <w:r w:rsidRPr="00620F9B">
        <w:rPr>
          <w:szCs w:val="24"/>
        </w:rPr>
        <w:lastRenderedPageBreak/>
        <w:t>1. It must prepare, before the actual start of on-site work, the Construction Site ESMP in compliance with the requirements of the Construction Site Environmental and Social Standards Committee (CCES) and the World Bank's Environmental and Social Standards;</w:t>
      </w:r>
    </w:p>
    <w:p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rsidR="000142DC" w:rsidRPr="00620F9B" w:rsidRDefault="000142DC" w:rsidP="000142DC">
      <w:pPr>
        <w:ind w:left="180"/>
        <w:rPr>
          <w:szCs w:val="24"/>
        </w:rPr>
      </w:pPr>
      <w:r w:rsidRPr="00620F9B">
        <w:rPr>
          <w:szCs w:val="24"/>
        </w:rPr>
        <w:t>3. It must have a dedicated organization and resources to ensure:</w:t>
      </w:r>
    </w:p>
    <w:p w:rsidR="000142DC" w:rsidRPr="00620F9B" w:rsidRDefault="000142DC" w:rsidP="000142DC">
      <w:pPr>
        <w:ind w:left="180"/>
        <w:rPr>
          <w:szCs w:val="24"/>
        </w:rPr>
      </w:pPr>
      <w:r w:rsidRPr="00620F9B">
        <w:rPr>
          <w:szCs w:val="24"/>
        </w:rPr>
        <w:t> (i) the preparation of environmental and social documentation,</w:t>
      </w:r>
    </w:p>
    <w:p w:rsidR="000142DC" w:rsidRPr="00620F9B" w:rsidRDefault="000142DC" w:rsidP="000142DC">
      <w:pPr>
        <w:ind w:left="180"/>
        <w:rPr>
          <w:szCs w:val="24"/>
        </w:rPr>
      </w:pPr>
      <w:r w:rsidRPr="00620F9B">
        <w:rPr>
          <w:szCs w:val="24"/>
        </w:rPr>
        <w:t> (ii) environmental and social monitoring of construction activities,</w:t>
      </w:r>
    </w:p>
    <w:p w:rsidR="000142DC" w:rsidRPr="00620F9B" w:rsidRDefault="000142DC" w:rsidP="000142DC">
      <w:pPr>
        <w:ind w:left="180"/>
        <w:rPr>
          <w:szCs w:val="24"/>
        </w:rPr>
      </w:pPr>
      <w:r w:rsidRPr="00620F9B">
        <w:rPr>
          <w:szCs w:val="24"/>
        </w:rPr>
        <w:t> (iii) the definition of corrective measures in cases of non-compliance and the prevention of non-compliance,</w:t>
      </w:r>
    </w:p>
    <w:p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rsidR="000142DC" w:rsidRPr="00620F9B" w:rsidRDefault="000142DC" w:rsidP="000142DC">
      <w:pPr>
        <w:ind w:left="180"/>
        <w:rPr>
          <w:szCs w:val="24"/>
        </w:rPr>
      </w:pPr>
      <w:r w:rsidRPr="00620F9B">
        <w:rPr>
          <w:szCs w:val="24"/>
        </w:rPr>
        <w:t> Law 1998 on classified hazardous establishments such as quarries;</w:t>
      </w:r>
    </w:p>
    <w:p w:rsidR="000142DC" w:rsidRPr="00620F9B" w:rsidRDefault="000142DC" w:rsidP="000142DC">
      <w:pPr>
        <w:ind w:left="180"/>
        <w:rPr>
          <w:szCs w:val="24"/>
        </w:rPr>
      </w:pPr>
      <w:r w:rsidRPr="00620F9B">
        <w:rPr>
          <w:szCs w:val="24"/>
        </w:rPr>
        <w:t> Law No. 98/005 of April 14, 1998, on the water regime;</w:t>
      </w:r>
    </w:p>
    <w:p w:rsidR="000142DC" w:rsidRPr="00620F9B" w:rsidRDefault="000142DC" w:rsidP="000142DC">
      <w:pPr>
        <w:ind w:left="180"/>
        <w:rPr>
          <w:szCs w:val="24"/>
        </w:rPr>
      </w:pPr>
      <w:r w:rsidRPr="00620F9B">
        <w:rPr>
          <w:szCs w:val="24"/>
        </w:rPr>
        <w:t> Law No. 96/67 of April 8, 1996 on the protection of national road heritage,</w:t>
      </w:r>
    </w:p>
    <w:p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rsidR="009A2D1B" w:rsidRPr="00620F9B" w:rsidRDefault="009A2D1B" w:rsidP="009A2D1B">
      <w:pPr>
        <w:rPr>
          <w:szCs w:val="24"/>
        </w:rPr>
      </w:pPr>
      <w:r w:rsidRPr="00620F9B">
        <w:rPr>
          <w:szCs w:val="24"/>
        </w:rPr>
        <w:t> Law No. 85/09 of July 4, 1985, relating to expropriation for public utility and compensation arrangements;</w:t>
      </w:r>
    </w:p>
    <w:p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rsidR="009A2D1B" w:rsidRPr="00620F9B" w:rsidRDefault="009A2D1B" w:rsidP="009A2D1B">
      <w:pPr>
        <w:rPr>
          <w:szCs w:val="24"/>
        </w:rPr>
      </w:pPr>
      <w:r w:rsidRPr="00620F9B">
        <w:rPr>
          <w:szCs w:val="24"/>
        </w:rPr>
        <w:lastRenderedPageBreak/>
        <w:t> Decree No. 2012/2809/PM of September 26, 2012, setting out the conditions for sorting, collection, storage, transportation, recovery, recycling, treatment, and final disposal of waste;</w:t>
      </w:r>
    </w:p>
    <w:p w:rsidR="009A2D1B" w:rsidRPr="00620F9B" w:rsidRDefault="009A2D1B" w:rsidP="009A2D1B">
      <w:pPr>
        <w:rPr>
          <w:szCs w:val="24"/>
        </w:rPr>
      </w:pPr>
      <w:r w:rsidRPr="00620F9B">
        <w:rPr>
          <w:szCs w:val="24"/>
        </w:rPr>
        <w:t> Decree No. 2011/2581 of 23 August 2011 regulating harmful and/or hazardous chemical substances;</w:t>
      </w:r>
    </w:p>
    <w:p w:rsidR="009A2D1B" w:rsidRPr="00620F9B" w:rsidRDefault="009A2D1B" w:rsidP="009A2D1B">
      <w:pPr>
        <w:rPr>
          <w:szCs w:val="24"/>
        </w:rPr>
      </w:pPr>
      <w:r w:rsidRPr="00620F9B">
        <w:rPr>
          <w:szCs w:val="24"/>
        </w:rPr>
        <w:t> Decree No. 2011/2582 of 23 August 2011 establishing the conditions for the protection of the atmosphere;</w:t>
      </w:r>
    </w:p>
    <w:p w:rsidR="009A2D1B" w:rsidRPr="00620F9B" w:rsidRDefault="009A2D1B" w:rsidP="009A2D1B">
      <w:pPr>
        <w:rPr>
          <w:szCs w:val="24"/>
        </w:rPr>
      </w:pPr>
      <w:r w:rsidRPr="00620F9B">
        <w:rPr>
          <w:szCs w:val="24"/>
        </w:rPr>
        <w:t> Decree No. 2011/2583 of 23 August 2011 regulating noise and odor pollution;</w:t>
      </w:r>
    </w:p>
    <w:p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rsidR="009A2D1B" w:rsidRPr="00620F9B" w:rsidRDefault="009A2D1B" w:rsidP="009A2D1B">
      <w:pPr>
        <w:rPr>
          <w:szCs w:val="24"/>
        </w:rPr>
      </w:pPr>
      <w:r w:rsidRPr="00620F9B">
        <w:rPr>
          <w:szCs w:val="24"/>
        </w:rPr>
        <w:t> Decree No. 2022/5074/PM of July 4, 2022, establishing the procedures for monitoring the social compliance of projects,</w:t>
      </w:r>
    </w:p>
    <w:p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rsidR="009A2D1B" w:rsidRPr="00620F9B" w:rsidRDefault="009A2D1B" w:rsidP="009A2D1B">
      <w:pPr>
        <w:rPr>
          <w:szCs w:val="24"/>
        </w:rPr>
      </w:pPr>
      <w:r w:rsidRPr="00620F9B">
        <w:rPr>
          <w:szCs w:val="24"/>
        </w:rPr>
        <w:t>8. It must develop internal regulations and implement codes of conduct applicable to all employees and subcontractors;</w:t>
      </w:r>
    </w:p>
    <w:p w:rsidR="009A2D1B" w:rsidRPr="00620F9B" w:rsidRDefault="009A2D1B" w:rsidP="009A2D1B">
      <w:pPr>
        <w:rPr>
          <w:szCs w:val="24"/>
        </w:rPr>
      </w:pPr>
    </w:p>
    <w:p w:rsidR="009A2D1B" w:rsidRPr="00620F9B" w:rsidRDefault="009A2D1B" w:rsidP="009A2D1B">
      <w:pPr>
        <w:rPr>
          <w:szCs w:val="24"/>
        </w:rPr>
      </w:pPr>
      <w:r w:rsidRPr="00620F9B">
        <w:rPr>
          <w:szCs w:val="24"/>
        </w:rPr>
        <w:t>9. It must assume responsibility for any complaints related to non-compliance with the environment.</w:t>
      </w:r>
    </w:p>
    <w:p w:rsidR="009A2D1B" w:rsidRPr="00620F9B" w:rsidRDefault="009A2D1B" w:rsidP="009A2D1B">
      <w:pPr>
        <w:rPr>
          <w:szCs w:val="24"/>
        </w:rPr>
      </w:pPr>
    </w:p>
    <w:p w:rsidR="009A2D1B" w:rsidRPr="00620F9B" w:rsidRDefault="009A2D1B" w:rsidP="009A2D1B">
      <w:pPr>
        <w:rPr>
          <w:szCs w:val="24"/>
        </w:rPr>
      </w:pPr>
      <w:r w:rsidRPr="00620F9B">
        <w:rPr>
          <w:szCs w:val="24"/>
        </w:rPr>
        <w:t>II.2. Commitments of the Project Management</w:t>
      </w:r>
    </w:p>
    <w:p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rsidR="009A2D1B" w:rsidRPr="00620F9B" w:rsidRDefault="009A2D1B" w:rsidP="009A2D1B">
      <w:pPr>
        <w:rPr>
          <w:szCs w:val="24"/>
        </w:rPr>
      </w:pPr>
    </w:p>
    <w:p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rsidR="009A2D1B" w:rsidRPr="00620F9B" w:rsidRDefault="009A2D1B" w:rsidP="009A2D1B">
      <w:pPr>
        <w:rPr>
          <w:szCs w:val="24"/>
        </w:rPr>
      </w:pPr>
    </w:p>
    <w:p w:rsidR="009A2D1B" w:rsidRPr="00620F9B" w:rsidRDefault="009A2D1B" w:rsidP="009A2D1B">
      <w:pPr>
        <w:rPr>
          <w:szCs w:val="24"/>
        </w:rPr>
      </w:pPr>
      <w:r w:rsidRPr="00620F9B">
        <w:rPr>
          <w:szCs w:val="24"/>
        </w:rPr>
        <w:t>II.3. Contractor's Internal Regulations</w:t>
      </w:r>
    </w:p>
    <w:p w:rsidR="009A2D1B" w:rsidRPr="00620F9B" w:rsidRDefault="009A2D1B" w:rsidP="009A2D1B">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 of these internal regulations.</w:t>
      </w:r>
    </w:p>
    <w:p w:rsidR="009A2D1B" w:rsidRPr="00620F9B" w:rsidRDefault="009A2D1B" w:rsidP="009A2D1B">
      <w:pPr>
        <w:rPr>
          <w:szCs w:val="24"/>
        </w:rPr>
      </w:pPr>
    </w:p>
    <w:p w:rsidR="009A2D1B" w:rsidRPr="00620F9B" w:rsidRDefault="009A2D1B" w:rsidP="009A2D1B">
      <w:pPr>
        <w:rPr>
          <w:szCs w:val="24"/>
        </w:rPr>
      </w:pPr>
      <w:r w:rsidRPr="00620F9B">
        <w:rPr>
          <w:szCs w:val="24"/>
        </w:rPr>
        <w:t>II.4. Controls, notifications, non-compliance management, and sanctions</w:t>
      </w:r>
    </w:p>
    <w:p w:rsidR="009A2D1B" w:rsidRPr="00620F9B" w:rsidRDefault="009A2D1B" w:rsidP="009A2D1B">
      <w:pPr>
        <w:rPr>
          <w:szCs w:val="24"/>
        </w:rPr>
      </w:pPr>
      <w:r w:rsidRPr="00620F9B">
        <w:rPr>
          <w:szCs w:val="24"/>
        </w:rPr>
        <w:lastRenderedPageBreak/>
        <w:t>II.4.1. Monitoring the implementation of the environmental and social clauses of the CCES</w:t>
      </w:r>
    </w:p>
    <w:p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rsidR="009A2D1B" w:rsidRPr="00620F9B" w:rsidRDefault="009A2D1B" w:rsidP="009A2D1B">
      <w:pPr>
        <w:rPr>
          <w:szCs w:val="24"/>
        </w:rPr>
      </w:pPr>
      <w:r w:rsidRPr="00620F9B">
        <w:rPr>
          <w:szCs w:val="24"/>
        </w:rPr>
        <w:t>II.4.2. Notification of Non-Compliances</w:t>
      </w:r>
    </w:p>
    <w:p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rsidR="009A2D1B" w:rsidRPr="00620F9B" w:rsidRDefault="009A2D1B" w:rsidP="009A2D1B">
      <w:pPr>
        <w:rPr>
          <w:szCs w:val="24"/>
        </w:rPr>
      </w:pPr>
      <w:r w:rsidRPr="00620F9B">
        <w:rPr>
          <w:szCs w:val="24"/>
        </w:rPr>
        <w:t>II.4.3. Management of Non-Compliances</w:t>
      </w:r>
    </w:p>
    <w:p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rsidR="0030079B" w:rsidRPr="00620F9B" w:rsidRDefault="0030079B" w:rsidP="0030079B">
      <w:pPr>
        <w:rPr>
          <w:szCs w:val="24"/>
        </w:rPr>
      </w:pPr>
      <w:r w:rsidRPr="00620F9B">
        <w:rPr>
          <w:szCs w:val="24"/>
        </w:rPr>
        <w:t xml:space="preserve">b) Level </w:t>
      </w:r>
      <w:proofErr w:type="gramStart"/>
      <w:r w:rsidRPr="00620F9B">
        <w:rPr>
          <w:szCs w:val="24"/>
        </w:rPr>
        <w:t>1 non-conformity</w:t>
      </w:r>
      <w:proofErr w:type="gramEnd"/>
      <w:r w:rsidRPr="00620F9B">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rsidR="0030079B" w:rsidRPr="00620F9B" w:rsidRDefault="0030079B" w:rsidP="0030079B">
      <w:pPr>
        <w:rPr>
          <w:szCs w:val="24"/>
        </w:rPr>
      </w:pPr>
      <w:r w:rsidRPr="00620F9B">
        <w:rPr>
          <w:szCs w:val="24"/>
        </w:rPr>
        <w:lastRenderedPageBreak/>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rsidR="0030079B" w:rsidRPr="00620F9B" w:rsidRDefault="0030079B" w:rsidP="0030079B">
      <w:pPr>
        <w:rPr>
          <w:szCs w:val="24"/>
        </w:rPr>
      </w:pPr>
      <w:r w:rsidRPr="00620F9B">
        <w:rPr>
          <w:szCs w:val="24"/>
        </w:rPr>
        <w:t>II.4.4. Conditions for Suspension of Work</w:t>
      </w:r>
    </w:p>
    <w:p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rsidR="0030079B" w:rsidRPr="00620F9B" w:rsidRDefault="0030079B" w:rsidP="0030079B">
      <w:pPr>
        <w:rPr>
          <w:szCs w:val="24"/>
        </w:rPr>
      </w:pPr>
      <w:r w:rsidRPr="00620F9B">
        <w:rPr>
          <w:szCs w:val="24"/>
        </w:rPr>
        <w:t>II.5. PROVISIONS PRIOR TO THE EXECUTION OF WORK</w:t>
      </w:r>
    </w:p>
    <w:p w:rsidR="0030079B" w:rsidRPr="00620F9B" w:rsidRDefault="0030079B" w:rsidP="0030079B">
      <w:pPr>
        <w:rPr>
          <w:szCs w:val="24"/>
        </w:rPr>
      </w:pPr>
      <w:r w:rsidRPr="00620F9B">
        <w:rPr>
          <w:szCs w:val="24"/>
        </w:rPr>
        <w:t>II.5.1. Resources allocated to environmental and social management</w:t>
      </w:r>
    </w:p>
    <w:p w:rsidR="0030079B" w:rsidRPr="00620F9B" w:rsidRDefault="0030079B" w:rsidP="0030079B">
      <w:pPr>
        <w:rPr>
          <w:szCs w:val="24"/>
        </w:rPr>
      </w:pPr>
      <w:r w:rsidRPr="00620F9B">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corrective measures deemed necessary.</w:t>
      </w:r>
    </w:p>
    <w:p w:rsidR="0030079B" w:rsidRPr="00620F9B" w:rsidRDefault="0030079B" w:rsidP="0030079B">
      <w:pPr>
        <w:rPr>
          <w:szCs w:val="24"/>
        </w:rPr>
      </w:pPr>
    </w:p>
    <w:p w:rsidR="0030079B" w:rsidRPr="00620F9B" w:rsidRDefault="0030079B" w:rsidP="0030079B">
      <w:pPr>
        <w:rPr>
          <w:szCs w:val="24"/>
        </w:rPr>
      </w:pPr>
      <w:r w:rsidRPr="00620F9B">
        <w:rPr>
          <w:szCs w:val="24"/>
        </w:rPr>
        <w:t>II.5.2. Construction Site Environmental and Social Management Plan (CSEMP)</w:t>
      </w:r>
    </w:p>
    <w:p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rsidR="0030079B" w:rsidRPr="00620F9B" w:rsidRDefault="0030079B" w:rsidP="0030079B">
      <w:pPr>
        <w:rPr>
          <w:szCs w:val="24"/>
        </w:rPr>
      </w:pPr>
    </w:p>
    <w:p w:rsidR="0030079B" w:rsidRPr="00620F9B" w:rsidRDefault="0030079B" w:rsidP="0030079B">
      <w:pPr>
        <w:rPr>
          <w:szCs w:val="24"/>
        </w:rPr>
      </w:pPr>
      <w:r w:rsidRPr="00620F9B">
        <w:rPr>
          <w:szCs w:val="24"/>
        </w:rPr>
        <w:t xml:space="preserve">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w:t>
      </w:r>
      <w:r w:rsidRPr="00620F9B">
        <w:rPr>
          <w:szCs w:val="24"/>
        </w:rPr>
        <w:lastRenderedPageBreak/>
        <w:t>submitted to the Project Owner no later than 10 days before work begins. The approved plan will constitute the charter for environmental and social issues throughout the construction period.</w:t>
      </w:r>
    </w:p>
    <w:p w:rsidR="0030079B" w:rsidRPr="00620F9B" w:rsidRDefault="0030079B" w:rsidP="0030079B">
      <w:pPr>
        <w:rPr>
          <w:szCs w:val="24"/>
        </w:rPr>
      </w:pPr>
    </w:p>
    <w:p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rsidR="0030079B" w:rsidRPr="00620F9B" w:rsidRDefault="0030079B" w:rsidP="0030079B">
      <w:pPr>
        <w:rPr>
          <w:szCs w:val="24"/>
        </w:rPr>
      </w:pPr>
      <w:r w:rsidRPr="00620F9B">
        <w:rPr>
          <w:szCs w:val="24"/>
        </w:rPr>
        <w:t>III. EXECUTION OF WORK</w:t>
      </w:r>
    </w:p>
    <w:p w:rsidR="0030079B" w:rsidRPr="00620F9B" w:rsidRDefault="0030079B" w:rsidP="0030079B">
      <w:pPr>
        <w:rPr>
          <w:szCs w:val="24"/>
        </w:rPr>
      </w:pPr>
      <w:r w:rsidRPr="00620F9B">
        <w:rPr>
          <w:szCs w:val="24"/>
        </w:rPr>
        <w:t>III.1. Construction Kick-Off Meeting</w:t>
      </w:r>
    </w:p>
    <w:p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rsidR="0030079B" w:rsidRPr="00620F9B" w:rsidRDefault="0030079B" w:rsidP="0030079B">
      <w:pPr>
        <w:rPr>
          <w:szCs w:val="24"/>
        </w:rPr>
      </w:pPr>
      <w:r w:rsidRPr="00620F9B">
        <w:rPr>
          <w:szCs w:val="24"/>
        </w:rPr>
        <w:t>III.2. Site Access and Installation</w:t>
      </w:r>
    </w:p>
    <w:p w:rsidR="0030079B" w:rsidRPr="00620F9B" w:rsidRDefault="0030079B" w:rsidP="0030079B">
      <w:pPr>
        <w:rPr>
          <w:szCs w:val="24"/>
        </w:rPr>
      </w:pPr>
      <w:r w:rsidRPr="00620F9B">
        <w:rPr>
          <w:szCs w:val="24"/>
        </w:rPr>
        <w:t>III.2.1. Access</w:t>
      </w:r>
    </w:p>
    <w:p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rsidR="0030079B" w:rsidRPr="00620F9B" w:rsidRDefault="0030079B" w:rsidP="0030079B">
      <w:pPr>
        <w:rPr>
          <w:szCs w:val="24"/>
        </w:rPr>
      </w:pPr>
      <w:r w:rsidRPr="00620F9B">
        <w:rPr>
          <w:szCs w:val="24"/>
        </w:rPr>
        <w:t>Increased vigilance will be exercised to ensure that water flows are maintained in good condition at all times.</w:t>
      </w:r>
    </w:p>
    <w:p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rsidR="0030079B" w:rsidRPr="00620F9B" w:rsidRDefault="0030079B" w:rsidP="0030079B">
      <w:pPr>
        <w:rPr>
          <w:szCs w:val="24"/>
        </w:rPr>
      </w:pPr>
      <w:r w:rsidRPr="00620F9B">
        <w:rPr>
          <w:szCs w:val="24"/>
        </w:rPr>
        <w:t>Their bids will therefore include the costs associated with these services to preserve access conditions.</w:t>
      </w:r>
    </w:p>
    <w:p w:rsidR="0030079B" w:rsidRPr="00620F9B" w:rsidRDefault="0030079B" w:rsidP="0030079B">
      <w:pPr>
        <w:rPr>
          <w:szCs w:val="24"/>
        </w:rPr>
      </w:pPr>
      <w:r w:rsidRPr="00620F9B">
        <w:rPr>
          <w:szCs w:val="24"/>
        </w:rPr>
        <w:t>III.2.2. Traffic</w:t>
      </w:r>
    </w:p>
    <w:p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rsidR="0030079B" w:rsidRPr="00620F9B" w:rsidRDefault="0030079B" w:rsidP="0030079B">
      <w:pPr>
        <w:rPr>
          <w:szCs w:val="24"/>
        </w:rPr>
      </w:pPr>
      <w:r w:rsidRPr="00620F9B">
        <w:rPr>
          <w:szCs w:val="24"/>
        </w:rPr>
        <w:t>No traffic is permitted in the wetland with high environmental impact, as shown in the attached graphic.</w:t>
      </w:r>
    </w:p>
    <w:p w:rsidR="0030079B" w:rsidRPr="00620F9B" w:rsidRDefault="0030079B" w:rsidP="0030079B">
      <w:pPr>
        <w:rPr>
          <w:szCs w:val="24"/>
        </w:rPr>
      </w:pPr>
      <w:r w:rsidRPr="00620F9B">
        <w:rPr>
          <w:szCs w:val="24"/>
        </w:rPr>
        <w:lastRenderedPageBreak/>
        <w:t>When removing machinery from the construction site area onto a paved traffic area, the contractor must take all precautions (e.g., a cleaning pond) to avoid contaminating these roads.</w:t>
      </w:r>
    </w:p>
    <w:p w:rsidR="0030079B" w:rsidRPr="00620F9B" w:rsidRDefault="0030079B" w:rsidP="0030079B">
      <w:pPr>
        <w:rPr>
          <w:szCs w:val="24"/>
        </w:rPr>
      </w:pPr>
    </w:p>
    <w:p w:rsidR="0030079B" w:rsidRPr="00620F9B" w:rsidRDefault="0030079B" w:rsidP="0030079B">
      <w:pPr>
        <w:rPr>
          <w:szCs w:val="24"/>
        </w:rPr>
      </w:pPr>
      <w:r w:rsidRPr="00620F9B">
        <w:rPr>
          <w:szCs w:val="24"/>
        </w:rPr>
        <w:t>III.2.3. Installation</w:t>
      </w:r>
    </w:p>
    <w:p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rsidR="0030079B" w:rsidRPr="00620F9B" w:rsidRDefault="0030079B" w:rsidP="0030079B">
      <w:pPr>
        <w:rPr>
          <w:szCs w:val="24"/>
        </w:rPr>
      </w:pPr>
      <w:r w:rsidRPr="00620F9B">
        <w:rPr>
          <w:szCs w:val="24"/>
        </w:rPr>
        <w:t>- The boundaries of the chosen site must, if possible, be at least:</w:t>
      </w:r>
    </w:p>
    <w:p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rsidR="0030079B" w:rsidRPr="00620F9B" w:rsidRDefault="0030079B" w:rsidP="0030079B">
      <w:pPr>
        <w:rPr>
          <w:szCs w:val="24"/>
        </w:rPr>
      </w:pPr>
      <w:r w:rsidRPr="00620F9B">
        <w:rPr>
          <w:szCs w:val="24"/>
        </w:rPr>
        <w:t>- The site facilities must be marked with a HERAS-type fence or similar.</w:t>
      </w:r>
    </w:p>
    <w:p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rsidR="0030079B" w:rsidRPr="00620F9B" w:rsidRDefault="0030079B" w:rsidP="0030079B">
      <w:pPr>
        <w:rPr>
          <w:szCs w:val="24"/>
        </w:rPr>
      </w:pPr>
      <w:r w:rsidRPr="00620F9B">
        <w:rPr>
          <w:szCs w:val="24"/>
        </w:rPr>
        <w:lastRenderedPageBreak/>
        <w:t xml:space="preserve">- </w:t>
      </w:r>
      <w:proofErr w:type="gramStart"/>
      <w:r w:rsidRPr="00620F9B">
        <w:rPr>
          <w:szCs w:val="24"/>
        </w:rPr>
        <w:t>a</w:t>
      </w:r>
      <w:proofErr w:type="gramEnd"/>
      <w:r w:rsidRPr="00620F9B">
        <w:rPr>
          <w:szCs w:val="24"/>
        </w:rPr>
        <w:t xml:space="preserve"> plan for the redevelopment of the areas upon completion of the work;</w:t>
      </w:r>
    </w:p>
    <w:p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rsidR="0030079B" w:rsidRPr="00620F9B" w:rsidRDefault="0030079B" w:rsidP="0030079B">
      <w:pPr>
        <w:rPr>
          <w:szCs w:val="24"/>
        </w:rPr>
      </w:pPr>
      <w:r w:rsidRPr="00620F9B">
        <w:rPr>
          <w:szCs w:val="24"/>
        </w:rPr>
        <w:t>III.2.4. Permits and Authorizations Prior to Work</w:t>
      </w:r>
    </w:p>
    <w:p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rsidR="0030079B" w:rsidRPr="00620F9B" w:rsidRDefault="0030079B" w:rsidP="0030079B">
      <w:pPr>
        <w:rPr>
          <w:szCs w:val="24"/>
        </w:rPr>
      </w:pPr>
    </w:p>
    <w:p w:rsidR="0030079B" w:rsidRPr="00620F9B" w:rsidRDefault="0030079B" w:rsidP="0030079B">
      <w:pPr>
        <w:rPr>
          <w:b/>
          <w:szCs w:val="24"/>
        </w:rPr>
      </w:pPr>
      <w:r w:rsidRPr="00620F9B">
        <w:rPr>
          <w:b/>
          <w:szCs w:val="24"/>
        </w:rPr>
        <w:t>III.3. Clearance of rights-of-way and network identification</w:t>
      </w:r>
    </w:p>
    <w:p w:rsidR="0030079B" w:rsidRPr="00620F9B" w:rsidRDefault="0030079B" w:rsidP="0030079B">
      <w:pPr>
        <w:rPr>
          <w:szCs w:val="24"/>
        </w:rPr>
      </w:pPr>
      <w:r w:rsidRPr="00620F9B">
        <w:rPr>
          <w:szCs w:val="24"/>
        </w:rPr>
        <w:t>III.4.1. Weekly Environmental and Social Inspections</w:t>
      </w:r>
    </w:p>
    <w:p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rsidR="0030079B" w:rsidRPr="00620F9B" w:rsidRDefault="0030079B" w:rsidP="0030079B">
      <w:pPr>
        <w:rPr>
          <w:b/>
          <w:szCs w:val="24"/>
        </w:rPr>
      </w:pPr>
      <w:r w:rsidRPr="00620F9B">
        <w:rPr>
          <w:b/>
          <w:szCs w:val="24"/>
        </w:rPr>
        <w:t>III.4.2. Reporting</w:t>
      </w:r>
    </w:p>
    <w:p w:rsidR="0030079B" w:rsidRPr="00620F9B" w:rsidRDefault="0030079B" w:rsidP="0030079B">
      <w:pPr>
        <w:rPr>
          <w:b/>
          <w:szCs w:val="24"/>
        </w:rPr>
      </w:pPr>
      <w:r w:rsidRPr="00620F9B">
        <w:rPr>
          <w:b/>
          <w:szCs w:val="24"/>
        </w:rPr>
        <w:t>Monthly Reports:</w:t>
      </w:r>
    </w:p>
    <w:p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rsidR="0030079B" w:rsidRPr="00620F9B" w:rsidRDefault="0030079B" w:rsidP="0030079B">
      <w:pPr>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rsidR="0030079B" w:rsidRPr="00620F9B" w:rsidRDefault="0030079B" w:rsidP="0030079B">
      <w:pPr>
        <w:rPr>
          <w:szCs w:val="24"/>
        </w:rPr>
      </w:pPr>
    </w:p>
    <w:p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rsidR="0030079B" w:rsidRPr="00620F9B" w:rsidRDefault="0030079B" w:rsidP="0030079B">
      <w:pPr>
        <w:rPr>
          <w:szCs w:val="24"/>
        </w:rPr>
      </w:pPr>
      <w:r w:rsidRPr="00620F9B">
        <w:rPr>
          <w:szCs w:val="24"/>
        </w:rPr>
        <w:t>- Presentation of the E&amp;S personnel present at the end of the month;</w:t>
      </w:r>
    </w:p>
    <w:p w:rsidR="0030079B" w:rsidRPr="00620F9B" w:rsidRDefault="0030079B" w:rsidP="0030079B">
      <w:pPr>
        <w:rPr>
          <w:szCs w:val="24"/>
        </w:rPr>
      </w:pPr>
      <w:r w:rsidRPr="00620F9B">
        <w:rPr>
          <w:szCs w:val="24"/>
        </w:rPr>
        <w:t>- Work carried out during the month;</w:t>
      </w:r>
    </w:p>
    <w:p w:rsidR="0030079B" w:rsidRPr="00620F9B" w:rsidRDefault="0030079B" w:rsidP="0030079B">
      <w:pPr>
        <w:rPr>
          <w:szCs w:val="24"/>
        </w:rPr>
      </w:pPr>
      <w:r w:rsidRPr="00620F9B">
        <w:rPr>
          <w:szCs w:val="24"/>
        </w:rPr>
        <w:t>- Inspections carried out (location and frequency);</w:t>
      </w:r>
    </w:p>
    <w:p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rsidR="0030079B" w:rsidRPr="00620F9B" w:rsidRDefault="0030079B" w:rsidP="0030079B">
      <w:pPr>
        <w:rPr>
          <w:szCs w:val="24"/>
        </w:rPr>
      </w:pPr>
      <w:r w:rsidRPr="00620F9B">
        <w:rPr>
          <w:szCs w:val="24"/>
        </w:rPr>
        <w:t>- Description of actions taken during the month to comply with the CCES;</w:t>
      </w:r>
    </w:p>
    <w:p w:rsidR="0030079B" w:rsidRPr="00620F9B" w:rsidRDefault="0030079B" w:rsidP="0030079B">
      <w:pPr>
        <w:rPr>
          <w:szCs w:val="24"/>
        </w:rPr>
      </w:pPr>
      <w:r w:rsidRPr="00620F9B">
        <w:rPr>
          <w:szCs w:val="24"/>
        </w:rPr>
        <w:lastRenderedPageBreak/>
        <w:t>- Description of actions taken with stakeholders external to the work: local residents, local authorities, government agencies;</w:t>
      </w:r>
    </w:p>
    <w:p w:rsidR="0030079B" w:rsidRPr="00620F9B" w:rsidRDefault="0030079B" w:rsidP="0030079B">
      <w:pPr>
        <w:rPr>
          <w:szCs w:val="24"/>
        </w:rPr>
      </w:pPr>
      <w:r w:rsidRPr="00620F9B">
        <w:rPr>
          <w:szCs w:val="24"/>
        </w:rPr>
        <w:t>- Results of monitoring the following indicators:</w:t>
      </w:r>
    </w:p>
    <w:p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rsidR="0030079B" w:rsidRPr="00620F9B" w:rsidRDefault="0030079B" w:rsidP="0030079B">
      <w:pPr>
        <w:rPr>
          <w:szCs w:val="24"/>
        </w:rPr>
      </w:pPr>
      <w:proofErr w:type="gramStart"/>
      <w:r w:rsidRPr="00620F9B">
        <w:rPr>
          <w:szCs w:val="24"/>
        </w:rPr>
        <w:t>o</w:t>
      </w:r>
      <w:proofErr w:type="gramEnd"/>
      <w:r w:rsidRPr="00620F9B">
        <w:rPr>
          <w:szCs w:val="24"/>
        </w:rPr>
        <w:t xml:space="preserve"> Monitoring of the implementation of the company's GBV/VCE/SEA/HS action plan from the ESMP.</w:t>
      </w:r>
    </w:p>
    <w:p w:rsidR="0030079B" w:rsidRPr="00620F9B" w:rsidRDefault="0030079B" w:rsidP="0030079B">
      <w:pPr>
        <w:rPr>
          <w:szCs w:val="24"/>
        </w:rPr>
      </w:pPr>
    </w:p>
    <w:p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rsidR="0030079B" w:rsidRPr="00620F9B" w:rsidRDefault="0030079B" w:rsidP="0030079B">
      <w:pPr>
        <w:rPr>
          <w:szCs w:val="24"/>
        </w:rPr>
      </w:pPr>
      <w:r w:rsidRPr="00620F9B">
        <w:rPr>
          <w:szCs w:val="24"/>
        </w:rPr>
        <w:t>III.4. Provisions Applicable to Site Installation and Throughout the Execution of the Work</w:t>
      </w:r>
    </w:p>
    <w:p w:rsidR="0030079B" w:rsidRPr="00620F9B" w:rsidRDefault="0030079B" w:rsidP="0030079B">
      <w:pPr>
        <w:rPr>
          <w:szCs w:val="24"/>
        </w:rPr>
      </w:pPr>
      <w:r w:rsidRPr="00620F9B">
        <w:rPr>
          <w:szCs w:val="24"/>
        </w:rPr>
        <w:t>Quarterly reports:</w:t>
      </w:r>
    </w:p>
    <w:p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rsidR="0030079B" w:rsidRPr="00620F9B" w:rsidRDefault="0030079B" w:rsidP="0030079B">
      <w:pPr>
        <w:rPr>
          <w:szCs w:val="24"/>
        </w:rPr>
      </w:pPr>
      <w:r w:rsidRPr="00620F9B">
        <w:rPr>
          <w:szCs w:val="24"/>
        </w:rPr>
        <w:t xml:space="preserve">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w:t>
      </w:r>
      <w:r w:rsidRPr="00620F9B">
        <w:rPr>
          <w:szCs w:val="24"/>
        </w:rPr>
        <w:lastRenderedPageBreak/>
        <w:t>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rsidR="0030079B" w:rsidRPr="00620F9B" w:rsidRDefault="0030079B" w:rsidP="0030079B">
      <w:pPr>
        <w:rPr>
          <w:szCs w:val="24"/>
        </w:rPr>
      </w:pPr>
      <w:r w:rsidRPr="00620F9B">
        <w:rPr>
          <w:szCs w:val="24"/>
        </w:rPr>
        <w:t>III.5. Health and Safety Management</w:t>
      </w:r>
    </w:p>
    <w:p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rsidR="0030079B" w:rsidRPr="00620F9B" w:rsidRDefault="0030079B" w:rsidP="0030079B">
      <w:pPr>
        <w:rPr>
          <w:szCs w:val="24"/>
        </w:rPr>
      </w:pPr>
      <w:r w:rsidRPr="00620F9B">
        <w:rPr>
          <w:szCs w:val="24"/>
        </w:rPr>
        <w:t>- All health and safety risks related to the conduct of the work;</w:t>
      </w:r>
    </w:p>
    <w:p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rsidR="0030079B" w:rsidRPr="00620F9B" w:rsidRDefault="0030079B" w:rsidP="0030079B">
      <w:pPr>
        <w:rPr>
          <w:szCs w:val="24"/>
        </w:rPr>
      </w:pPr>
      <w:r w:rsidRPr="00620F9B">
        <w:rPr>
          <w:szCs w:val="24"/>
        </w:rPr>
        <w:t>- The human and material resources involved;</w:t>
      </w:r>
    </w:p>
    <w:p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exposure to nuisances;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rsidR="0030079B" w:rsidRPr="00620F9B" w:rsidRDefault="0030079B" w:rsidP="0030079B">
      <w:pPr>
        <w:rPr>
          <w:szCs w:val="24"/>
        </w:rPr>
      </w:pPr>
      <w:r w:rsidRPr="00620F9B">
        <w:rPr>
          <w:szCs w:val="24"/>
        </w:rPr>
        <w:lastRenderedPageBreak/>
        <w:t>- The nature and schedule of the work;</w:t>
      </w:r>
    </w:p>
    <w:p w:rsidR="0030079B" w:rsidRPr="00620F9B" w:rsidRDefault="0030079B" w:rsidP="0030079B">
      <w:pPr>
        <w:rPr>
          <w:szCs w:val="24"/>
        </w:rPr>
      </w:pPr>
      <w:r w:rsidRPr="00620F9B">
        <w:rPr>
          <w:szCs w:val="24"/>
        </w:rPr>
        <w:t>- The people to be recruited and the recruitment procedures to be implemented;</w:t>
      </w:r>
    </w:p>
    <w:p w:rsidR="0030079B" w:rsidRPr="00620F9B" w:rsidRDefault="0030079B" w:rsidP="0030079B">
      <w:pPr>
        <w:rPr>
          <w:szCs w:val="24"/>
        </w:rPr>
      </w:pPr>
      <w:r w:rsidRPr="00620F9B">
        <w:rPr>
          <w:szCs w:val="24"/>
        </w:rPr>
        <w:t>- STDs and STIs (HIV/AIDS); - Prevention of GBV/CSE/HS/VCE</w:t>
      </w:r>
    </w:p>
    <w:p w:rsidR="0030079B" w:rsidRPr="00620F9B" w:rsidRDefault="0030079B" w:rsidP="0030079B">
      <w:pPr>
        <w:rPr>
          <w:szCs w:val="24"/>
        </w:rPr>
      </w:pPr>
      <w:r w:rsidRPr="00620F9B">
        <w:rPr>
          <w:szCs w:val="24"/>
        </w:rPr>
        <w:t>- Participation of local residents in various meetings;</w:t>
      </w:r>
    </w:p>
    <w:p w:rsidR="0030079B" w:rsidRPr="00620F9B" w:rsidRDefault="0030079B" w:rsidP="0030079B">
      <w:pPr>
        <w:rPr>
          <w:szCs w:val="24"/>
        </w:rPr>
      </w:pPr>
      <w:r w:rsidRPr="00620F9B">
        <w:rPr>
          <w:szCs w:val="24"/>
        </w:rPr>
        <w:t>- Protection of road assets;</w:t>
      </w:r>
    </w:p>
    <w:p w:rsidR="0030079B" w:rsidRPr="00620F9B" w:rsidRDefault="0030079B" w:rsidP="0030079B">
      <w:pPr>
        <w:rPr>
          <w:szCs w:val="24"/>
        </w:rPr>
      </w:pPr>
      <w:r w:rsidRPr="00620F9B">
        <w:rPr>
          <w:szCs w:val="24"/>
        </w:rPr>
        <w:t>- Sustainability of the structure to be constructed.</w:t>
      </w:r>
    </w:p>
    <w:p w:rsidR="0030079B" w:rsidRPr="00620F9B" w:rsidRDefault="0030079B" w:rsidP="0030079B">
      <w:pPr>
        <w:rPr>
          <w:szCs w:val="24"/>
        </w:rPr>
      </w:pPr>
      <w:r w:rsidRPr="00620F9B">
        <w:rPr>
          <w:szCs w:val="24"/>
        </w:rPr>
        <w:t>- Health and safety risks during the post-construction period</w:t>
      </w:r>
    </w:p>
    <w:p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rsidR="0030079B" w:rsidRPr="00620F9B" w:rsidRDefault="0030079B" w:rsidP="0030079B">
      <w:pPr>
        <w:rPr>
          <w:szCs w:val="24"/>
        </w:rPr>
      </w:pPr>
      <w:r w:rsidRPr="00620F9B">
        <w:rPr>
          <w:szCs w:val="24"/>
        </w:rPr>
        <w:t>- Preparing a communication plan to be submitted to the Project Manager for approval,</w:t>
      </w:r>
    </w:p>
    <w:p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rsidR="0030079B" w:rsidRPr="00620F9B" w:rsidRDefault="0030079B" w:rsidP="0030079B">
      <w:pPr>
        <w:rPr>
          <w:szCs w:val="24"/>
        </w:rPr>
      </w:pPr>
      <w:r w:rsidRPr="00620F9B">
        <w:rPr>
          <w:szCs w:val="24"/>
        </w:rPr>
        <w:t>- Prevention of GBV/CSE/HS/VCE</w:t>
      </w:r>
    </w:p>
    <w:p w:rsidR="0030079B" w:rsidRPr="00620F9B" w:rsidRDefault="0030079B" w:rsidP="0030079B">
      <w:pPr>
        <w:rPr>
          <w:szCs w:val="24"/>
        </w:rPr>
      </w:pPr>
      <w:r w:rsidRPr="00620F9B">
        <w:rPr>
          <w:szCs w:val="24"/>
        </w:rPr>
        <w:t>- Producing communication materials,</w:t>
      </w:r>
    </w:p>
    <w:p w:rsidR="0030079B" w:rsidRPr="00620F9B" w:rsidRDefault="0030079B" w:rsidP="0030079B">
      <w:pPr>
        <w:rPr>
          <w:szCs w:val="24"/>
        </w:rPr>
      </w:pPr>
      <w:r w:rsidRPr="00620F9B">
        <w:rPr>
          <w:szCs w:val="24"/>
        </w:rPr>
        <w:t>- Preparing reports.</w:t>
      </w:r>
    </w:p>
    <w:p w:rsidR="0030079B" w:rsidRPr="00620F9B" w:rsidRDefault="0030079B" w:rsidP="0030079B">
      <w:pPr>
        <w:rPr>
          <w:szCs w:val="24"/>
        </w:rPr>
      </w:pPr>
      <w:r w:rsidRPr="00620F9B">
        <w:rPr>
          <w:szCs w:val="24"/>
        </w:rPr>
        <w:t>IV. ENVIRONMENTAL PROTECTION: REQUIREMENTS TO MITIGATE ENVIRONMENTAL IMPACTS</w:t>
      </w:r>
    </w:p>
    <w:p w:rsidR="0030079B" w:rsidRPr="00620F9B" w:rsidRDefault="0030079B" w:rsidP="0030079B">
      <w:pPr>
        <w:rPr>
          <w:szCs w:val="24"/>
        </w:rPr>
      </w:pPr>
      <w:r w:rsidRPr="00620F9B">
        <w:rPr>
          <w:szCs w:val="24"/>
        </w:rPr>
        <w:t>IV.1. Maintenance and Waste Management</w:t>
      </w:r>
    </w:p>
    <w:p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rsidR="0030079B" w:rsidRPr="00620F9B" w:rsidRDefault="0030079B" w:rsidP="0030079B">
      <w:pPr>
        <w:rPr>
          <w:szCs w:val="24"/>
        </w:rPr>
      </w:pPr>
      <w:r w:rsidRPr="00620F9B">
        <w:rPr>
          <w:szCs w:val="24"/>
        </w:rPr>
        <w:t>- Products from stripping the Earthworks rights-of-way will be stored and possibly reused;</w:t>
      </w:r>
    </w:p>
    <w:p w:rsidR="0030079B" w:rsidRPr="00620F9B" w:rsidRDefault="0030079B" w:rsidP="0030079B">
      <w:pPr>
        <w:rPr>
          <w:szCs w:val="24"/>
        </w:rPr>
      </w:pPr>
      <w:r w:rsidRPr="00620F9B">
        <w:rPr>
          <w:szCs w:val="24"/>
        </w:rPr>
        <w:t>- Transport soil within the site to the sites to be filled or dispose of it at public landfills;</w:t>
      </w:r>
    </w:p>
    <w:p w:rsidR="0030079B" w:rsidRPr="00620F9B" w:rsidRDefault="0030079B" w:rsidP="0030079B">
      <w:pPr>
        <w:rPr>
          <w:szCs w:val="24"/>
        </w:rPr>
      </w:pPr>
      <w:r w:rsidRPr="00620F9B">
        <w:rPr>
          <w:szCs w:val="24"/>
        </w:rPr>
        <w:t>- Minimize waste generation during construction and reuse construction waste where possible;</w:t>
      </w:r>
    </w:p>
    <w:p w:rsidR="0030079B" w:rsidRPr="00620F9B" w:rsidRDefault="0030079B" w:rsidP="0030079B">
      <w:pPr>
        <w:rPr>
          <w:szCs w:val="24"/>
        </w:rPr>
      </w:pPr>
    </w:p>
    <w:p w:rsidR="0030079B" w:rsidRPr="00620F9B" w:rsidRDefault="0030079B" w:rsidP="0030079B">
      <w:pPr>
        <w:rPr>
          <w:szCs w:val="24"/>
        </w:rPr>
      </w:pPr>
      <w:r w:rsidRPr="00620F9B">
        <w:rPr>
          <w:szCs w:val="24"/>
        </w:rPr>
        <w:t>The following measures must be taken for site maintenance:</w:t>
      </w:r>
    </w:p>
    <w:p w:rsidR="0030079B" w:rsidRPr="00620F9B" w:rsidRDefault="0030079B" w:rsidP="0030079B">
      <w:pPr>
        <w:rPr>
          <w:szCs w:val="24"/>
        </w:rPr>
      </w:pPr>
      <w:r w:rsidRPr="00620F9B">
        <w:rPr>
          <w:szCs w:val="24"/>
        </w:rPr>
        <w:lastRenderedPageBreak/>
        <w:t>- Identify and demarcate areas for maintenance equipment (away from rivers, streams, lakes, or wetlands);</w:t>
      </w:r>
    </w:p>
    <w:p w:rsidR="0030079B" w:rsidRPr="00620F9B" w:rsidRDefault="0030079B" w:rsidP="0030079B">
      <w:pPr>
        <w:rPr>
          <w:szCs w:val="24"/>
        </w:rPr>
      </w:pPr>
      <w:r w:rsidRPr="00620F9B">
        <w:rPr>
          <w:szCs w:val="24"/>
        </w:rPr>
        <w:t>- Ensure that all maintenance equipment activities are carried out within designated maintenance areas;</w:t>
      </w:r>
    </w:p>
    <w:p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rsidR="0030079B" w:rsidRPr="00620F9B" w:rsidRDefault="0030079B" w:rsidP="0030079B">
      <w:pPr>
        <w:rPr>
          <w:szCs w:val="24"/>
        </w:rPr>
      </w:pPr>
    </w:p>
    <w:p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rsidR="0030079B" w:rsidRPr="00620F9B" w:rsidRDefault="0030079B" w:rsidP="0030079B">
      <w:pPr>
        <w:rPr>
          <w:szCs w:val="24"/>
        </w:rPr>
      </w:pPr>
      <w:r w:rsidRPr="00620F9B">
        <w:rPr>
          <w:szCs w:val="24"/>
        </w:rPr>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rsidR="0030079B" w:rsidRPr="00620F9B" w:rsidRDefault="0030079B" w:rsidP="0030079B">
      <w:pPr>
        <w:rPr>
          <w:szCs w:val="24"/>
        </w:rPr>
      </w:pPr>
    </w:p>
    <w:p w:rsidR="0030079B" w:rsidRPr="00620F9B" w:rsidRDefault="0030079B" w:rsidP="0030079B">
      <w:pPr>
        <w:rPr>
          <w:szCs w:val="24"/>
        </w:rPr>
      </w:pPr>
      <w:r w:rsidRPr="00620F9B">
        <w:rPr>
          <w:szCs w:val="24"/>
        </w:rPr>
        <w:t>IV.3. Storage and Use of Potentially Polluting Substances</w:t>
      </w:r>
    </w:p>
    <w:p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rsidR="0030079B" w:rsidRPr="00620F9B" w:rsidRDefault="0030079B" w:rsidP="0030079B">
      <w:pPr>
        <w:rPr>
          <w:szCs w:val="24"/>
        </w:rPr>
      </w:pPr>
      <w:r w:rsidRPr="00620F9B">
        <w:rPr>
          <w:szCs w:val="24"/>
        </w:rPr>
        <w:t>- organized storage, on a site or in a manner that does not allow access to anyone outside the construction site;</w:t>
      </w:r>
    </w:p>
    <w:p w:rsidR="0030079B" w:rsidRPr="00620F9B" w:rsidRDefault="0030079B" w:rsidP="0030079B">
      <w:pPr>
        <w:rPr>
          <w:szCs w:val="24"/>
        </w:rPr>
      </w:pPr>
      <w:r w:rsidRPr="00620F9B">
        <w:rPr>
          <w:szCs w:val="24"/>
        </w:rPr>
        <w:lastRenderedPageBreak/>
        <w:t xml:space="preserve">- </w:t>
      </w:r>
      <w:proofErr w:type="gramStart"/>
      <w:r w:rsidRPr="00620F9B">
        <w:rPr>
          <w:szCs w:val="24"/>
        </w:rPr>
        <w:t>handling</w:t>
      </w:r>
      <w:proofErr w:type="gramEnd"/>
      <w:r w:rsidRPr="00620F9B">
        <w:rPr>
          <w:szCs w:val="24"/>
        </w:rPr>
        <w:t xml:space="preserve"> by responsible personnel equipped with PPE;</w:t>
      </w:r>
    </w:p>
    <w:p w:rsidR="0030079B" w:rsidRPr="00620F9B" w:rsidRDefault="0030079B" w:rsidP="0030079B">
      <w:pPr>
        <w:rPr>
          <w:szCs w:val="24"/>
        </w:rPr>
      </w:pPr>
      <w:r w:rsidRPr="00620F9B">
        <w:rPr>
          <w:szCs w:val="24"/>
        </w:rPr>
        <w:t>- marking of the storage site with a sign indicating the nature of the hazard.</w:t>
      </w:r>
    </w:p>
    <w:p w:rsidR="0030079B" w:rsidRPr="00620F9B" w:rsidRDefault="0030079B" w:rsidP="0030079B">
      <w:pPr>
        <w:rPr>
          <w:szCs w:val="24"/>
        </w:rPr>
      </w:pPr>
      <w:r w:rsidRPr="00620F9B">
        <w:rPr>
          <w:szCs w:val="24"/>
        </w:rPr>
        <w:t>- Liquid chemicals will be stored in a reservoir to prevent accidental spills and soil pollution;</w:t>
      </w:r>
    </w:p>
    <w:p w:rsidR="0030079B" w:rsidRPr="00620F9B" w:rsidRDefault="0030079B" w:rsidP="0030079B">
      <w:pPr>
        <w:rPr>
          <w:szCs w:val="24"/>
        </w:rPr>
      </w:pPr>
      <w:r w:rsidRPr="00620F9B">
        <w:rPr>
          <w:szCs w:val="24"/>
        </w:rPr>
        <w:t>- The chemicals used must be provided with a Safety Data Sheet (SDS) to be displayed at the storage location.</w:t>
      </w:r>
    </w:p>
    <w:p w:rsidR="0030079B" w:rsidRPr="00620F9B" w:rsidRDefault="0030079B" w:rsidP="0030079B">
      <w:pPr>
        <w:rPr>
          <w:szCs w:val="24"/>
        </w:rPr>
      </w:pPr>
    </w:p>
    <w:p w:rsidR="0030079B" w:rsidRPr="00620F9B" w:rsidRDefault="0030079B" w:rsidP="0030079B">
      <w:pPr>
        <w:rPr>
          <w:szCs w:val="24"/>
        </w:rPr>
      </w:pPr>
      <w:r w:rsidRPr="00620F9B">
        <w:rPr>
          <w:szCs w:val="24"/>
        </w:rPr>
        <w:t>IV.4. Fuels and Lubricants</w:t>
      </w:r>
    </w:p>
    <w:p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rsidR="0030079B" w:rsidRPr="00620F9B" w:rsidRDefault="0030079B" w:rsidP="0030079B">
      <w:pPr>
        <w:rPr>
          <w:szCs w:val="24"/>
        </w:rPr>
      </w:pPr>
      <w:r w:rsidRPr="00620F9B">
        <w:rPr>
          <w:szCs w:val="24"/>
        </w:rPr>
        <w:t>IV.5. Other Potentially Polluting Substances</w:t>
      </w:r>
    </w:p>
    <w:p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rsidR="0030079B" w:rsidRPr="00620F9B" w:rsidRDefault="0030079B" w:rsidP="0030079B">
      <w:pPr>
        <w:rPr>
          <w:szCs w:val="24"/>
        </w:rPr>
      </w:pPr>
      <w:r w:rsidRPr="00620F9B">
        <w:rPr>
          <w:szCs w:val="24"/>
        </w:rPr>
        <w:t>IV.6. Accidental Pollution Management</w:t>
      </w:r>
    </w:p>
    <w:p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rsidR="0030079B" w:rsidRPr="00620F9B" w:rsidRDefault="0030079B" w:rsidP="0030079B">
      <w:pPr>
        <w:rPr>
          <w:szCs w:val="24"/>
        </w:rPr>
      </w:pPr>
      <w:r w:rsidRPr="00620F9B">
        <w:rPr>
          <w:szCs w:val="24"/>
        </w:rPr>
        <w:t>IV.7. Principle of Response Following Accidental Pollution</w:t>
      </w:r>
    </w:p>
    <w:p w:rsidR="0030079B" w:rsidRPr="00620F9B" w:rsidRDefault="0030079B" w:rsidP="0030079B">
      <w:pPr>
        <w:rPr>
          <w:szCs w:val="24"/>
        </w:rPr>
      </w:pPr>
      <w:r w:rsidRPr="00620F9B">
        <w:rPr>
          <w:szCs w:val="24"/>
        </w:rPr>
        <w:t>In the event of an accidental spill of polluting substances, the following measures must be taken:</w:t>
      </w:r>
    </w:p>
    <w:p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rsidR="0030079B" w:rsidRPr="00620F9B" w:rsidRDefault="0030079B" w:rsidP="0030079B">
      <w:pPr>
        <w:rPr>
          <w:szCs w:val="24"/>
        </w:rPr>
      </w:pPr>
      <w:r w:rsidRPr="00620F9B">
        <w:rPr>
          <w:szCs w:val="24"/>
        </w:rPr>
        <w:t>- Excavate the polluted soil at the infiltration surface;</w:t>
      </w:r>
    </w:p>
    <w:p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rsidR="0030079B" w:rsidRPr="00620F9B" w:rsidRDefault="0030079B" w:rsidP="0030079B">
      <w:pPr>
        <w:rPr>
          <w:szCs w:val="24"/>
        </w:rPr>
      </w:pPr>
      <w:r w:rsidRPr="00620F9B">
        <w:rPr>
          <w:szCs w:val="24"/>
        </w:rPr>
        <w:t>- Burning is only permitted in light winds;</w:t>
      </w:r>
    </w:p>
    <w:p w:rsidR="0030079B" w:rsidRPr="00620F9B" w:rsidRDefault="0030079B" w:rsidP="0030079B">
      <w:pPr>
        <w:rPr>
          <w:szCs w:val="24"/>
        </w:rPr>
      </w:pPr>
      <w:r w:rsidRPr="00620F9B">
        <w:rPr>
          <w:szCs w:val="24"/>
        </w:rPr>
        <w:lastRenderedPageBreak/>
        <w:t>- The site must be cleared of brush within a twenty-meter radius;</w:t>
      </w:r>
    </w:p>
    <w:p w:rsidR="0030079B" w:rsidRPr="00620F9B" w:rsidRDefault="0030079B" w:rsidP="0030079B">
      <w:pPr>
        <w:rPr>
          <w:szCs w:val="24"/>
        </w:rPr>
      </w:pPr>
      <w:r w:rsidRPr="00620F9B">
        <w:rPr>
          <w:szCs w:val="24"/>
        </w:rPr>
        <w:t>- The fire must be constantly monitored by a competent person equipped with firefighting equipment;</w:t>
      </w:r>
    </w:p>
    <w:p w:rsidR="0030079B" w:rsidRPr="00620F9B" w:rsidRDefault="0030079B" w:rsidP="0030079B">
      <w:pPr>
        <w:rPr>
          <w:szCs w:val="24"/>
        </w:rPr>
      </w:pPr>
      <w:r w:rsidRPr="00620F9B">
        <w:rPr>
          <w:szCs w:val="24"/>
        </w:rPr>
        <w:t>- In the event of spread, emergency services and the project manager must be quickly alerted by any means;</w:t>
      </w:r>
    </w:p>
    <w:p w:rsidR="0030079B" w:rsidRPr="00620F9B" w:rsidRDefault="0030079B" w:rsidP="0030079B">
      <w:pPr>
        <w:rPr>
          <w:szCs w:val="24"/>
        </w:rPr>
      </w:pPr>
      <w:r w:rsidRPr="00620F9B">
        <w:rPr>
          <w:szCs w:val="24"/>
        </w:rPr>
        <w:t>- The fire must be completely extinguished at the end of the burn. Covering with earth is prohibited.</w:t>
      </w:r>
    </w:p>
    <w:p w:rsidR="0030079B" w:rsidRPr="00620F9B" w:rsidRDefault="0030079B" w:rsidP="0030079B">
      <w:pPr>
        <w:rPr>
          <w:szCs w:val="24"/>
        </w:rPr>
      </w:pPr>
    </w:p>
    <w:p w:rsidR="0030079B" w:rsidRPr="00620F9B" w:rsidRDefault="0030079B" w:rsidP="0030079B">
      <w:pPr>
        <w:rPr>
          <w:szCs w:val="24"/>
        </w:rPr>
      </w:pPr>
      <w:r w:rsidRPr="00620F9B">
        <w:rPr>
          <w:szCs w:val="24"/>
        </w:rPr>
        <w:t>IV.9. Preservation of the Site's Landscape Integrity</w:t>
      </w:r>
    </w:p>
    <w:p w:rsidR="0030079B" w:rsidRPr="00620F9B" w:rsidRDefault="0030079B" w:rsidP="0030079B">
      <w:pPr>
        <w:rPr>
          <w:szCs w:val="24"/>
        </w:rPr>
      </w:pPr>
    </w:p>
    <w:p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rsidR="0030079B" w:rsidRPr="00620F9B" w:rsidRDefault="0030079B" w:rsidP="0030079B">
      <w:pPr>
        <w:rPr>
          <w:szCs w:val="24"/>
        </w:rPr>
      </w:pPr>
      <w:r w:rsidRPr="00620F9B">
        <w:rPr>
          <w:szCs w:val="24"/>
        </w:rPr>
        <w:t>The Contractor must carry out compensation planting after the work in the event of deforestation or tree felling.</w:t>
      </w:r>
    </w:p>
    <w:p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rsidR="0030079B" w:rsidRPr="00620F9B" w:rsidRDefault="0030079B" w:rsidP="0030079B">
      <w:pPr>
        <w:rPr>
          <w:szCs w:val="24"/>
        </w:rPr>
      </w:pPr>
      <w:r w:rsidRPr="00620F9B">
        <w:rPr>
          <w:szCs w:val="24"/>
        </w:rPr>
        <w:t>Site restoration before construction work can be required in the event of significant site modifications.</w:t>
      </w:r>
    </w:p>
    <w:p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rsidR="0030079B" w:rsidRPr="00620F9B" w:rsidRDefault="0030079B" w:rsidP="0030079B">
      <w:pPr>
        <w:rPr>
          <w:szCs w:val="24"/>
        </w:rPr>
      </w:pPr>
      <w:r w:rsidRPr="00620F9B">
        <w:rPr>
          <w:szCs w:val="24"/>
        </w:rPr>
        <w:t>IV.10. Biodiversity Protection</w:t>
      </w:r>
    </w:p>
    <w:p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rsidR="0030079B" w:rsidRPr="00620F9B" w:rsidRDefault="0030079B" w:rsidP="0030079B">
      <w:pPr>
        <w:rPr>
          <w:szCs w:val="24"/>
        </w:rPr>
      </w:pPr>
      <w:r w:rsidRPr="00620F9B">
        <w:rPr>
          <w:szCs w:val="24"/>
        </w:rPr>
        <w:t>Prohibit construction site facilities and base camps in the vicinity of the two parks, outside the buffer zones;</w:t>
      </w:r>
    </w:p>
    <w:p w:rsidR="0030079B" w:rsidRPr="00620F9B" w:rsidRDefault="0030079B" w:rsidP="0030079B">
      <w:pPr>
        <w:rPr>
          <w:szCs w:val="24"/>
        </w:rPr>
      </w:pPr>
      <w:r w:rsidRPr="00620F9B">
        <w:rPr>
          <w:szCs w:val="24"/>
        </w:rPr>
        <w:t>- Prohibit the opening of borrow pits and storage areas within the boundaries of said parks;</w:t>
      </w:r>
    </w:p>
    <w:p w:rsidR="0030079B" w:rsidRPr="00620F9B" w:rsidRDefault="0030079B" w:rsidP="0030079B">
      <w:pPr>
        <w:rPr>
          <w:szCs w:val="24"/>
        </w:rPr>
      </w:pPr>
      <w:r w:rsidRPr="00620F9B">
        <w:rPr>
          <w:szCs w:val="24"/>
        </w:rPr>
        <w:t>- Prohibit the search for timber (planks, stakes, and markers) within the said parks and their buffer zones;</w:t>
      </w:r>
    </w:p>
    <w:p w:rsidR="0030079B" w:rsidRPr="00620F9B" w:rsidRDefault="0030079B" w:rsidP="0030079B">
      <w:pPr>
        <w:rPr>
          <w:szCs w:val="24"/>
        </w:rPr>
      </w:pPr>
      <w:r w:rsidRPr="00620F9B">
        <w:rPr>
          <w:szCs w:val="24"/>
        </w:rPr>
        <w:t>- Prohibit the consumption, hunting, and transportation of bushmeat by construction site personnel;</w:t>
      </w:r>
    </w:p>
    <w:p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rsidR="0030079B" w:rsidRPr="00620F9B" w:rsidRDefault="0030079B" w:rsidP="0030079B">
      <w:pPr>
        <w:rPr>
          <w:szCs w:val="24"/>
        </w:rPr>
      </w:pPr>
      <w:r w:rsidRPr="00620F9B">
        <w:rPr>
          <w:szCs w:val="24"/>
        </w:rPr>
        <w:t>- Obtain permits to search for borrow pits within the parks and buffer zones in accordance with the park's zoning plan;</w:t>
      </w:r>
    </w:p>
    <w:p w:rsidR="0030079B" w:rsidRPr="00620F9B" w:rsidRDefault="0030079B" w:rsidP="0030079B">
      <w:pPr>
        <w:rPr>
          <w:szCs w:val="24"/>
        </w:rPr>
      </w:pPr>
      <w:r w:rsidRPr="00620F9B">
        <w:rPr>
          <w:szCs w:val="24"/>
        </w:rPr>
        <w:lastRenderedPageBreak/>
        <w:t>- Collaborate with park rangers to select areas that can be dedicated to the exploitation of borrow pits, even in critical situations of material shortages;</w:t>
      </w:r>
    </w:p>
    <w:p w:rsidR="0030079B" w:rsidRPr="00620F9B" w:rsidRDefault="0030079B" w:rsidP="0030079B">
      <w:pPr>
        <w:rPr>
          <w:szCs w:val="24"/>
        </w:rPr>
      </w:pPr>
      <w:r w:rsidRPr="00620F9B">
        <w:rPr>
          <w:szCs w:val="24"/>
        </w:rPr>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rsidR="0030079B" w:rsidRPr="00620F9B" w:rsidRDefault="0030079B" w:rsidP="0030079B">
      <w:pPr>
        <w:rPr>
          <w:szCs w:val="24"/>
        </w:rPr>
      </w:pPr>
      <w:r w:rsidRPr="00620F9B">
        <w:rPr>
          <w:szCs w:val="24"/>
        </w:rPr>
        <w:t>- Post physical signage at park entrances and exits, as well as at animal crossing points;</w:t>
      </w:r>
    </w:p>
    <w:p w:rsidR="0030079B" w:rsidRPr="00620F9B" w:rsidRDefault="0030079B" w:rsidP="0030079B">
      <w:pPr>
        <w:rPr>
          <w:szCs w:val="24"/>
        </w:rPr>
      </w:pPr>
      <w:r w:rsidRPr="00620F9B">
        <w:rPr>
          <w:szCs w:val="24"/>
        </w:rPr>
        <w:t>- Implement facilities such as speed bumps at these points to reduce motorist speeds.</w:t>
      </w:r>
    </w:p>
    <w:p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rsidR="0030079B" w:rsidRPr="00620F9B" w:rsidRDefault="0030079B" w:rsidP="0030079B">
      <w:pPr>
        <w:rPr>
          <w:szCs w:val="24"/>
        </w:rPr>
      </w:pPr>
      <w:r w:rsidRPr="00620F9B">
        <w:rPr>
          <w:szCs w:val="24"/>
        </w:rPr>
        <w:t>V. Social Risk and Impact Management: Plan/Program/Measures to Manage Social Risks and Impacts</w:t>
      </w:r>
    </w:p>
    <w:p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rsidR="0030079B" w:rsidRPr="00620F9B" w:rsidRDefault="0030079B" w:rsidP="0030079B">
      <w:pPr>
        <w:rPr>
          <w:szCs w:val="24"/>
        </w:rPr>
      </w:pPr>
      <w:r w:rsidRPr="00620F9B">
        <w:rPr>
          <w:szCs w:val="24"/>
        </w:rPr>
        <w:t>V.1. Workforce Management Plan/Program/Measures</w:t>
      </w:r>
    </w:p>
    <w:p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rsidR="0030079B" w:rsidRPr="00620F9B" w:rsidRDefault="0030079B" w:rsidP="0030079B">
      <w:pPr>
        <w:rPr>
          <w:szCs w:val="24"/>
        </w:rPr>
      </w:pPr>
      <w:r w:rsidRPr="00620F9B">
        <w:rPr>
          <w:szCs w:val="24"/>
        </w:rPr>
        <w:t>The principles to be followed when developing procedures are as follows:</w:t>
      </w:r>
    </w:p>
    <w:p w:rsidR="0030079B" w:rsidRPr="00620F9B" w:rsidRDefault="0030079B" w:rsidP="0030079B">
      <w:pPr>
        <w:rPr>
          <w:szCs w:val="24"/>
        </w:rPr>
      </w:pPr>
      <w:r w:rsidRPr="00620F9B">
        <w:rPr>
          <w:szCs w:val="24"/>
        </w:rPr>
        <w:t>- All workers will be informed of the terms and conditions of work and employment upon hiring;</w:t>
      </w:r>
    </w:p>
    <w:p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rsidR="0030079B" w:rsidRPr="00620F9B" w:rsidRDefault="0030079B" w:rsidP="0030079B">
      <w:pPr>
        <w:rPr>
          <w:szCs w:val="24"/>
        </w:rPr>
      </w:pPr>
      <w:r w:rsidRPr="00620F9B">
        <w:rPr>
          <w:szCs w:val="24"/>
        </w:rPr>
        <w:t>- Wages, working hours, and other applicable specific provisions shall be recorded in the employment contract;</w:t>
      </w:r>
    </w:p>
    <w:p w:rsidR="0030079B" w:rsidRPr="00620F9B" w:rsidRDefault="0030079B" w:rsidP="0030079B">
      <w:pPr>
        <w:rPr>
          <w:szCs w:val="24"/>
        </w:rPr>
      </w:pPr>
      <w:r w:rsidRPr="00620F9B">
        <w:rPr>
          <w:szCs w:val="24"/>
        </w:rPr>
        <w:lastRenderedPageBreak/>
        <w:t>- Occupational health and safety measures shall be applied to the project. The Contractor shall be responsible for their implementation;</w:t>
      </w:r>
    </w:p>
    <w:p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rsidR="0030079B" w:rsidRPr="00620F9B" w:rsidRDefault="0030079B" w:rsidP="0030079B">
      <w:pPr>
        <w:rPr>
          <w:szCs w:val="24"/>
        </w:rPr>
      </w:pPr>
      <w:r w:rsidRPr="00620F9B">
        <w:rPr>
          <w:szCs w:val="24"/>
        </w:rPr>
        <w:t>- Social protection conditions (social security, insurance where applicable, etc.);</w:t>
      </w:r>
    </w:p>
    <w:p w:rsidR="0030079B" w:rsidRPr="00620F9B" w:rsidRDefault="0030079B" w:rsidP="0030079B">
      <w:pPr>
        <w:rPr>
          <w:szCs w:val="24"/>
        </w:rPr>
      </w:pPr>
      <w:r w:rsidRPr="00620F9B">
        <w:rPr>
          <w:szCs w:val="24"/>
        </w:rPr>
        <w:t>- Employability (career profile and training);</w:t>
      </w:r>
    </w:p>
    <w:p w:rsidR="0030079B" w:rsidRPr="00620F9B" w:rsidRDefault="0030079B" w:rsidP="0030079B">
      <w:pPr>
        <w:rPr>
          <w:szCs w:val="24"/>
        </w:rPr>
      </w:pPr>
      <w:r w:rsidRPr="00620F9B">
        <w:rPr>
          <w:szCs w:val="24"/>
        </w:rPr>
        <w:t>- The provision of drinking water and water for domestic purposes, taking into account local conditions for workers.</w:t>
      </w:r>
    </w:p>
    <w:p w:rsidR="0030079B" w:rsidRPr="00620F9B" w:rsidRDefault="0030079B" w:rsidP="0030079B">
      <w:pPr>
        <w:rPr>
          <w:szCs w:val="24"/>
        </w:rPr>
      </w:pPr>
      <w:r w:rsidRPr="00620F9B">
        <w:rPr>
          <w:szCs w:val="24"/>
        </w:rPr>
        <w:t>V.2. Plan/Program/Measures for Managing Labor Influx</w:t>
      </w:r>
    </w:p>
    <w:p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rsidR="0030079B" w:rsidRPr="00620F9B" w:rsidRDefault="0030079B" w:rsidP="0030079B">
      <w:pPr>
        <w:rPr>
          <w:szCs w:val="24"/>
        </w:rPr>
      </w:pPr>
      <w:r w:rsidRPr="00620F9B">
        <w:rPr>
          <w:szCs w:val="24"/>
        </w:rPr>
        <w:t xml:space="preserve">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w:t>
      </w:r>
      <w:r w:rsidRPr="00620F9B">
        <w:rPr>
          <w:szCs w:val="24"/>
        </w:rPr>
        <w:lastRenderedPageBreak/>
        <w:t>temporary or permanent project workers; and (ii) on the worker code of conduct, defining acceptable and appropriate behavior with communities, as well as disciplinary measures.</w:t>
      </w:r>
    </w:p>
    <w:p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rsidR="0030079B" w:rsidRPr="00620F9B" w:rsidRDefault="0030079B" w:rsidP="0030079B">
      <w:pPr>
        <w:rPr>
          <w:szCs w:val="24"/>
        </w:rPr>
      </w:pPr>
    </w:p>
    <w:p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rsidR="0030079B" w:rsidRPr="00620F9B" w:rsidRDefault="0030079B" w:rsidP="0030079B">
      <w:pPr>
        <w:rPr>
          <w:szCs w:val="24"/>
        </w:rPr>
      </w:pPr>
      <w:r w:rsidRPr="00620F9B">
        <w:rPr>
          <w:szCs w:val="24"/>
        </w:rPr>
        <w:t>The MGP's GBV/SEA/SH mechanism should primarily serve to:</w:t>
      </w:r>
    </w:p>
    <w:p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rsidR="0030079B" w:rsidRPr="00620F9B" w:rsidRDefault="0030079B" w:rsidP="0030079B">
      <w:pPr>
        <w:rPr>
          <w:szCs w:val="24"/>
        </w:rPr>
      </w:pPr>
      <w:r w:rsidRPr="00620F9B">
        <w:rPr>
          <w:szCs w:val="24"/>
        </w:rPr>
        <w:lastRenderedPageBreak/>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rsidR="0030079B" w:rsidRPr="00A5562E" w:rsidRDefault="0030079B" w:rsidP="0030079B">
      <w:pPr>
        <w:rPr>
          <w:b/>
          <w:szCs w:val="24"/>
        </w:rPr>
      </w:pPr>
      <w:r w:rsidRPr="00A5562E">
        <w:rPr>
          <w:b/>
          <w:szCs w:val="24"/>
        </w:rPr>
        <w:t>V.4. Plan/Program/Measures to Prevent Damage to Persons and Property</w:t>
      </w:r>
    </w:p>
    <w:p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rsidR="0030079B" w:rsidRPr="00620F9B" w:rsidRDefault="0030079B" w:rsidP="0030079B">
      <w:pPr>
        <w:rPr>
          <w:szCs w:val="24"/>
        </w:rPr>
      </w:pPr>
      <w:r w:rsidRPr="00620F9B">
        <w:rPr>
          <w:szCs w:val="24"/>
        </w:rPr>
        <w:lastRenderedPageBreak/>
        <w:t>- Train personnel, particularly drivers, to respect pedestrians and herds of animals;</w:t>
      </w:r>
    </w:p>
    <w:p w:rsidR="0030079B" w:rsidRPr="00620F9B" w:rsidRDefault="0030079B" w:rsidP="0030079B">
      <w:pPr>
        <w:rPr>
          <w:szCs w:val="24"/>
        </w:rPr>
      </w:pPr>
      <w:r w:rsidRPr="00620F9B">
        <w:rPr>
          <w:szCs w:val="24"/>
        </w:rPr>
        <w:t>- Trenches will be surrounded by solid barriers, if necessary;</w:t>
      </w:r>
    </w:p>
    <w:p w:rsidR="0030079B" w:rsidRPr="00620F9B" w:rsidRDefault="0030079B" w:rsidP="0030079B">
      <w:pPr>
        <w:rPr>
          <w:szCs w:val="24"/>
        </w:rPr>
      </w:pPr>
      <w:r w:rsidRPr="00620F9B">
        <w:rPr>
          <w:szCs w:val="24"/>
        </w:rPr>
        <w:t>- Barriers and walkways will be lit at night;</w:t>
      </w:r>
    </w:p>
    <w:p w:rsidR="0030079B" w:rsidRPr="00620F9B" w:rsidRDefault="0030079B" w:rsidP="0030079B">
      <w:pPr>
        <w:rPr>
          <w:szCs w:val="24"/>
        </w:rPr>
      </w:pPr>
      <w:r w:rsidRPr="00620F9B">
        <w:rPr>
          <w:szCs w:val="24"/>
        </w:rPr>
        <w:t>- Ensure the required signage and security;</w:t>
      </w:r>
    </w:p>
    <w:p w:rsidR="0030079B" w:rsidRPr="00620F9B" w:rsidRDefault="0030079B" w:rsidP="0030079B">
      <w:pPr>
        <w:rPr>
          <w:szCs w:val="24"/>
        </w:rPr>
      </w:pPr>
      <w:r w:rsidRPr="00620F9B">
        <w:rPr>
          <w:szCs w:val="24"/>
        </w:rPr>
        <w:t>- Provide adequate warning of work. - Ensure the passage of vehicles, unless absolutely impossible;</w:t>
      </w:r>
    </w:p>
    <w:p w:rsidR="0030079B" w:rsidRPr="00620F9B" w:rsidRDefault="0030079B" w:rsidP="0030079B">
      <w:pPr>
        <w:rPr>
          <w:szCs w:val="24"/>
        </w:rPr>
      </w:pPr>
      <w:r w:rsidRPr="00620F9B">
        <w:rPr>
          <w:szCs w:val="24"/>
        </w:rPr>
        <w:t>- Roads will not be cut at any one time for more than half their width;</w:t>
      </w:r>
    </w:p>
    <w:p w:rsidR="0030079B" w:rsidRPr="00620F9B" w:rsidRDefault="0030079B" w:rsidP="0030079B">
      <w:pPr>
        <w:rPr>
          <w:szCs w:val="24"/>
        </w:rPr>
      </w:pPr>
      <w:r w:rsidRPr="00620F9B">
        <w:rPr>
          <w:szCs w:val="24"/>
        </w:rPr>
        <w:t>- Trenches along roads and affecting their right-of-way will not be opened for a length exceeding 200 m;</w:t>
      </w:r>
    </w:p>
    <w:p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rsidR="0030079B" w:rsidRPr="00620F9B" w:rsidRDefault="0030079B" w:rsidP="0030079B">
      <w:pPr>
        <w:rPr>
          <w:szCs w:val="24"/>
        </w:rPr>
      </w:pPr>
      <w:r w:rsidRPr="00620F9B">
        <w:rPr>
          <w:szCs w:val="24"/>
        </w:rPr>
        <w:t xml:space="preserve">The Contractor may not restrict pedestrian and vehicular access to their homes and/or businesses during the work, avoiding or not restricting them as much as possible. When restrictions cannot be </w:t>
      </w:r>
      <w:r w:rsidRPr="00620F9B">
        <w:rPr>
          <w:szCs w:val="24"/>
        </w:rPr>
        <w:lastRenderedPageBreak/>
        <w:t>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rsidR="00120BC9" w:rsidRPr="00A5562E" w:rsidRDefault="00120BC9" w:rsidP="00120BC9">
      <w:pPr>
        <w:rPr>
          <w:b/>
          <w:szCs w:val="24"/>
        </w:rPr>
      </w:pPr>
      <w:r w:rsidRPr="00A5562E">
        <w:rPr>
          <w:b/>
          <w:szCs w:val="24"/>
        </w:rPr>
        <w:t>V.6. Cultural Heritage Management Plan/Program/Measures</w:t>
      </w:r>
    </w:p>
    <w:p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rsidR="00120BC9" w:rsidRPr="00620F9B" w:rsidRDefault="00120BC9" w:rsidP="00120BC9">
      <w:pPr>
        <w:rPr>
          <w:szCs w:val="24"/>
        </w:rPr>
      </w:pPr>
      <w:r w:rsidRPr="00620F9B">
        <w:rPr>
          <w:szCs w:val="24"/>
        </w:rPr>
        <w:t>The Contractor will ensure:</w:t>
      </w:r>
    </w:p>
    <w:p w:rsidR="00120BC9" w:rsidRPr="00620F9B" w:rsidRDefault="00120BC9" w:rsidP="00120BC9">
      <w:pPr>
        <w:rPr>
          <w:szCs w:val="24"/>
        </w:rPr>
      </w:pPr>
      <w:r w:rsidRPr="00620F9B">
        <w:rPr>
          <w:szCs w:val="24"/>
        </w:rPr>
        <w:t>- Avoid the project from altering historical, archaeological, or cultural sites;</w:t>
      </w:r>
    </w:p>
    <w:p w:rsidR="00120BC9" w:rsidRPr="00620F9B" w:rsidRDefault="00120BC9" w:rsidP="00120BC9">
      <w:pPr>
        <w:rPr>
          <w:szCs w:val="24"/>
        </w:rPr>
      </w:pPr>
      <w:r w:rsidRPr="00620F9B">
        <w:rPr>
          <w:szCs w:val="24"/>
        </w:rPr>
        <w:t>- Address the concerns of women and encourage their involvement in decision-making;</w:t>
      </w:r>
    </w:p>
    <w:p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rsidR="00120BC9" w:rsidRPr="00620F9B" w:rsidRDefault="00120BC9" w:rsidP="00120BC9">
      <w:pPr>
        <w:rPr>
          <w:szCs w:val="24"/>
        </w:rPr>
      </w:pPr>
      <w:r w:rsidRPr="00620F9B">
        <w:rPr>
          <w:szCs w:val="24"/>
        </w:rPr>
        <w:t>- Resume work only after receiving authorization from the relevant authorities.</w:t>
      </w:r>
    </w:p>
    <w:p w:rsidR="00120BC9" w:rsidRPr="00620F9B" w:rsidRDefault="00120BC9" w:rsidP="00120BC9">
      <w:pPr>
        <w:rPr>
          <w:szCs w:val="24"/>
        </w:rPr>
      </w:pPr>
    </w:p>
    <w:p w:rsidR="00120BC9" w:rsidRPr="00A5562E" w:rsidRDefault="00120BC9" w:rsidP="00120BC9">
      <w:pPr>
        <w:rPr>
          <w:b/>
          <w:szCs w:val="24"/>
        </w:rPr>
      </w:pPr>
      <w:r w:rsidRPr="00A5562E">
        <w:rPr>
          <w:b/>
          <w:szCs w:val="24"/>
        </w:rPr>
        <w:t>V.7. Social Communication Plan/Program/Measures</w:t>
      </w:r>
    </w:p>
    <w:p w:rsidR="00120BC9" w:rsidRPr="00620F9B" w:rsidRDefault="00120BC9" w:rsidP="00120BC9">
      <w:pPr>
        <w:rPr>
          <w:szCs w:val="24"/>
        </w:rPr>
      </w:pPr>
      <w:r w:rsidRPr="00620F9B">
        <w:rPr>
          <w:szCs w:val="24"/>
        </w:rPr>
        <w:t xml:space="preserve">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w:t>
      </w:r>
      <w:r w:rsidRPr="00620F9B">
        <w:rPr>
          <w:szCs w:val="24"/>
        </w:rPr>
        <w:lastRenderedPageBreak/>
        <w:t>populations; and (iv) channels and means of communication through which the population can express their doubts, complaints, and suggestions.</w:t>
      </w:r>
    </w:p>
    <w:p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rsidR="00120BC9" w:rsidRPr="00620F9B" w:rsidRDefault="00120BC9" w:rsidP="00120BC9">
      <w:pPr>
        <w:rPr>
          <w:szCs w:val="24"/>
        </w:rPr>
      </w:pPr>
      <w:r w:rsidRPr="00620F9B">
        <w:rPr>
          <w:szCs w:val="24"/>
        </w:rPr>
        <w:t>V.8. Grievance Management Plan/Program/Measures: Grievance Management Mechanism (GMM)</w:t>
      </w:r>
    </w:p>
    <w:p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rsidR="00120BC9" w:rsidRPr="00620F9B" w:rsidRDefault="00120BC9" w:rsidP="00120BC9">
      <w:pPr>
        <w:rPr>
          <w:b/>
          <w:szCs w:val="24"/>
        </w:rPr>
      </w:pPr>
      <w:r w:rsidRPr="00620F9B">
        <w:rPr>
          <w:b/>
          <w:szCs w:val="24"/>
        </w:rPr>
        <w:t>VI. SITE REMOVAL AT THE END OF THE WORK</w:t>
      </w:r>
    </w:p>
    <w:p w:rsidR="00120BC9" w:rsidRPr="00620F9B" w:rsidRDefault="00120BC9" w:rsidP="00120BC9">
      <w:pPr>
        <w:rPr>
          <w:szCs w:val="24"/>
        </w:rPr>
      </w:pPr>
      <w:r w:rsidRPr="00620F9B">
        <w:rPr>
          <w:szCs w:val="24"/>
        </w:rPr>
        <w:t xml:space="preserve">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w:t>
      </w:r>
      <w:r w:rsidRPr="00620F9B">
        <w:rPr>
          <w:szCs w:val="24"/>
        </w:rPr>
        <w:lastRenderedPageBreak/>
        <w:t>demolished and the demolition materials are stored at a suitable site approved by the engineer. Upon relocation, the facility's drains are cleaned to prevent accelerated erosion of the site.</w:t>
      </w:r>
    </w:p>
    <w:p w:rsidR="00120BC9" w:rsidRPr="00620F9B" w:rsidRDefault="00120BC9" w:rsidP="00120BC9">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 to the work acceptance report.</w:t>
      </w:r>
    </w:p>
    <w:p w:rsidR="00120BC9" w:rsidRPr="00620F9B" w:rsidRDefault="00120BC9" w:rsidP="00120BC9">
      <w:pPr>
        <w:rPr>
          <w:szCs w:val="24"/>
        </w:rPr>
      </w:pPr>
    </w:p>
    <w:p w:rsidR="00120BC9" w:rsidRPr="00620F9B" w:rsidRDefault="00120BC9" w:rsidP="00120BC9">
      <w:pPr>
        <w:rPr>
          <w:b/>
          <w:szCs w:val="24"/>
        </w:rPr>
      </w:pPr>
      <w:r w:rsidRPr="00620F9B">
        <w:rPr>
          <w:b/>
          <w:szCs w:val="24"/>
        </w:rPr>
        <w:t>VII. APPENDICES</w:t>
      </w:r>
    </w:p>
    <w:p w:rsidR="00120BC9" w:rsidRPr="00620F9B" w:rsidRDefault="00120BC9" w:rsidP="00120BC9">
      <w:pPr>
        <w:rPr>
          <w:b/>
          <w:szCs w:val="24"/>
        </w:rPr>
      </w:pPr>
      <w:r w:rsidRPr="00620F9B">
        <w:rPr>
          <w:b/>
          <w:szCs w:val="24"/>
        </w:rPr>
        <w:t>Appendix 1: Contents of the Construction Site ESMP</w:t>
      </w:r>
    </w:p>
    <w:p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rsidR="00120BC9" w:rsidRPr="00620F9B" w:rsidRDefault="00120BC9" w:rsidP="00120BC9">
      <w:pPr>
        <w:rPr>
          <w:szCs w:val="24"/>
        </w:rPr>
      </w:pPr>
      <w:r w:rsidRPr="00620F9B">
        <w:rPr>
          <w:szCs w:val="24"/>
        </w:rPr>
        <w:t>4) E&amp;S Risk and Impact Mitigation Measures: procedures and plans to be reported (frequency) as follows:</w:t>
      </w:r>
    </w:p>
    <w:p w:rsidR="00120BC9" w:rsidRPr="00620F9B" w:rsidRDefault="00120BC9" w:rsidP="00120BC9">
      <w:pPr>
        <w:rPr>
          <w:szCs w:val="24"/>
        </w:rPr>
      </w:pPr>
      <w:r w:rsidRPr="00620F9B">
        <w:rPr>
          <w:szCs w:val="24"/>
        </w:rPr>
        <w:t>• Appropriate procedures for the storage, collection, transportation, and disposal of hazardous waste;</w:t>
      </w:r>
    </w:p>
    <w:p w:rsidR="00120BC9" w:rsidRPr="00620F9B" w:rsidRDefault="00120BC9" w:rsidP="00120BC9">
      <w:pPr>
        <w:rPr>
          <w:szCs w:val="24"/>
        </w:rPr>
      </w:pPr>
      <w:r w:rsidRPr="00620F9B">
        <w:rPr>
          <w:szCs w:val="24"/>
        </w:rPr>
        <w:t>• Preventive measures against noise pollution and dust emissions;</w:t>
      </w:r>
    </w:p>
    <w:p w:rsidR="00120BC9" w:rsidRPr="00620F9B" w:rsidRDefault="00120BC9" w:rsidP="00120BC9">
      <w:pPr>
        <w:rPr>
          <w:szCs w:val="24"/>
        </w:rPr>
      </w:pPr>
      <w:r w:rsidRPr="00620F9B">
        <w:rPr>
          <w:szCs w:val="24"/>
        </w:rPr>
        <w:t>• Principles for the storage and use of potentially polluting substances;</w:t>
      </w:r>
    </w:p>
    <w:p w:rsidR="00120BC9" w:rsidRPr="00620F9B" w:rsidRDefault="00120BC9" w:rsidP="00120BC9">
      <w:pPr>
        <w:rPr>
          <w:szCs w:val="24"/>
        </w:rPr>
      </w:pPr>
      <w:r w:rsidRPr="00620F9B">
        <w:rPr>
          <w:szCs w:val="24"/>
        </w:rPr>
        <w:t>• Measures for protecting natural areas against fire;</w:t>
      </w:r>
    </w:p>
    <w:p w:rsidR="00120BC9" w:rsidRPr="00620F9B" w:rsidRDefault="00120BC9" w:rsidP="00120BC9">
      <w:pPr>
        <w:rPr>
          <w:szCs w:val="24"/>
        </w:rPr>
      </w:pPr>
      <w:r w:rsidRPr="00620F9B">
        <w:rPr>
          <w:szCs w:val="24"/>
        </w:rPr>
        <w:t>• Procedure for managing non-compliance;</w:t>
      </w:r>
    </w:p>
    <w:p w:rsidR="00120BC9" w:rsidRPr="00620F9B" w:rsidRDefault="00120BC9" w:rsidP="00120BC9">
      <w:pPr>
        <w:rPr>
          <w:szCs w:val="24"/>
        </w:rPr>
      </w:pPr>
      <w:r w:rsidRPr="00620F9B">
        <w:rPr>
          <w:szCs w:val="24"/>
        </w:rPr>
        <w:t>• Solid waste management plan;</w:t>
      </w:r>
    </w:p>
    <w:p w:rsidR="00120BC9" w:rsidRPr="00620F9B" w:rsidRDefault="00120BC9" w:rsidP="00120BC9">
      <w:pPr>
        <w:rPr>
          <w:szCs w:val="24"/>
        </w:rPr>
      </w:pPr>
      <w:r w:rsidRPr="00620F9B">
        <w:rPr>
          <w:szCs w:val="24"/>
        </w:rPr>
        <w:t>• Incident investigation procedures;</w:t>
      </w:r>
    </w:p>
    <w:p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rsidR="00120BC9" w:rsidRPr="00620F9B" w:rsidRDefault="00120BC9" w:rsidP="00120BC9">
      <w:pPr>
        <w:rPr>
          <w:szCs w:val="24"/>
        </w:rPr>
      </w:pPr>
      <w:r w:rsidRPr="00620F9B">
        <w:rPr>
          <w:szCs w:val="24"/>
        </w:rPr>
        <w:t>- Describe work methods to minimize hazards and control risks;</w:t>
      </w:r>
    </w:p>
    <w:p w:rsidR="00120BC9" w:rsidRPr="00620F9B" w:rsidRDefault="00120BC9" w:rsidP="00120BC9">
      <w:pPr>
        <w:rPr>
          <w:szCs w:val="24"/>
        </w:rPr>
      </w:pPr>
      <w:r w:rsidRPr="00620F9B">
        <w:rPr>
          <w:szCs w:val="24"/>
        </w:rPr>
        <w:t>- List the types of work requiring a work permit;</w:t>
      </w:r>
    </w:p>
    <w:p w:rsidR="00120BC9" w:rsidRPr="00620F9B" w:rsidRDefault="00120BC9" w:rsidP="00120BC9">
      <w:pPr>
        <w:rPr>
          <w:szCs w:val="24"/>
        </w:rPr>
      </w:pPr>
      <w:r w:rsidRPr="00620F9B">
        <w:rPr>
          <w:szCs w:val="24"/>
        </w:rPr>
        <w:t>- Description of appropriate personal protective equipment for each workstation;</w:t>
      </w:r>
    </w:p>
    <w:p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rsidR="00120BC9" w:rsidRPr="00620F9B" w:rsidRDefault="00120BC9" w:rsidP="00120BC9">
      <w:pPr>
        <w:rPr>
          <w:szCs w:val="24"/>
        </w:rPr>
      </w:pPr>
      <w:r w:rsidRPr="00620F9B">
        <w:rPr>
          <w:szCs w:val="24"/>
        </w:rPr>
        <w:lastRenderedPageBreak/>
        <w:t>- A description of the internal organization and actions to be taken in the event of an accident or incident.</w:t>
      </w:r>
    </w:p>
    <w:p w:rsidR="00120BC9" w:rsidRPr="00620F9B" w:rsidRDefault="00120BC9" w:rsidP="00120BC9">
      <w:pPr>
        <w:rPr>
          <w:szCs w:val="24"/>
        </w:rPr>
      </w:pPr>
    </w:p>
    <w:p w:rsidR="00120BC9" w:rsidRPr="00620F9B" w:rsidRDefault="00120BC9" w:rsidP="00120BC9">
      <w:pPr>
        <w:rPr>
          <w:szCs w:val="24"/>
        </w:rPr>
      </w:pPr>
      <w:r w:rsidRPr="00620F9B">
        <w:rPr>
          <w:szCs w:val="24"/>
        </w:rPr>
        <w:t>• Workforce management plan/program/measures;</w:t>
      </w:r>
    </w:p>
    <w:p w:rsidR="00120BC9" w:rsidRPr="00620F9B" w:rsidRDefault="00120BC9" w:rsidP="00120BC9">
      <w:pPr>
        <w:rPr>
          <w:szCs w:val="24"/>
        </w:rPr>
      </w:pPr>
      <w:r w:rsidRPr="00620F9B">
        <w:rPr>
          <w:szCs w:val="24"/>
        </w:rPr>
        <w:t>• Workforce influx management plan/program/measures;</w:t>
      </w:r>
    </w:p>
    <w:p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rsidR="00120BC9" w:rsidRPr="00620F9B" w:rsidRDefault="00120BC9" w:rsidP="00120BC9">
      <w:pPr>
        <w:rPr>
          <w:szCs w:val="24"/>
        </w:rPr>
      </w:pPr>
      <w:r w:rsidRPr="00620F9B">
        <w:rPr>
          <w:szCs w:val="24"/>
        </w:rPr>
        <w:t>• Personal and property damage prevention plan/program/measures;</w:t>
      </w:r>
    </w:p>
    <w:p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rsidR="00120BC9" w:rsidRPr="00620F9B" w:rsidRDefault="00120BC9" w:rsidP="00120BC9">
      <w:pPr>
        <w:rPr>
          <w:szCs w:val="24"/>
        </w:rPr>
      </w:pPr>
      <w:r w:rsidRPr="00620F9B">
        <w:rPr>
          <w:szCs w:val="24"/>
        </w:rPr>
        <w:t>• Cultural Heritage Management Plan/Program/Measures;</w:t>
      </w:r>
    </w:p>
    <w:p w:rsidR="00120BC9" w:rsidRPr="00620F9B" w:rsidRDefault="00120BC9" w:rsidP="00120BC9">
      <w:pPr>
        <w:rPr>
          <w:szCs w:val="24"/>
        </w:rPr>
      </w:pPr>
      <w:r w:rsidRPr="00620F9B">
        <w:rPr>
          <w:szCs w:val="24"/>
        </w:rPr>
        <w:t>• Social Communication Plan/Program/Measures;</w:t>
      </w:r>
    </w:p>
    <w:p w:rsidR="00120BC9" w:rsidRPr="00620F9B" w:rsidRDefault="00120BC9" w:rsidP="00120BC9">
      <w:pPr>
        <w:rPr>
          <w:szCs w:val="24"/>
        </w:rPr>
      </w:pPr>
      <w:r w:rsidRPr="00620F9B">
        <w:rPr>
          <w:szCs w:val="24"/>
        </w:rPr>
        <w:t>• Complaints Management Plan: Complaints Management Mechanism (MGP)</w:t>
      </w:r>
    </w:p>
    <w:p w:rsidR="00120BC9" w:rsidRPr="00620F9B" w:rsidRDefault="00120BC9" w:rsidP="00120BC9">
      <w:pPr>
        <w:rPr>
          <w:szCs w:val="24"/>
        </w:rPr>
      </w:pPr>
      <w:r w:rsidRPr="00620F9B">
        <w:rPr>
          <w:szCs w:val="24"/>
        </w:rPr>
        <w:t>• Fines and Penalties;</w:t>
      </w:r>
    </w:p>
    <w:p w:rsidR="00120BC9" w:rsidRPr="00620F9B" w:rsidRDefault="00120BC9" w:rsidP="00120BC9">
      <w:pPr>
        <w:rPr>
          <w:szCs w:val="24"/>
        </w:rPr>
      </w:pPr>
      <w:r w:rsidRPr="00620F9B">
        <w:rPr>
          <w:szCs w:val="24"/>
        </w:rPr>
        <w:t>5) Responsibilities for implementing the construction site ESMP</w:t>
      </w:r>
    </w:p>
    <w:p w:rsidR="00120BC9" w:rsidRPr="00620F9B" w:rsidRDefault="00120BC9" w:rsidP="00120BC9">
      <w:pPr>
        <w:rPr>
          <w:szCs w:val="24"/>
        </w:rPr>
      </w:pPr>
      <w:r w:rsidRPr="00620F9B">
        <w:rPr>
          <w:szCs w:val="24"/>
        </w:rPr>
        <w:t>The responsibility for implementing the construction site ESMP must:</w:t>
      </w:r>
    </w:p>
    <w:p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rsidR="00120BC9" w:rsidRPr="00620F9B" w:rsidRDefault="00120BC9" w:rsidP="00120BC9">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environmental and social significance.</w:t>
      </w:r>
    </w:p>
    <w:p w:rsidR="00120BC9" w:rsidRPr="00A5562E" w:rsidRDefault="00120BC9" w:rsidP="00120BC9">
      <w:pPr>
        <w:rPr>
          <w:b/>
          <w:szCs w:val="24"/>
        </w:rPr>
      </w:pPr>
    </w:p>
    <w:p w:rsidR="00120BC9" w:rsidRPr="00A5562E" w:rsidRDefault="00120BC9" w:rsidP="00120BC9">
      <w:pPr>
        <w:rPr>
          <w:b/>
          <w:szCs w:val="24"/>
        </w:rPr>
      </w:pPr>
      <w:r w:rsidRPr="00A5562E">
        <w:rPr>
          <w:b/>
          <w:szCs w:val="24"/>
        </w:rPr>
        <w:t>6) Implementation schedule and cost estimate.</w:t>
      </w:r>
    </w:p>
    <w:p w:rsidR="00120BC9" w:rsidRPr="00620F9B" w:rsidRDefault="00120BC9" w:rsidP="00120BC9">
      <w:pPr>
        <w:rPr>
          <w:szCs w:val="24"/>
        </w:rPr>
      </w:pPr>
      <w:r w:rsidRPr="00620F9B">
        <w:rPr>
          <w:szCs w:val="24"/>
        </w:rPr>
        <w:t xml:space="preserve">A schedule for implementing the measures to be taken within the project, indicating the various stages and coordination with the overall project implementation plans. </w:t>
      </w:r>
      <w:proofErr w:type="gramStart"/>
      <w:r w:rsidRPr="00620F9B">
        <w:rPr>
          <w:szCs w:val="24"/>
        </w:rPr>
        <w:t>An estimate of its investment and recurring costs, as well as the sources of financing for ESMP implementation.</w:t>
      </w:r>
      <w:proofErr w:type="gramEnd"/>
    </w:p>
    <w:p w:rsidR="00120BC9" w:rsidRPr="00620F9B" w:rsidRDefault="00120BC9" w:rsidP="00120BC9">
      <w:pPr>
        <w:rPr>
          <w:szCs w:val="24"/>
        </w:rPr>
      </w:pPr>
    </w:p>
    <w:p w:rsidR="00120BC9" w:rsidRPr="00A5562E" w:rsidRDefault="00120BC9" w:rsidP="00120BC9">
      <w:pPr>
        <w:rPr>
          <w:b/>
          <w:szCs w:val="24"/>
        </w:rPr>
      </w:pPr>
      <w:r w:rsidRPr="00A5562E">
        <w:rPr>
          <w:b/>
          <w:szCs w:val="24"/>
        </w:rPr>
        <w:t>7) Monitoring plan</w:t>
      </w:r>
    </w:p>
    <w:p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rsidR="000142DC" w:rsidRDefault="00120BC9" w:rsidP="00120BC9">
      <w:pPr>
        <w:rPr>
          <w:szCs w:val="24"/>
        </w:rPr>
      </w:pPr>
      <w:r w:rsidRPr="00620F9B">
        <w:rPr>
          <w:szCs w:val="24"/>
        </w:rPr>
        <w:lastRenderedPageBreak/>
        <w:t>c) An estimate of its investment cost and recurrent costs, as well as the sources of financing for its implementation.</w:t>
      </w:r>
    </w:p>
    <w:p w:rsidR="00134534" w:rsidRDefault="00134534" w:rsidP="00120BC9">
      <w:pPr>
        <w:rPr>
          <w:szCs w:val="24"/>
        </w:rPr>
      </w:pPr>
    </w:p>
    <w:p w:rsidR="00134534" w:rsidRDefault="00134534" w:rsidP="00120BC9">
      <w:pPr>
        <w:rPr>
          <w:szCs w:val="24"/>
        </w:rPr>
      </w:pPr>
    </w:p>
    <w:p w:rsidR="00E90E38" w:rsidRDefault="00E90E38" w:rsidP="00120BC9">
      <w:pPr>
        <w:rPr>
          <w:szCs w:val="24"/>
        </w:rPr>
      </w:pPr>
    </w:p>
    <w:p w:rsidR="00E90E38" w:rsidRDefault="00E90E38" w:rsidP="00120BC9">
      <w:pPr>
        <w:rPr>
          <w:szCs w:val="24"/>
        </w:rPr>
      </w:pPr>
    </w:p>
    <w:p w:rsidR="00E90E38" w:rsidRPr="00620F9B" w:rsidRDefault="00E90E38" w:rsidP="00120BC9">
      <w:pPr>
        <w:rPr>
          <w:szCs w:val="24"/>
        </w:rPr>
      </w:pPr>
    </w:p>
    <w:p w:rsidR="00120BC9" w:rsidRPr="00620F9B" w:rsidRDefault="00120BC9" w:rsidP="00120BC9">
      <w:pPr>
        <w:rPr>
          <w:szCs w:val="24"/>
        </w:rPr>
      </w:pPr>
    </w:p>
    <w:p w:rsidR="00120BC9" w:rsidRPr="00620F9B" w:rsidRDefault="00120BC9" w:rsidP="00120BC9">
      <w:pPr>
        <w:rPr>
          <w:b/>
          <w:szCs w:val="24"/>
        </w:rPr>
      </w:pPr>
      <w:r w:rsidRPr="00620F9B">
        <w:rPr>
          <w:b/>
          <w:szCs w:val="24"/>
        </w:rPr>
        <w:t>Appendix 2: Properties that make a product dangerous</w:t>
      </w:r>
    </w:p>
    <w:p w:rsidR="00120BC9" w:rsidRPr="00620F9B" w:rsidRDefault="00120BC9" w:rsidP="00120BC9">
      <w:pPr>
        <w:rPr>
          <w:szCs w:val="24"/>
        </w:rPr>
      </w:pPr>
    </w:p>
    <w:tbl>
      <w:tblPr>
        <w:tblW w:w="9606" w:type="dxa"/>
        <w:tblLook w:val="04A0"/>
      </w:tblPr>
      <w:tblGrid>
        <w:gridCol w:w="508"/>
        <w:gridCol w:w="2163"/>
        <w:gridCol w:w="6935"/>
      </w:tblGrid>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w:t>
            </w:r>
          </w:p>
        </w:tc>
        <w:tc>
          <w:tcPr>
            <w:tcW w:w="2163" w:type="dxa"/>
          </w:tcPr>
          <w:p w:rsidR="00120BC9" w:rsidRPr="00620F9B" w:rsidRDefault="00120BC9" w:rsidP="00120BC9">
            <w:pPr>
              <w:rPr>
                <w:b/>
                <w:szCs w:val="24"/>
              </w:rPr>
            </w:pPr>
            <w:r w:rsidRPr="00620F9B">
              <w:rPr>
                <w:b/>
                <w:szCs w:val="24"/>
              </w:rPr>
              <w:t>Explosive</w:t>
            </w:r>
          </w:p>
        </w:tc>
        <w:tc>
          <w:tcPr>
            <w:tcW w:w="6935" w:type="dxa"/>
          </w:tcPr>
          <w:p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2.</w:t>
            </w:r>
          </w:p>
        </w:tc>
        <w:tc>
          <w:tcPr>
            <w:tcW w:w="2163" w:type="dxa"/>
          </w:tcPr>
          <w:p w:rsidR="00120BC9" w:rsidRPr="00620F9B" w:rsidRDefault="00120BC9" w:rsidP="00120BC9">
            <w:pPr>
              <w:rPr>
                <w:b/>
                <w:szCs w:val="24"/>
              </w:rPr>
            </w:pPr>
            <w:r w:rsidRPr="00620F9B">
              <w:rPr>
                <w:b/>
                <w:szCs w:val="24"/>
              </w:rPr>
              <w:t>Oxidizer</w:t>
            </w:r>
          </w:p>
        </w:tc>
        <w:tc>
          <w:tcPr>
            <w:tcW w:w="6935" w:type="dxa"/>
          </w:tcPr>
          <w:p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3.</w:t>
            </w:r>
          </w:p>
        </w:tc>
        <w:tc>
          <w:tcPr>
            <w:tcW w:w="2163" w:type="dxa"/>
          </w:tcPr>
          <w:p w:rsidR="00120BC9" w:rsidRPr="00620F9B" w:rsidRDefault="00120BC9" w:rsidP="00120BC9">
            <w:pPr>
              <w:rPr>
                <w:b/>
                <w:szCs w:val="24"/>
              </w:rPr>
            </w:pPr>
            <w:r w:rsidRPr="00620F9B">
              <w:rPr>
                <w:b/>
                <w:szCs w:val="24"/>
              </w:rPr>
              <w:t>Highly flammable</w:t>
            </w:r>
          </w:p>
        </w:tc>
        <w:tc>
          <w:tcPr>
            <w:tcW w:w="6935" w:type="dxa"/>
          </w:tcPr>
          <w:p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4.</w:t>
            </w:r>
          </w:p>
        </w:tc>
        <w:tc>
          <w:tcPr>
            <w:tcW w:w="2163" w:type="dxa"/>
          </w:tcPr>
          <w:p w:rsidR="00120BC9" w:rsidRPr="00620F9B" w:rsidRDefault="00120BC9" w:rsidP="00120BC9">
            <w:pPr>
              <w:rPr>
                <w:b/>
                <w:szCs w:val="24"/>
              </w:rPr>
            </w:pPr>
            <w:r w:rsidRPr="00620F9B">
              <w:rPr>
                <w:b/>
                <w:szCs w:val="24"/>
              </w:rPr>
              <w:t>Flammable</w:t>
            </w:r>
          </w:p>
        </w:tc>
        <w:tc>
          <w:tcPr>
            <w:tcW w:w="6935" w:type="dxa"/>
          </w:tcPr>
          <w:p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5.</w:t>
            </w:r>
          </w:p>
        </w:tc>
        <w:tc>
          <w:tcPr>
            <w:tcW w:w="2163" w:type="dxa"/>
          </w:tcPr>
          <w:p w:rsidR="00120BC9" w:rsidRPr="00620F9B" w:rsidRDefault="00120BC9" w:rsidP="00120BC9">
            <w:pPr>
              <w:rPr>
                <w:b/>
                <w:szCs w:val="24"/>
              </w:rPr>
            </w:pPr>
            <w:r w:rsidRPr="00620F9B">
              <w:rPr>
                <w:b/>
                <w:szCs w:val="24"/>
              </w:rPr>
              <w:t>Irritant</w:t>
            </w:r>
          </w:p>
        </w:tc>
        <w:tc>
          <w:tcPr>
            <w:tcW w:w="6935" w:type="dxa"/>
          </w:tcPr>
          <w:p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6.</w:t>
            </w:r>
          </w:p>
        </w:tc>
        <w:tc>
          <w:tcPr>
            <w:tcW w:w="2163" w:type="dxa"/>
          </w:tcPr>
          <w:p w:rsidR="00120BC9" w:rsidRPr="00620F9B" w:rsidRDefault="00120BC9" w:rsidP="00120BC9">
            <w:pPr>
              <w:rPr>
                <w:b/>
                <w:szCs w:val="24"/>
              </w:rPr>
            </w:pPr>
            <w:r w:rsidRPr="00620F9B">
              <w:rPr>
                <w:b/>
                <w:szCs w:val="24"/>
              </w:rPr>
              <w:t>Harmful</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7.</w:t>
            </w:r>
          </w:p>
        </w:tc>
        <w:tc>
          <w:tcPr>
            <w:tcW w:w="2163" w:type="dxa"/>
          </w:tcPr>
          <w:p w:rsidR="00120BC9" w:rsidRPr="00620F9B" w:rsidRDefault="00120BC9" w:rsidP="00120BC9">
            <w:pPr>
              <w:rPr>
                <w:b/>
                <w:szCs w:val="24"/>
              </w:rPr>
            </w:pPr>
            <w:r w:rsidRPr="00620F9B">
              <w:rPr>
                <w:b/>
                <w:szCs w:val="24"/>
              </w:rPr>
              <w:t>Toxic</w:t>
            </w:r>
          </w:p>
        </w:tc>
        <w:tc>
          <w:tcPr>
            <w:tcW w:w="6935" w:type="dxa"/>
          </w:tcPr>
          <w:p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8.</w:t>
            </w:r>
          </w:p>
        </w:tc>
        <w:tc>
          <w:tcPr>
            <w:tcW w:w="2163" w:type="dxa"/>
          </w:tcPr>
          <w:p w:rsidR="00120BC9" w:rsidRPr="00620F9B" w:rsidRDefault="00120BC9" w:rsidP="00120BC9">
            <w:pPr>
              <w:rPr>
                <w:b/>
                <w:szCs w:val="24"/>
              </w:rPr>
            </w:pPr>
            <w:r w:rsidRPr="00620F9B">
              <w:rPr>
                <w:b/>
                <w:szCs w:val="24"/>
              </w:rPr>
              <w:t>Carcinogenic</w:t>
            </w:r>
          </w:p>
        </w:tc>
        <w:tc>
          <w:tcPr>
            <w:tcW w:w="6935" w:type="dxa"/>
          </w:tcPr>
          <w:p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lastRenderedPageBreak/>
              <w:t>9.</w:t>
            </w:r>
          </w:p>
        </w:tc>
        <w:tc>
          <w:tcPr>
            <w:tcW w:w="2163" w:type="dxa"/>
          </w:tcPr>
          <w:p w:rsidR="00120BC9" w:rsidRPr="00620F9B" w:rsidRDefault="00120BC9" w:rsidP="00120BC9">
            <w:pPr>
              <w:rPr>
                <w:b/>
                <w:szCs w:val="24"/>
              </w:rPr>
            </w:pPr>
            <w:r w:rsidRPr="00620F9B">
              <w:rPr>
                <w:b/>
                <w:szCs w:val="24"/>
              </w:rPr>
              <w:t>Corrosive</w:t>
            </w:r>
          </w:p>
        </w:tc>
        <w:tc>
          <w:tcPr>
            <w:tcW w:w="6935" w:type="dxa"/>
          </w:tcPr>
          <w:p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10.</w:t>
            </w:r>
          </w:p>
        </w:tc>
        <w:tc>
          <w:tcPr>
            <w:tcW w:w="2163" w:type="dxa"/>
          </w:tcPr>
          <w:p w:rsidR="00120BC9" w:rsidRPr="00620F9B" w:rsidRDefault="00120BC9" w:rsidP="00120BC9">
            <w:pPr>
              <w:rPr>
                <w:b/>
                <w:szCs w:val="24"/>
              </w:rPr>
            </w:pPr>
            <w:r w:rsidRPr="00620F9B">
              <w:rPr>
                <w:b/>
                <w:szCs w:val="24"/>
              </w:rPr>
              <w:t>Infectious</w:t>
            </w:r>
          </w:p>
        </w:tc>
        <w:tc>
          <w:tcPr>
            <w:tcW w:w="6935" w:type="dxa"/>
          </w:tcPr>
          <w:p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11.</w:t>
            </w:r>
          </w:p>
        </w:tc>
        <w:tc>
          <w:tcPr>
            <w:tcW w:w="2163" w:type="dxa"/>
          </w:tcPr>
          <w:p w:rsidR="00120BC9" w:rsidRPr="00620F9B" w:rsidRDefault="00120BC9" w:rsidP="00120BC9">
            <w:pPr>
              <w:rPr>
                <w:b/>
                <w:szCs w:val="24"/>
              </w:rPr>
            </w:pPr>
            <w:r w:rsidRPr="00620F9B">
              <w:rPr>
                <w:b/>
                <w:szCs w:val="24"/>
              </w:rPr>
              <w:t>Toxic for reproduction</w:t>
            </w:r>
          </w:p>
        </w:tc>
        <w:tc>
          <w:tcPr>
            <w:tcW w:w="6935" w:type="dxa"/>
          </w:tcPr>
          <w:p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12.</w:t>
            </w:r>
          </w:p>
        </w:tc>
        <w:tc>
          <w:tcPr>
            <w:tcW w:w="2163" w:type="dxa"/>
          </w:tcPr>
          <w:p w:rsidR="00120BC9" w:rsidRPr="00620F9B" w:rsidRDefault="00120BC9" w:rsidP="00120BC9">
            <w:pPr>
              <w:rPr>
                <w:b/>
                <w:szCs w:val="24"/>
              </w:rPr>
            </w:pPr>
            <w:r w:rsidRPr="00620F9B">
              <w:rPr>
                <w:b/>
                <w:szCs w:val="24"/>
              </w:rPr>
              <w:t>Mutagenic</w:t>
            </w:r>
          </w:p>
        </w:tc>
        <w:tc>
          <w:tcPr>
            <w:tcW w:w="6935" w:type="dxa"/>
          </w:tcPr>
          <w:p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13.</w:t>
            </w:r>
          </w:p>
        </w:tc>
        <w:tc>
          <w:tcPr>
            <w:tcW w:w="2163" w:type="dxa"/>
          </w:tcPr>
          <w:p w:rsidR="00120BC9" w:rsidRPr="00620F9B" w:rsidRDefault="00120BC9" w:rsidP="00120BC9">
            <w:pPr>
              <w:rPr>
                <w:b/>
                <w:szCs w:val="24"/>
              </w:rPr>
            </w:pPr>
            <w:r w:rsidRPr="00620F9B">
              <w:rPr>
                <w:b/>
                <w:szCs w:val="24"/>
              </w:rPr>
              <w:t>Reacts with water</w:t>
            </w:r>
          </w:p>
        </w:tc>
        <w:tc>
          <w:tcPr>
            <w:tcW w:w="6935" w:type="dxa"/>
          </w:tcPr>
          <w:p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14.</w:t>
            </w:r>
          </w:p>
        </w:tc>
        <w:tc>
          <w:tcPr>
            <w:tcW w:w="2163" w:type="dxa"/>
          </w:tcPr>
          <w:p w:rsidR="00120BC9" w:rsidRPr="00620F9B" w:rsidRDefault="00120BC9" w:rsidP="00120BC9">
            <w:pPr>
              <w:rPr>
                <w:b/>
                <w:szCs w:val="24"/>
              </w:rPr>
            </w:pPr>
            <w:r w:rsidRPr="00620F9B">
              <w:rPr>
                <w:b/>
                <w:szCs w:val="24"/>
              </w:rPr>
              <w:t>Sensitizer</w:t>
            </w:r>
          </w:p>
        </w:tc>
        <w:tc>
          <w:tcPr>
            <w:tcW w:w="6935" w:type="dxa"/>
          </w:tcPr>
          <w:p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15.</w:t>
            </w:r>
          </w:p>
        </w:tc>
        <w:tc>
          <w:tcPr>
            <w:tcW w:w="2163" w:type="dxa"/>
          </w:tcPr>
          <w:p w:rsidR="00120BC9" w:rsidRPr="00620F9B" w:rsidRDefault="00120BC9" w:rsidP="00120BC9">
            <w:pPr>
              <w:rPr>
                <w:b/>
                <w:szCs w:val="24"/>
              </w:rPr>
            </w:pPr>
            <w:r w:rsidRPr="00620F9B">
              <w:rPr>
                <w:b/>
                <w:szCs w:val="24"/>
              </w:rPr>
              <w:t>Eco toxic</w:t>
            </w:r>
          </w:p>
        </w:tc>
        <w:tc>
          <w:tcPr>
            <w:tcW w:w="6935" w:type="dxa"/>
          </w:tcPr>
          <w:p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rsidTr="00120BC9">
        <w:tc>
          <w:tcPr>
            <w:tcW w:w="508" w:type="dxa"/>
          </w:tcPr>
          <w:p w:rsidR="00120BC9" w:rsidRPr="00620F9B" w:rsidRDefault="00120BC9" w:rsidP="00120BC9">
            <w:pPr>
              <w:spacing w:after="160" w:line="276" w:lineRule="auto"/>
              <w:ind w:hanging="142"/>
              <w:rPr>
                <w:b/>
                <w:szCs w:val="24"/>
              </w:rPr>
            </w:pPr>
            <w:r w:rsidRPr="00620F9B">
              <w:rPr>
                <w:b/>
                <w:szCs w:val="24"/>
              </w:rPr>
              <w:t>16.</w:t>
            </w:r>
          </w:p>
        </w:tc>
        <w:tc>
          <w:tcPr>
            <w:tcW w:w="2163" w:type="dxa"/>
          </w:tcPr>
          <w:p w:rsidR="00120BC9" w:rsidRPr="00620F9B" w:rsidRDefault="00120BC9" w:rsidP="00120BC9">
            <w:pPr>
              <w:rPr>
                <w:b/>
                <w:szCs w:val="24"/>
              </w:rPr>
            </w:pPr>
            <w:r w:rsidRPr="00620F9B">
              <w:rPr>
                <w:b/>
                <w:szCs w:val="24"/>
              </w:rPr>
              <w:t>Dangerous for the environment</w:t>
            </w:r>
          </w:p>
        </w:tc>
        <w:tc>
          <w:tcPr>
            <w:tcW w:w="6935" w:type="dxa"/>
          </w:tcPr>
          <w:p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rsidR="00120BC9" w:rsidRPr="00620F9B" w:rsidRDefault="00120BC9" w:rsidP="00120BC9">
      <w:pPr>
        <w:rPr>
          <w:szCs w:val="24"/>
        </w:rPr>
      </w:pPr>
    </w:p>
    <w:p w:rsidR="00120BC9" w:rsidRPr="00620F9B" w:rsidRDefault="00120BC9" w:rsidP="00120BC9">
      <w:pPr>
        <w:rPr>
          <w:szCs w:val="24"/>
        </w:rPr>
      </w:pPr>
      <w:r w:rsidRPr="00620F9B">
        <w:rPr>
          <w:szCs w:val="24"/>
        </w:rPr>
        <w:t>Appendix 4: Risk Management of Sexual Exploitation and Abuse (SEA) and/or Sexual Harassment (SH)</w:t>
      </w:r>
    </w:p>
    <w:p w:rsidR="00120BC9" w:rsidRPr="00620F9B" w:rsidRDefault="00120BC9" w:rsidP="00120BC9">
      <w:pPr>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rsidR="00120BC9" w:rsidRPr="00620F9B" w:rsidRDefault="00120BC9" w:rsidP="00120BC9">
      <w:pPr>
        <w:rPr>
          <w:szCs w:val="24"/>
        </w:rPr>
      </w:pPr>
    </w:p>
    <w:p w:rsidR="00120BC9" w:rsidRPr="00620F9B" w:rsidRDefault="00120BC9" w:rsidP="00120BC9">
      <w:pPr>
        <w:rPr>
          <w:szCs w:val="24"/>
        </w:rPr>
      </w:pPr>
      <w:proofErr w:type="gramStart"/>
      <w:r w:rsidRPr="00620F9B">
        <w:rPr>
          <w:szCs w:val="24"/>
        </w:rPr>
        <w:t>Appendix 5.</w:t>
      </w:r>
      <w:proofErr w:type="gramEnd"/>
      <w:r w:rsidRPr="00620F9B">
        <w:rPr>
          <w:szCs w:val="24"/>
        </w:rPr>
        <w:t xml:space="preserve"> Codes of Conduct</w:t>
      </w:r>
    </w:p>
    <w:p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rsidR="007B1ADA" w:rsidRPr="00620F9B" w:rsidRDefault="007B1ADA" w:rsidP="00120BC9">
      <w:pPr>
        <w:rPr>
          <w:szCs w:val="24"/>
        </w:rPr>
      </w:pPr>
    </w:p>
    <w:p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rsidR="00120BC9" w:rsidRPr="00620F9B" w:rsidRDefault="00120BC9" w:rsidP="00120BC9">
      <w:pPr>
        <w:rPr>
          <w:b/>
          <w:szCs w:val="24"/>
        </w:rPr>
      </w:pPr>
      <w:r w:rsidRPr="00620F9B">
        <w:rPr>
          <w:b/>
          <w:szCs w:val="24"/>
        </w:rPr>
        <w:lastRenderedPageBreak/>
        <w:t>Commitment</w:t>
      </w:r>
    </w:p>
    <w:p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rsidR="00120BC9" w:rsidRPr="00620F9B" w:rsidRDefault="00120BC9" w:rsidP="00120BC9">
      <w:pPr>
        <w:rPr>
          <w:b/>
          <w:szCs w:val="24"/>
        </w:rPr>
      </w:pPr>
      <w:r w:rsidRPr="00620F9B">
        <w:rPr>
          <w:b/>
          <w:szCs w:val="24"/>
        </w:rPr>
        <w:t>DEFINITIONS OF TERMS</w:t>
      </w:r>
    </w:p>
    <w:p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120BC9" w:rsidRPr="00620F9B" w:rsidRDefault="00120BC9" w:rsidP="00120BC9">
      <w:pPr>
        <w:rPr>
          <w:szCs w:val="24"/>
        </w:rPr>
      </w:pPr>
      <w:r w:rsidRPr="00620F9B">
        <w:rPr>
          <w:szCs w:val="24"/>
        </w:rPr>
        <w:t>Perpetrator/Aggressor: The person(s) who commit(s) or threaten(s) to commit an act(s) of GBV/SEA/SH or VAC.</w:t>
      </w:r>
    </w:p>
    <w:p w:rsidR="00120BC9" w:rsidRPr="00620F9B" w:rsidRDefault="00120BC9" w:rsidP="00120BC9">
      <w:pPr>
        <w:rPr>
          <w:szCs w:val="24"/>
        </w:rPr>
      </w:pPr>
      <w:r w:rsidRPr="00620F9B">
        <w:rPr>
          <w:szCs w:val="24"/>
        </w:rPr>
        <w:t>Survivor(s): The person(s) negatively affected by GBV, SEA, or SH.</w:t>
      </w:r>
    </w:p>
    <w:p w:rsidR="00120BC9" w:rsidRPr="00620F9B" w:rsidRDefault="00120BC9" w:rsidP="00120BC9">
      <w:pPr>
        <w:rPr>
          <w:szCs w:val="24"/>
        </w:rPr>
      </w:pPr>
    </w:p>
    <w:p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rsidR="00120BC9" w:rsidRPr="00620F9B" w:rsidRDefault="00120BC9" w:rsidP="00120BC9">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w:t>
      </w:r>
      <w:r w:rsidRPr="00620F9B">
        <w:rPr>
          <w:szCs w:val="24"/>
        </w:rPr>
        <w:lastRenderedPageBreak/>
        <w:t>Code of Conduct is introduced considers the age of consent to be lower. Lack of knowledge of the child's age and the child's consent cannot be invoked as a defense.</w:t>
      </w:r>
    </w:p>
    <w:p w:rsidR="00120BC9" w:rsidRPr="00620F9B" w:rsidRDefault="00120BC9" w:rsidP="00120BC9">
      <w:pPr>
        <w:rPr>
          <w:szCs w:val="24"/>
        </w:rPr>
      </w:pPr>
    </w:p>
    <w:p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rsidR="00120BC9" w:rsidRPr="00620F9B" w:rsidRDefault="00120BC9" w:rsidP="00120BC9">
      <w:pPr>
        <w:rPr>
          <w:szCs w:val="24"/>
        </w:rPr>
      </w:pPr>
    </w:p>
    <w:p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120BC9" w:rsidRPr="00620F9B" w:rsidRDefault="00120BC9" w:rsidP="00120BC9">
      <w:pPr>
        <w:rPr>
          <w:szCs w:val="24"/>
        </w:rPr>
      </w:pPr>
    </w:p>
    <w:p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p>
    <w:p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120BC9" w:rsidRPr="00620F9B" w:rsidRDefault="00120BC9" w:rsidP="00120BC9">
      <w:pPr>
        <w:rPr>
          <w:szCs w:val="24"/>
        </w:rPr>
      </w:pPr>
    </w:p>
    <w:p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rsidR="00120BC9" w:rsidRPr="00620F9B" w:rsidRDefault="00120BC9" w:rsidP="00120BC9">
      <w:pPr>
        <w:rPr>
          <w:szCs w:val="24"/>
        </w:rPr>
      </w:pPr>
    </w:p>
    <w:p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120BC9" w:rsidRPr="00620F9B" w:rsidRDefault="00120BC9" w:rsidP="00120BC9">
      <w:pPr>
        <w:rPr>
          <w:szCs w:val="24"/>
        </w:rPr>
      </w:pPr>
    </w:p>
    <w:p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120BC9" w:rsidRPr="00620F9B" w:rsidRDefault="00120BC9" w:rsidP="00120BC9">
      <w:pPr>
        <w:rPr>
          <w:szCs w:val="24"/>
        </w:rPr>
      </w:pPr>
    </w:p>
    <w:p w:rsidR="00120BC9" w:rsidRPr="00620F9B" w:rsidRDefault="00120BC9" w:rsidP="00120BC9">
      <w:pPr>
        <w:rPr>
          <w:szCs w:val="24"/>
        </w:rPr>
      </w:pPr>
      <w:r w:rsidRPr="00620F9B">
        <w:rPr>
          <w:szCs w:val="24"/>
        </w:rPr>
        <w:t>Grievance and Complaints Management Mechanism (GCM): A process established by a project to receive and address complaints.</w:t>
      </w:r>
    </w:p>
    <w:p w:rsidR="00120BC9" w:rsidRPr="00620F9B" w:rsidRDefault="00120BC9" w:rsidP="00120BC9">
      <w:pPr>
        <w:rPr>
          <w:szCs w:val="24"/>
        </w:rPr>
      </w:pPr>
    </w:p>
    <w:p w:rsidR="00120BC9" w:rsidRPr="00620F9B" w:rsidRDefault="00120BC9" w:rsidP="00120BC9">
      <w:pPr>
        <w:rPr>
          <w:szCs w:val="24"/>
        </w:rPr>
      </w:pPr>
      <w:r w:rsidRPr="00620F9B">
        <w:rPr>
          <w:szCs w:val="24"/>
        </w:rPr>
        <w:t xml:space="preserve">Accountability and Confidentiality Measures: Refers to the preservation of the privacy and confidentiality of the survivor at all stages of the intervention by ensuring that the identity of those </w:t>
      </w:r>
      <w:r w:rsidRPr="00620F9B">
        <w:rPr>
          <w:szCs w:val="24"/>
        </w:rPr>
        <w:lastRenderedPageBreak/>
        <w:t>involved is respected. The measures instituted hold contractors, consultants, and the client accountable for establishing a fair system for handling GBV, SEA, and HS cases.</w:t>
      </w:r>
    </w:p>
    <w:p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rsidR="00120BC9" w:rsidRPr="00620F9B" w:rsidRDefault="00120BC9" w:rsidP="00120BC9">
      <w:pPr>
        <w:rPr>
          <w:szCs w:val="24"/>
        </w:rPr>
      </w:pPr>
    </w:p>
    <w:p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rsidR="00120BC9" w:rsidRPr="00620F9B" w:rsidRDefault="00120BC9" w:rsidP="00120BC9">
      <w:pPr>
        <w:rPr>
          <w:szCs w:val="24"/>
        </w:rPr>
      </w:pPr>
    </w:p>
    <w:p w:rsidR="00120BC9" w:rsidRPr="00620F9B" w:rsidRDefault="00120BC9" w:rsidP="00120BC9">
      <w:pPr>
        <w:rPr>
          <w:szCs w:val="24"/>
        </w:rPr>
      </w:pPr>
      <w:r w:rsidRPr="00620F9B">
        <w:rPr>
          <w:szCs w:val="24"/>
        </w:rPr>
        <w:t>GBV/SEA/SH and VAC Allegations Procedure: The prescribed procedure for reporting incidents of GBV/SEA/SH or VAC.</w:t>
      </w:r>
    </w:p>
    <w:p w:rsidR="00120BC9" w:rsidRPr="00620F9B" w:rsidRDefault="00120BC9" w:rsidP="00120BC9">
      <w:pPr>
        <w:rPr>
          <w:szCs w:val="24"/>
        </w:rPr>
      </w:pPr>
    </w:p>
    <w:p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rsidR="00120BC9" w:rsidRPr="00620F9B" w:rsidRDefault="00120BC9" w:rsidP="00120BC9">
      <w:pPr>
        <w:rPr>
          <w:szCs w:val="24"/>
        </w:rPr>
      </w:pPr>
      <w:r w:rsidRPr="00620F9B">
        <w:rPr>
          <w:szCs w:val="24"/>
        </w:rPr>
        <w:t>Response Protocol: Mechanisms in place to respond to GBV/SEA/SH and VAC incidents.</w:t>
      </w:r>
    </w:p>
    <w:p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rsidR="00120BC9" w:rsidRPr="00620F9B" w:rsidRDefault="00120BC9" w:rsidP="00120BC9">
      <w:pPr>
        <w:rPr>
          <w:szCs w:val="24"/>
        </w:rPr>
      </w:pPr>
    </w:p>
    <w:p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120BC9" w:rsidRPr="00620F9B" w:rsidRDefault="00120BC9" w:rsidP="00120BC9">
      <w:pPr>
        <w:rPr>
          <w:szCs w:val="24"/>
        </w:rPr>
      </w:pPr>
      <w:r w:rsidRPr="00620F9B">
        <w:rPr>
          <w:szCs w:val="24"/>
        </w:rPr>
        <w:t>The six main types of GBV are:</w:t>
      </w:r>
    </w:p>
    <w:p w:rsidR="00120BC9" w:rsidRPr="00620F9B" w:rsidRDefault="00120BC9" w:rsidP="00120BC9">
      <w:pPr>
        <w:rPr>
          <w:szCs w:val="24"/>
        </w:rPr>
      </w:pPr>
      <w:r w:rsidRPr="00620F9B">
        <w:rPr>
          <w:szCs w:val="24"/>
        </w:rPr>
        <w:t>- Rape: Non-consensual penetration (however slight) of the vagina, anus, or mouth with a penis, other body part, or an object.</w:t>
      </w:r>
    </w:p>
    <w:p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120BC9" w:rsidRPr="00620F9B" w:rsidRDefault="00120BC9" w:rsidP="00120BC9">
      <w:pPr>
        <w:rPr>
          <w:szCs w:val="24"/>
        </w:rPr>
      </w:pPr>
      <w:r w:rsidRPr="00620F9B">
        <w:rPr>
          <w:szCs w:val="24"/>
        </w:rPr>
        <w:lastRenderedPageBreak/>
        <w:t>- Physical assault: An act of physical violence that is not sexual in nature. Examples: hitting, slapping, strangling, hurting, shoving, burning, shaking, shooting or using a weapon, acid attack, or any other act that causes pain, physical discomfort, or injury.</w:t>
      </w:r>
    </w:p>
    <w:p w:rsidR="00120BC9" w:rsidRPr="00620F9B" w:rsidRDefault="00120BC9" w:rsidP="00120BC9">
      <w:pPr>
        <w:rPr>
          <w:szCs w:val="24"/>
        </w:rPr>
      </w:pPr>
      <w:r w:rsidRPr="00620F9B">
        <w:rPr>
          <w:szCs w:val="24"/>
        </w:rPr>
        <w:t>- Forced marriage: the marriage of an individual against their will.</w:t>
      </w:r>
    </w:p>
    <w:p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120BC9" w:rsidRPr="00620F9B" w:rsidRDefault="00120BC9" w:rsidP="00120BC9">
      <w:pPr>
        <w:rPr>
          <w:szCs w:val="24"/>
        </w:rPr>
      </w:pPr>
    </w:p>
    <w:p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120BC9" w:rsidRPr="00A5562E" w:rsidRDefault="00120BC9" w:rsidP="00120BC9">
      <w:pPr>
        <w:rPr>
          <w:b/>
          <w:szCs w:val="24"/>
        </w:rPr>
      </w:pPr>
      <w:r w:rsidRPr="00A5562E">
        <w:rPr>
          <w:b/>
          <w:szCs w:val="24"/>
        </w:rPr>
        <w:t>PRINCIPLES, MORAL VALUES, ETHICS, AND ATTITUDES TO BE RESPECTED</w:t>
      </w:r>
    </w:p>
    <w:p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120BC9" w:rsidRPr="00620F9B" w:rsidRDefault="00120BC9" w:rsidP="00120BC9">
      <w:pPr>
        <w:rPr>
          <w:szCs w:val="24"/>
        </w:rPr>
      </w:pPr>
      <w:r w:rsidRPr="00620F9B">
        <w:rPr>
          <w:szCs w:val="24"/>
        </w:rPr>
        <w:lastRenderedPageBreak/>
        <w:t>2. Any act of sexual harassment, or inappropriate, harassing, threatening, abusive, sexually provocative, degrading, or culturally inappropriate language or behavior.</w:t>
      </w:r>
    </w:p>
    <w:p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rsidR="00120BC9" w:rsidRPr="00620F9B" w:rsidRDefault="00120BC9" w:rsidP="00120BC9">
      <w:pPr>
        <w:rPr>
          <w:szCs w:val="24"/>
        </w:rPr>
      </w:pPr>
    </w:p>
    <w:p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120BC9" w:rsidRPr="00620F9B" w:rsidRDefault="00120BC9" w:rsidP="00120BC9">
      <w:pPr>
        <w:rPr>
          <w:szCs w:val="24"/>
        </w:rPr>
      </w:pPr>
    </w:p>
    <w:p w:rsidR="00120BC9" w:rsidRPr="00620F9B" w:rsidRDefault="00120BC9" w:rsidP="00120BC9">
      <w:pPr>
        <w:rPr>
          <w:szCs w:val="24"/>
        </w:rPr>
      </w:pPr>
      <w:r w:rsidRPr="00620F9B">
        <w:rPr>
          <w:szCs w:val="24"/>
        </w:rPr>
        <w:t>General</w:t>
      </w:r>
    </w:p>
    <w:p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rsidR="00120BC9" w:rsidRPr="00620F9B" w:rsidRDefault="00120BC9" w:rsidP="00120BC9">
      <w:pPr>
        <w:rPr>
          <w:szCs w:val="24"/>
        </w:rPr>
      </w:pPr>
      <w:r w:rsidRPr="00620F9B">
        <w:rPr>
          <w:szCs w:val="24"/>
        </w:rPr>
        <w:t>- The company is committed to fully implementing its "Environmental and Social Management Plan" (PGESE).</w:t>
      </w:r>
    </w:p>
    <w:p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rsidR="00120BC9" w:rsidRPr="00620F9B" w:rsidRDefault="00120BC9" w:rsidP="00120BC9">
      <w:pPr>
        <w:rPr>
          <w:szCs w:val="24"/>
        </w:rPr>
      </w:pPr>
      <w:r w:rsidRPr="00620F9B">
        <w:rPr>
          <w:szCs w:val="24"/>
        </w:rPr>
        <w:t>- The Company will follow all reasonable work instructions (including those regarding environmental and social standards).</w:t>
      </w:r>
    </w:p>
    <w:p w:rsidR="00120BC9" w:rsidRPr="00620F9B" w:rsidRDefault="00120BC9" w:rsidP="00120BC9">
      <w:pPr>
        <w:rPr>
          <w:szCs w:val="24"/>
        </w:rPr>
      </w:pPr>
      <w:r w:rsidRPr="00620F9B">
        <w:rPr>
          <w:szCs w:val="24"/>
        </w:rPr>
        <w:t>- The company will protect property and ensure its proper use (for example, prohibit theft, negligence or waste).</w:t>
      </w:r>
    </w:p>
    <w:p w:rsidR="00120BC9" w:rsidRPr="00620F9B" w:rsidRDefault="00120BC9" w:rsidP="00120BC9">
      <w:pPr>
        <w:rPr>
          <w:szCs w:val="24"/>
        </w:rPr>
      </w:pPr>
      <w:r w:rsidRPr="00620F9B">
        <w:rPr>
          <w:szCs w:val="24"/>
        </w:rPr>
        <w:lastRenderedPageBreak/>
        <w:t>Health and Safety</w:t>
      </w:r>
    </w:p>
    <w:p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rsidR="00120BC9" w:rsidRPr="00620F9B" w:rsidRDefault="00120BC9" w:rsidP="00120BC9">
      <w:pPr>
        <w:rPr>
          <w:szCs w:val="24"/>
        </w:rPr>
      </w:pPr>
    </w:p>
    <w:p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rsidR="00120BC9" w:rsidRPr="00620F9B" w:rsidRDefault="00120BC9" w:rsidP="00120BC9">
      <w:pPr>
        <w:rPr>
          <w:szCs w:val="24"/>
        </w:rPr>
      </w:pPr>
      <w:r w:rsidRPr="00620F9B">
        <w:rPr>
          <w:szCs w:val="24"/>
        </w:rPr>
        <w:t>The Company will:</w:t>
      </w:r>
    </w:p>
    <w:p w:rsidR="00120BC9" w:rsidRPr="00620F9B" w:rsidRDefault="00120BC9" w:rsidP="00120BC9">
      <w:pPr>
        <w:rPr>
          <w:szCs w:val="24"/>
        </w:rPr>
      </w:pPr>
      <w:r w:rsidRPr="00620F9B">
        <w:rPr>
          <w:szCs w:val="24"/>
        </w:rPr>
        <w:t>- Prohibit the consumption of alcohol while working;</w:t>
      </w:r>
    </w:p>
    <w:p w:rsidR="00120BC9" w:rsidRPr="00620F9B" w:rsidRDefault="00120BC9" w:rsidP="00120BC9">
      <w:pPr>
        <w:rPr>
          <w:szCs w:val="24"/>
        </w:rPr>
      </w:pPr>
      <w:r w:rsidRPr="00620F9B">
        <w:rPr>
          <w:szCs w:val="24"/>
        </w:rPr>
        <w:t>- Prohibit the use of narcotics or other substances that may impair one's ability to function at any time.</w:t>
      </w:r>
    </w:p>
    <w:p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rsidR="00120BC9" w:rsidRPr="00620F9B" w:rsidRDefault="00120BC9" w:rsidP="00120BC9">
      <w:pPr>
        <w:rPr>
          <w:szCs w:val="24"/>
        </w:rPr>
      </w:pPr>
    </w:p>
    <w:p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rsidR="00120BC9" w:rsidRPr="00620F9B" w:rsidRDefault="00120BC9" w:rsidP="00120BC9">
      <w:pPr>
        <w:rPr>
          <w:szCs w:val="24"/>
        </w:rPr>
      </w:pPr>
      <w:r w:rsidRPr="00620F9B">
        <w:rPr>
          <w:szCs w:val="24"/>
        </w:rPr>
        <w:lastRenderedPageBreak/>
        <w:t>Managers will ensure that no retaliatory actions (suspension or other sanctions) are taken against individuals who report suspected or actual acts of GBV/SEA/HSV/VC.</w:t>
      </w:r>
    </w:p>
    <w:p w:rsidR="00120BC9" w:rsidRPr="00620F9B" w:rsidRDefault="00120BC9" w:rsidP="00120BC9">
      <w:pPr>
        <w:rPr>
          <w:szCs w:val="24"/>
        </w:rPr>
      </w:pPr>
      <w:r w:rsidRPr="00620F9B">
        <w:rPr>
          <w:szCs w:val="24"/>
        </w:rPr>
        <w:t>III.1.5. Implementation</w:t>
      </w:r>
    </w:p>
    <w:p w:rsidR="00120BC9" w:rsidRPr="00620F9B" w:rsidRDefault="00120BC9" w:rsidP="00120BC9">
      <w:pPr>
        <w:rPr>
          <w:szCs w:val="24"/>
        </w:rPr>
      </w:pPr>
      <w:r w:rsidRPr="00620F9B">
        <w:rPr>
          <w:szCs w:val="24"/>
        </w:rPr>
        <w:t>1. To ensure that the principles set out above are effectively implemented, the company undertakes to ensure that:</w:t>
      </w:r>
    </w:p>
    <w:p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rsidR="00120BC9" w:rsidRPr="00620F9B" w:rsidRDefault="00120BC9" w:rsidP="00F6107F">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rsidR="00120BC9" w:rsidRPr="00620F9B" w:rsidRDefault="00120BC9" w:rsidP="00120BC9">
      <w:pPr>
        <w:rPr>
          <w:szCs w:val="24"/>
        </w:rPr>
      </w:pPr>
      <w:r w:rsidRPr="00620F9B">
        <w:rPr>
          <w:szCs w:val="24"/>
        </w:rPr>
        <w:t>- Accountability and Confidentiality Measures: to protect the privacy of all concerned;</w:t>
      </w:r>
    </w:p>
    <w:p w:rsidR="00120BC9" w:rsidRPr="00620F9B" w:rsidRDefault="00120BC9" w:rsidP="00F6107F">
      <w:pPr>
        <w:rPr>
          <w:szCs w:val="24"/>
        </w:rPr>
      </w:pPr>
      <w:r w:rsidRPr="00620F9B">
        <w:rPr>
          <w:szCs w:val="24"/>
        </w:rPr>
        <w:t>- The Response Protocol: applicable to survivors and perpetrators of GBV/SEA/SM and VAC.</w:t>
      </w:r>
    </w:p>
    <w:p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rsidR="00990A35" w:rsidRPr="00620F9B" w:rsidRDefault="00990A35" w:rsidP="00990A35">
      <w:pPr>
        <w:rPr>
          <w:szCs w:val="24"/>
        </w:rPr>
      </w:pPr>
      <w:r w:rsidRPr="00620F9B">
        <w:rPr>
          <w:szCs w:val="24"/>
        </w:rPr>
        <w:t>2. Ensure that:</w:t>
      </w:r>
    </w:p>
    <w:p w:rsidR="00990A35" w:rsidRPr="00620F9B" w:rsidRDefault="00990A35" w:rsidP="00990A35">
      <w:pPr>
        <w:rPr>
          <w:szCs w:val="24"/>
        </w:rPr>
      </w:pPr>
      <w:r w:rsidRPr="00620F9B">
        <w:rPr>
          <w:szCs w:val="24"/>
        </w:rPr>
        <w:t>i. Staff lists and signed copies of the code of conduct are provided to the project's Human Resources officers;</w:t>
      </w:r>
    </w:p>
    <w:p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rsidR="00990A35" w:rsidRPr="00620F9B" w:rsidRDefault="00990A35" w:rsidP="00990A35">
      <w:pPr>
        <w:rPr>
          <w:szCs w:val="24"/>
        </w:rPr>
      </w:pPr>
      <w:r w:rsidRPr="00620F9B">
        <w:rPr>
          <w:szCs w:val="24"/>
        </w:rPr>
        <w:lastRenderedPageBreak/>
        <w:t>iii. A reporting mechanism for GBV, SEA, and SH incidents is established and that staff have access to it in complete confidentiality and security;</w:t>
      </w:r>
    </w:p>
    <w:p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rsidR="00990A35" w:rsidRPr="00620F9B" w:rsidRDefault="00990A35" w:rsidP="00990A35">
      <w:pPr>
        <w:rPr>
          <w:szCs w:val="24"/>
        </w:rPr>
      </w:pPr>
      <w:r w:rsidRPr="00620F9B">
        <w:rPr>
          <w:szCs w:val="24"/>
        </w:rPr>
        <w:t>i. Include as an annex the Codes of Conduct on GBV, SEA, and SH standards;</w:t>
      </w:r>
    </w:p>
    <w:p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rsidR="00990A35" w:rsidRPr="00620F9B" w:rsidRDefault="00990A35" w:rsidP="00F6107F">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rsidR="00990A35" w:rsidRPr="00620F9B" w:rsidRDefault="00990A35" w:rsidP="00990A35">
      <w:pPr>
        <w:rPr>
          <w:szCs w:val="24"/>
        </w:rPr>
      </w:pPr>
    </w:p>
    <w:p w:rsidR="00990A35" w:rsidRPr="00620F9B" w:rsidRDefault="00990A35" w:rsidP="00990A35">
      <w:pPr>
        <w:rPr>
          <w:szCs w:val="24"/>
        </w:rPr>
      </w:pPr>
      <w:r w:rsidRPr="00620F9B">
        <w:rPr>
          <w:szCs w:val="24"/>
        </w:rPr>
        <w:t>Company Name: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Signature: _______________________________________________________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Name in letters: _________________________________________________</w:t>
      </w:r>
    </w:p>
    <w:p w:rsidR="00990A35" w:rsidRPr="00620F9B" w:rsidRDefault="00990A35" w:rsidP="00990A35">
      <w:pPr>
        <w:rPr>
          <w:szCs w:val="24"/>
        </w:rPr>
      </w:pPr>
    </w:p>
    <w:p w:rsidR="00990A35" w:rsidRPr="00620F9B" w:rsidRDefault="00990A35" w:rsidP="00990A35">
      <w:pPr>
        <w:rPr>
          <w:szCs w:val="24"/>
        </w:rPr>
      </w:pPr>
      <w:r w:rsidRPr="00620F9B">
        <w:rPr>
          <w:szCs w:val="24"/>
        </w:rPr>
        <w:t>Title: _______________________________________________________</w:t>
      </w:r>
    </w:p>
    <w:p w:rsidR="00990A35" w:rsidRPr="00620F9B" w:rsidRDefault="00990A35" w:rsidP="00990A35">
      <w:pPr>
        <w:rPr>
          <w:szCs w:val="24"/>
        </w:rPr>
      </w:pPr>
    </w:p>
    <w:p w:rsidR="00120BC9" w:rsidRPr="00620F9B" w:rsidRDefault="00990A35" w:rsidP="00990A35">
      <w:pPr>
        <w:rPr>
          <w:szCs w:val="24"/>
        </w:rPr>
      </w:pPr>
      <w:r w:rsidRPr="00620F9B">
        <w:rPr>
          <w:szCs w:val="24"/>
        </w:rPr>
        <w:t>Date: _______________________________________________________</w:t>
      </w:r>
    </w:p>
    <w:p w:rsidR="00620F9B" w:rsidRPr="00620F9B" w:rsidRDefault="00620F9B" w:rsidP="00A5562E">
      <w:pPr>
        <w:ind w:firstLine="0"/>
        <w:rPr>
          <w:szCs w:val="24"/>
        </w:rPr>
      </w:pPr>
    </w:p>
    <w:p w:rsidR="00990A35" w:rsidRPr="00620F9B" w:rsidRDefault="00620F9B" w:rsidP="00620F9B">
      <w:pPr>
        <w:rPr>
          <w:b/>
        </w:rPr>
      </w:pPr>
      <w:r w:rsidRPr="00620F9B">
        <w:rPr>
          <w:b/>
        </w:rPr>
        <w:lastRenderedPageBreak/>
        <w:t>(ii) MANAGER'S CODE OF CONDUCT</w:t>
      </w:r>
    </w:p>
    <w:p w:rsidR="00990A35" w:rsidRPr="00620F9B" w:rsidRDefault="00620F9B" w:rsidP="00620F9B">
      <w:pPr>
        <w:rPr>
          <w:b/>
        </w:rPr>
      </w:pPr>
      <w:r w:rsidRPr="00620F9B">
        <w:rPr>
          <w:b/>
        </w:rPr>
        <w:t>DEFINITIONS OF TERMS</w:t>
      </w:r>
    </w:p>
    <w:p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990A35"/>
    <w:p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 w:rsidR="00990A35" w:rsidRPr="00620F9B" w:rsidRDefault="00990A35" w:rsidP="00990A35">
      <w:r w:rsidRPr="00620F9B">
        <w:t>Perpetrator/Aggressor: The person(s) who commit(s) or threaten(s) to commit an act(s) of GBV/SEA/HS or VAC.</w:t>
      </w:r>
    </w:p>
    <w:p w:rsidR="00990A35" w:rsidRPr="00620F9B" w:rsidRDefault="00990A35" w:rsidP="00990A35"/>
    <w:p w:rsidR="00990A35" w:rsidRPr="00620F9B" w:rsidRDefault="00990A35" w:rsidP="00990A35">
      <w:r w:rsidRPr="00620F9B">
        <w:t>Survivor(s): The person(s) negatively affected by GBV, SEA, or HS.</w:t>
      </w:r>
    </w:p>
    <w:p w:rsidR="00990A35" w:rsidRPr="00620F9B" w:rsidRDefault="00990A35" w:rsidP="00990A35"/>
    <w:p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rsidR="00990A35" w:rsidRPr="00620F9B" w:rsidRDefault="00990A35" w:rsidP="00990A35"/>
    <w:p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rsidR="00990A35" w:rsidRPr="00620F9B" w:rsidRDefault="00990A35" w:rsidP="00990A35"/>
    <w:p w:rsidR="00990A35" w:rsidRPr="00620F9B" w:rsidRDefault="00990A35" w:rsidP="00990A35">
      <w:r w:rsidRPr="00620F9B">
        <w:t>Consultant: Any organization or individual that has been contracted to provide consulting services for the project and has hired managers and/or employees to perform this work.</w:t>
      </w:r>
    </w:p>
    <w:p w:rsidR="00990A35" w:rsidRPr="00620F9B" w:rsidRDefault="00990A35" w:rsidP="00990A35"/>
    <w:p w:rsidR="00990A35" w:rsidRPr="00620F9B" w:rsidRDefault="00990A35" w:rsidP="00990A35">
      <w:r w:rsidRPr="00620F9B">
        <w:lastRenderedPageBreak/>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rsidR="00990A35" w:rsidRPr="00620F9B" w:rsidRDefault="00990A35" w:rsidP="00990A35"/>
    <w:p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 w:rsidR="00990A35" w:rsidRPr="00620F9B" w:rsidRDefault="00990A35" w:rsidP="00990A35">
      <w:r w:rsidRPr="00620F9B">
        <w:t>Site environment: The "project area of influence," which is any location, urban or rural, directly affected by the project, including human settlements.</w:t>
      </w:r>
    </w:p>
    <w:p w:rsidR="00990A35" w:rsidRPr="00620F9B" w:rsidRDefault="00990A35" w:rsidP="00990A35"/>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rsidR="00990A35" w:rsidRPr="00620F9B" w:rsidRDefault="00990A35" w:rsidP="00990A35">
      <w:pPr>
        <w:ind w:firstLine="0"/>
      </w:pP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lastRenderedPageBreak/>
        <w:t>Company Environmental and Social Management Plan (ESMP): The plan prepared by the company that describes how it will carry out work activities, in accordance with the project's Environmental and Social Management Plan (ESMP).</w:t>
      </w:r>
    </w:p>
    <w:p w:rsidR="00990A35" w:rsidRPr="00620F9B" w:rsidRDefault="00990A35" w:rsidP="00990A35">
      <w:pPr>
        <w:ind w:firstLine="0"/>
      </w:pPr>
    </w:p>
    <w:p w:rsidR="00990A35" w:rsidRPr="00620F9B" w:rsidRDefault="00990A35" w:rsidP="00990A35">
      <w:pPr>
        <w:ind w:firstLine="0"/>
      </w:pPr>
      <w:r w:rsidRPr="00620F9B">
        <w:t>GBV/SEA/HSV and VAC Allegation Procedure: Prescribed procedure for reporting incidents of GBV/SEA/HSV or VAC.</w:t>
      </w:r>
    </w:p>
    <w:p w:rsidR="00990A35" w:rsidRPr="00620F9B" w:rsidRDefault="00990A35" w:rsidP="00990A35">
      <w:pPr>
        <w:ind w:firstLine="0"/>
      </w:pPr>
    </w:p>
    <w:p w:rsidR="00990A35" w:rsidRPr="00620F9B" w:rsidRDefault="00990A35" w:rsidP="00990A35">
      <w:pPr>
        <w:ind w:firstLine="0"/>
      </w:pPr>
      <w:r w:rsidRPr="00620F9B">
        <w:t>Child Protection: Activity or initiative aimed at protecting children from all forms of harm, particularly those resulting from VAC.</w:t>
      </w:r>
    </w:p>
    <w:p w:rsidR="00990A35" w:rsidRPr="00620F9B" w:rsidRDefault="00990A35" w:rsidP="00990A35">
      <w:pPr>
        <w:ind w:firstLine="0"/>
      </w:pPr>
    </w:p>
    <w:p w:rsidR="00990A35" w:rsidRPr="00620F9B" w:rsidRDefault="00990A35" w:rsidP="00990A35">
      <w:pPr>
        <w:ind w:firstLine="0"/>
      </w:pPr>
      <w:r w:rsidRPr="00620F9B">
        <w:t>Intervention Protocol: Mechanisms in place to respond to incidents of GBV/SEA/HSV and VAC.</w:t>
      </w:r>
    </w:p>
    <w:p w:rsidR="00990A35" w:rsidRPr="00620F9B" w:rsidRDefault="00990A35" w:rsidP="00990A35">
      <w:pPr>
        <w:ind w:firstLine="0"/>
      </w:pPr>
    </w:p>
    <w:p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p>
    <w:p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rsidR="00990A35" w:rsidRPr="00620F9B" w:rsidRDefault="00990A35" w:rsidP="00990A35">
      <w:pPr>
        <w:ind w:firstLine="0"/>
      </w:pPr>
    </w:p>
    <w:p w:rsidR="00990A35" w:rsidRPr="00620F9B" w:rsidRDefault="00990A35" w:rsidP="00990A35">
      <w:pPr>
        <w:ind w:firstLine="0"/>
      </w:pPr>
      <w:r w:rsidRPr="00620F9B">
        <w:t>Survivors: Person(s) negatively affected by GBV/SEA/SH or VAC. Women, men, and children can be survivors of GBV/SEA/SH; only children can be survivors of VAC.</w:t>
      </w:r>
    </w:p>
    <w:p w:rsidR="00990A35" w:rsidRPr="00620F9B" w:rsidRDefault="00990A35" w:rsidP="00990A35">
      <w:pPr>
        <w:ind w:firstLine="0"/>
      </w:pP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lastRenderedPageBreak/>
        <w:t>- Physical assault: an act of physical violence that is not sexual in nature. Examples include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rsidR="00990A35" w:rsidRPr="00A5562E" w:rsidRDefault="00990A35" w:rsidP="00990A35">
      <w:pPr>
        <w:ind w:firstLine="0"/>
        <w:rPr>
          <w:b/>
        </w:rPr>
      </w:pP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rsidR="00990A35" w:rsidRPr="00620F9B" w:rsidRDefault="00990A35" w:rsidP="00990A35">
      <w:pPr>
        <w:ind w:firstLine="0"/>
      </w:pPr>
      <w:r w:rsidRPr="00620F9B">
        <w:lastRenderedPageBreak/>
        <w:t>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pPr>
    </w:p>
    <w:p w:rsidR="00990A35" w:rsidRPr="00620F9B" w:rsidRDefault="00990A35" w:rsidP="00990A35">
      <w:pPr>
        <w:ind w:firstLine="0"/>
        <w:rPr>
          <w:b/>
        </w:rPr>
      </w:pPr>
      <w:r w:rsidRPr="00620F9B">
        <w:rPr>
          <w:b/>
        </w:rPr>
        <w:t>Commitment</w:t>
      </w:r>
    </w:p>
    <w:p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rsidR="00990A35" w:rsidRPr="00620F9B" w:rsidRDefault="00990A35" w:rsidP="00990A35">
      <w:pPr>
        <w:ind w:firstLine="0"/>
      </w:pPr>
      <w:r w:rsidRPr="00620F9B">
        <w:t>Implementation</w:t>
      </w:r>
    </w:p>
    <w:p w:rsidR="00990A35" w:rsidRPr="00620F9B" w:rsidRDefault="00990A35" w:rsidP="00990A35">
      <w:pPr>
        <w:ind w:firstLine="0"/>
      </w:pPr>
      <w:r w:rsidRPr="00620F9B">
        <w:t>Ensure maximum effectiveness of the Corporate Code of Conduct and the Individual Code of Conduct:</w:t>
      </w:r>
    </w:p>
    <w:p w:rsidR="00990A35" w:rsidRPr="00620F9B" w:rsidRDefault="00990A35" w:rsidP="00990A35">
      <w:pPr>
        <w:ind w:firstLine="0"/>
      </w:pPr>
      <w:r w:rsidRPr="00620F9B">
        <w:lastRenderedPageBreak/>
        <w:t>- Visibly display the Corporate Code of Conduct and the Individual Code of Conduct in worker camps, offices, and public areas within the workplace. Examples of such areas include waiting, rest, and site reception areas, canteens, and healthcare facilities;</w:t>
      </w:r>
    </w:p>
    <w:p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rsidR="00990A35" w:rsidRPr="00620F9B" w:rsidRDefault="00990A35" w:rsidP="00990A35">
      <w:pPr>
        <w:ind w:firstLine="0"/>
      </w:pPr>
      <w:r w:rsidRPr="00620F9B">
        <w:t>- Explain the Corporate Code of Conduct and the Individual Code of Conduct to all staff, both orally and in writing.</w:t>
      </w:r>
    </w:p>
    <w:p w:rsidR="00990A35" w:rsidRPr="00620F9B" w:rsidRDefault="00990A35" w:rsidP="00990A35">
      <w:pPr>
        <w:ind w:firstLine="0"/>
      </w:pPr>
      <w:r w:rsidRPr="00620F9B">
        <w:t>- Ensure that:</w:t>
      </w:r>
    </w:p>
    <w:p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rsidR="00990A35" w:rsidRPr="00620F9B" w:rsidRDefault="00990A35" w:rsidP="00990A35">
      <w:pPr>
        <w:ind w:firstLine="0"/>
      </w:pPr>
      <w:r w:rsidRPr="00620F9B">
        <w:t xml:space="preserve">- Participate in and ensure </w:t>
      </w:r>
      <w:proofErr w:type="gramStart"/>
      <w:r w:rsidRPr="00620F9B">
        <w:t>staff participate</w:t>
      </w:r>
      <w:proofErr w:type="gramEnd"/>
      <w:r w:rsidRPr="00620F9B">
        <w:t xml:space="preserve"> in training, as outlined below;</w:t>
      </w:r>
    </w:p>
    <w:p w:rsidR="00990A35" w:rsidRPr="00620F9B" w:rsidRDefault="00990A35" w:rsidP="00990A35">
      <w:pPr>
        <w:ind w:firstLine="0"/>
      </w:pPr>
      <w:r w:rsidRPr="00620F9B">
        <w:t>- Establish a mechanism for staff to:</w:t>
      </w:r>
    </w:p>
    <w:p w:rsidR="00990A35" w:rsidRPr="00620F9B" w:rsidRDefault="00990A35" w:rsidP="00990A35">
      <w:pPr>
        <w:ind w:firstLine="0"/>
      </w:pPr>
      <w:r w:rsidRPr="00620F9B">
        <w:t>- Report concerns related to compliance with ESHS standards or HST requirements; and</w:t>
      </w:r>
    </w:p>
    <w:p w:rsidR="00990A35" w:rsidRPr="00620F9B" w:rsidRDefault="00990A35" w:rsidP="00990A35">
      <w:pPr>
        <w:ind w:firstLine="0"/>
      </w:pPr>
      <w:r w:rsidRPr="00620F9B">
        <w:t>- Confidentially report incidents related to GBV/SEA/HS or VCE through the Complaints/Grievances Management Mechanism</w:t>
      </w:r>
    </w:p>
    <w:p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rsidR="00990A35" w:rsidRPr="00620F9B" w:rsidRDefault="00990A35" w:rsidP="00990A35">
      <w:pPr>
        <w:ind w:firstLine="0"/>
      </w:pPr>
      <w:r w:rsidRPr="00620F9B">
        <w:t>- Ensure that when entering into partnership, subcontracting, supplier, or similar agreements, these agreements:</w:t>
      </w:r>
    </w:p>
    <w:p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rsidR="00990A35" w:rsidRPr="00620F9B" w:rsidRDefault="00990A35" w:rsidP="00990A35">
      <w:pPr>
        <w:ind w:firstLine="0"/>
      </w:pPr>
      <w:r w:rsidRPr="00620F9B">
        <w:lastRenderedPageBreak/>
        <w:t>- Report and respond to any suspected or actual acts of GBV/SEA/HS and/or VCE in accordance with the Response Protocol, as managers are responsible for enforcing the company's commitments and holding their subordinates directly accountable for their actions.</w:t>
      </w:r>
    </w:p>
    <w:p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rsidR="00990A35" w:rsidRPr="00620F9B" w:rsidRDefault="00990A35" w:rsidP="00990A35">
      <w:pPr>
        <w:ind w:firstLine="0"/>
        <w:rPr>
          <w:b/>
        </w:rPr>
      </w:pPr>
      <w:r w:rsidRPr="00620F9B">
        <w:rPr>
          <w:b/>
        </w:rPr>
        <w:t>Training</w:t>
      </w:r>
    </w:p>
    <w:p w:rsidR="00990A35" w:rsidRPr="00620F9B" w:rsidRDefault="00990A35" w:rsidP="00990A35">
      <w:pPr>
        <w:ind w:firstLine="0"/>
        <w:rPr>
          <w:b/>
        </w:rPr>
      </w:pPr>
      <w:r w:rsidRPr="00620F9B">
        <w:rPr>
          <w:b/>
        </w:rPr>
        <w:t>Managers are responsible for:</w:t>
      </w:r>
    </w:p>
    <w:p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rsidR="00990A35" w:rsidRPr="00620F9B" w:rsidRDefault="00990A35" w:rsidP="00990A35">
      <w:pPr>
        <w:ind w:firstLine="0"/>
      </w:pPr>
      <w:r w:rsidRPr="00620F9B">
        <w:t>- Ensuring that staff have an adequate understanding of the OSHMP and receive the necessary training to implement its requirements.</w:t>
      </w:r>
    </w:p>
    <w:p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rsidR="00990A35" w:rsidRPr="00620F9B" w:rsidRDefault="00990A35" w:rsidP="00990A35">
      <w:pPr>
        <w:ind w:firstLine="0"/>
      </w:pPr>
      <w:r w:rsidRPr="00620F9B">
        <w:t>- OHS requirements and ESHS standards; and</w:t>
      </w:r>
    </w:p>
    <w:p w:rsidR="00990A35" w:rsidRPr="00620F9B" w:rsidRDefault="00990A35" w:rsidP="00990A35">
      <w:pPr>
        <w:ind w:firstLine="0"/>
      </w:pPr>
      <w:r w:rsidRPr="00620F9B">
        <w:t>- GBV/SEA/HS and VCE.</w:t>
      </w:r>
    </w:p>
    <w:p w:rsidR="00990A35" w:rsidRPr="00620F9B" w:rsidRDefault="00990A35" w:rsidP="00990A35">
      <w:pPr>
        <w:ind w:firstLine="0"/>
      </w:pPr>
      <w:r w:rsidRPr="00620F9B">
        <w:t xml:space="preserve">During civil works, ensure that </w:t>
      </w:r>
      <w:proofErr w:type="gramStart"/>
      <w:r w:rsidRPr="00620F9B">
        <w:t>staff receive</w:t>
      </w:r>
      <w:proofErr w:type="gramEnd"/>
      <w:r w:rsidRPr="00620F9B">
        <w:t xml:space="preserve"> ongoing training on OHS requirements and ESHS standards, as well as the mandatory monthly refresher course required for all employees to address the increased risk of GBV/SEA/HS and VCE.</w:t>
      </w:r>
    </w:p>
    <w:p w:rsidR="00990A35" w:rsidRPr="00620F9B" w:rsidRDefault="00990A35" w:rsidP="00990A35">
      <w:pPr>
        <w:ind w:firstLine="0"/>
      </w:pPr>
    </w:p>
    <w:p w:rsidR="00990A35" w:rsidRPr="00620F9B" w:rsidRDefault="00990A35" w:rsidP="00990A35">
      <w:pPr>
        <w:ind w:firstLine="0"/>
      </w:pPr>
      <w:r w:rsidRPr="00620F9B">
        <w:t>Response</w:t>
      </w:r>
    </w:p>
    <w:p w:rsidR="00990A35" w:rsidRPr="00620F9B" w:rsidRDefault="00990A35" w:rsidP="00990A35">
      <w:pPr>
        <w:ind w:firstLine="0"/>
      </w:pPr>
      <w:r w:rsidRPr="00620F9B">
        <w:t>Managers must take appropriate action to respond to any incident related to ESHS standards or HST requirements.</w:t>
      </w:r>
    </w:p>
    <w:p w:rsidR="00990A35" w:rsidRPr="00620F9B" w:rsidRDefault="00990A35" w:rsidP="00990A35">
      <w:pPr>
        <w:ind w:firstLine="0"/>
      </w:pPr>
      <w:r w:rsidRPr="00620F9B">
        <w:t>Regarding GBV/SEA/HS and VAC:</w:t>
      </w:r>
    </w:p>
    <w:p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rsidR="00990A35" w:rsidRPr="00620F9B" w:rsidRDefault="00990A35" w:rsidP="00990A35">
      <w:pPr>
        <w:ind w:firstLine="0"/>
      </w:pPr>
      <w:r w:rsidRPr="00620F9B">
        <w:t xml:space="preserve">- Once adopted by the company, managers must implement the Accountability and Confidentiality measures set out in the GBV/SEA/HS and VAC Action Plan to maintain confidentiality regarding the identity of employees who report or (allegedly) commit acts of GBV/SEA/HS and VAC (unless a </w:t>
      </w:r>
      <w:r w:rsidRPr="00620F9B">
        <w:lastRenderedPageBreak/>
        <w:t>breach of confidentiality is necessary to protect persons or property from serious harm or if required by law);</w:t>
      </w:r>
    </w:p>
    <w:p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rsidR="00990A35" w:rsidRPr="00620F9B" w:rsidRDefault="00990A35" w:rsidP="00990A35">
      <w:pPr>
        <w:ind w:firstLine="0"/>
      </w:pPr>
    </w:p>
    <w:p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rsidR="00990A35" w:rsidRPr="00620F9B" w:rsidRDefault="00990A35" w:rsidP="00990A35">
      <w:pPr>
        <w:ind w:firstLine="0"/>
      </w:pPr>
    </w:p>
    <w:p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rsidR="00990A35" w:rsidRPr="00620F9B" w:rsidRDefault="00990A35" w:rsidP="00990A35">
      <w:pPr>
        <w:ind w:firstLine="0"/>
      </w:pPr>
      <w:r w:rsidRPr="00620F9B">
        <w:t>- Informal warning;</w:t>
      </w:r>
    </w:p>
    <w:p w:rsidR="00990A35" w:rsidRPr="00620F9B" w:rsidRDefault="00990A35" w:rsidP="00990A35">
      <w:pPr>
        <w:ind w:firstLine="0"/>
      </w:pPr>
      <w:r w:rsidRPr="00620F9B">
        <w:t>- Formal warning;</w:t>
      </w:r>
    </w:p>
    <w:p w:rsidR="00990A35" w:rsidRPr="00620F9B" w:rsidRDefault="00990A35" w:rsidP="00990A35">
      <w:pPr>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t>- Suspension from employment (without pay), for a minimum period of one month and a maximum period of six months;</w:t>
      </w:r>
    </w:p>
    <w:p w:rsidR="00990A35" w:rsidRPr="00620F9B" w:rsidRDefault="00990A35" w:rsidP="00990A35">
      <w:pPr>
        <w:ind w:firstLine="0"/>
      </w:pPr>
      <w:r w:rsidRPr="00620F9B">
        <w:t>- Referral to the police or other authorities, if necessary, only with the survivor's consent.</w:t>
      </w:r>
    </w:p>
    <w:p w:rsidR="00990A35" w:rsidRPr="00620F9B" w:rsidRDefault="00990A35" w:rsidP="00990A35">
      <w:pPr>
        <w:ind w:firstLine="0"/>
      </w:pPr>
      <w:r w:rsidRPr="00620F9B">
        <w:t>- Termination of employment.</w:t>
      </w:r>
    </w:p>
    <w:p w:rsidR="00990A35" w:rsidRPr="00620F9B" w:rsidRDefault="00990A35" w:rsidP="00990A35">
      <w:pPr>
        <w:ind w:firstLine="0"/>
      </w:pPr>
    </w:p>
    <w:p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rsidR="00990A35" w:rsidRPr="00620F9B" w:rsidRDefault="00990A35" w:rsidP="00990A35">
      <w:pPr>
        <w:ind w:firstLine="0"/>
      </w:pPr>
    </w:p>
    <w:p w:rsidR="00990A35" w:rsidRPr="00620F9B" w:rsidRDefault="00990A35" w:rsidP="00990A35">
      <w:pPr>
        <w:ind w:firstLine="0"/>
      </w:pPr>
      <w:r w:rsidRPr="00620F9B">
        <w:t xml:space="preserve">I hereby acknowledge that I have read the above Manager's Code of Conduct, agree to comply with the standards contained therein, and understand my roles and responsibilities in preventing and responding to ESHS, STI, GBV/SEA/STI, and VCE requirements. I understand that any action </w:t>
      </w:r>
      <w:r w:rsidRPr="00620F9B">
        <w:lastRenderedPageBreak/>
        <w:t>inconsistent with the Manager's Code of Conduct or failure to act in accordance with this Manager's Code of Conduct may result in disciplinary action.</w:t>
      </w:r>
    </w:p>
    <w:p w:rsidR="00990A35" w:rsidRPr="00620F9B" w:rsidRDefault="00990A35" w:rsidP="00990A35">
      <w:pPr>
        <w:ind w:firstLine="0"/>
      </w:pPr>
    </w:p>
    <w:p w:rsidR="00990A35" w:rsidRPr="00620F9B" w:rsidRDefault="00990A35" w:rsidP="00990A35">
      <w:pPr>
        <w:ind w:firstLine="0"/>
      </w:pPr>
      <w:r w:rsidRPr="00620F9B">
        <w:t>Signature: _______________________________________________________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Name (all</w:t>
      </w:r>
      <w:proofErr w:type="gramStart"/>
      <w:r w:rsidRPr="00620F9B">
        <w:t>)letters</w:t>
      </w:r>
      <w:proofErr w:type="gramEnd"/>
      <w:r w:rsidRPr="00620F9B">
        <w:t>: 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Title: _________________________________________________________</w:t>
      </w:r>
    </w:p>
    <w:p w:rsidR="00990A35" w:rsidRPr="00620F9B" w:rsidRDefault="00990A35" w:rsidP="00990A35">
      <w:pPr>
        <w:ind w:firstLine="0"/>
      </w:pPr>
    </w:p>
    <w:p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rsidR="00990A35" w:rsidRPr="00620F9B" w:rsidRDefault="00990A35" w:rsidP="00990A35">
      <w:pPr>
        <w:ind w:firstLine="0"/>
      </w:pPr>
    </w:p>
    <w:p w:rsidR="00990A35" w:rsidRPr="00620F9B" w:rsidRDefault="00990A35" w:rsidP="00990A35">
      <w:pPr>
        <w:ind w:firstLine="0"/>
        <w:rPr>
          <w:b/>
        </w:rPr>
      </w:pPr>
      <w:r w:rsidRPr="00620F9B">
        <w:t>(</w:t>
      </w:r>
      <w:r w:rsidRPr="00620F9B">
        <w:rPr>
          <w:b/>
        </w:rPr>
        <w:t xml:space="preserve">iii) </w:t>
      </w:r>
      <w:r w:rsidR="00BD47E4" w:rsidRPr="00620F9B">
        <w:rPr>
          <w:b/>
        </w:rPr>
        <w:t>INDIVIDUALS (WORKERS AND VISITORS)</w:t>
      </w:r>
      <w:r w:rsidRPr="00620F9B">
        <w:rPr>
          <w:b/>
        </w:rPr>
        <w:t xml:space="preserve"> CODE OF CONDUCT</w:t>
      </w:r>
    </w:p>
    <w:p w:rsidR="00990A35" w:rsidRPr="00620F9B" w:rsidRDefault="00990A35" w:rsidP="00990A35">
      <w:pPr>
        <w:ind w:firstLine="0"/>
        <w:rPr>
          <w:b/>
        </w:rPr>
      </w:pPr>
    </w:p>
    <w:p w:rsidR="00990A35" w:rsidRPr="00620F9B" w:rsidRDefault="00990A35" w:rsidP="00990A35">
      <w:pPr>
        <w:ind w:firstLine="0"/>
        <w:rPr>
          <w:b/>
        </w:rPr>
      </w:pPr>
      <w:r w:rsidRPr="00620F9B">
        <w:rPr>
          <w:b/>
        </w:rPr>
        <w:t>DEFINITIONS OF TERMS</w:t>
      </w:r>
    </w:p>
    <w:p w:rsidR="00990A35" w:rsidRPr="00620F9B" w:rsidRDefault="00990A35" w:rsidP="00990A35">
      <w:pPr>
        <w:ind w:firstLine="0"/>
      </w:pPr>
    </w:p>
    <w:p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rsidR="00990A35" w:rsidRPr="00620F9B" w:rsidRDefault="00990A35" w:rsidP="00990A35">
      <w:pPr>
        <w:ind w:firstLine="0"/>
      </w:pPr>
    </w:p>
    <w:p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rsidR="00990A35" w:rsidRPr="00620F9B" w:rsidRDefault="00990A35" w:rsidP="00990A35">
      <w:pPr>
        <w:ind w:firstLine="0"/>
      </w:pPr>
    </w:p>
    <w:p w:rsidR="00990A35" w:rsidRPr="00620F9B" w:rsidRDefault="00990A35" w:rsidP="00990A35">
      <w:pPr>
        <w:ind w:firstLine="0"/>
      </w:pPr>
      <w:r w:rsidRPr="00620F9B">
        <w:t>Perpetrator/Aggressor: The person(s) who commit(s) or threaten(s) to commit an act(s) of GBV/SEA/HS or VAC.</w:t>
      </w:r>
    </w:p>
    <w:p w:rsidR="00990A35" w:rsidRPr="00620F9B" w:rsidRDefault="00990A35" w:rsidP="00990A35">
      <w:pPr>
        <w:ind w:firstLine="0"/>
      </w:pPr>
    </w:p>
    <w:p w:rsidR="00990A35" w:rsidRPr="00620F9B" w:rsidRDefault="00990A35" w:rsidP="00990A35">
      <w:pPr>
        <w:ind w:firstLine="0"/>
      </w:pPr>
      <w:r w:rsidRPr="00620F9B">
        <w:t>Survivor(s): The person(s) negatively affected by GBV, SEA, or HS.</w:t>
      </w:r>
    </w:p>
    <w:p w:rsidR="00990A35" w:rsidRPr="00620F9B" w:rsidRDefault="00990A35" w:rsidP="00990A35">
      <w:pPr>
        <w:ind w:firstLine="0"/>
      </w:pPr>
    </w:p>
    <w:p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rsidR="00990A35" w:rsidRPr="00620F9B" w:rsidRDefault="00990A35" w:rsidP="00990A35">
      <w:pPr>
        <w:ind w:firstLine="0"/>
      </w:pPr>
    </w:p>
    <w:p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rsidR="00990A35" w:rsidRPr="00620F9B" w:rsidRDefault="00990A35" w:rsidP="00990A35">
      <w:pPr>
        <w:ind w:firstLine="0"/>
      </w:pPr>
    </w:p>
    <w:p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p>
    <w:p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rsidR="00990A35" w:rsidRPr="00620F9B" w:rsidRDefault="00990A35" w:rsidP="00990A35">
      <w:pPr>
        <w:ind w:firstLine="0"/>
      </w:pPr>
    </w:p>
    <w:p w:rsidR="00990A35" w:rsidRPr="00620F9B" w:rsidRDefault="00990A35" w:rsidP="00990A35">
      <w:pPr>
        <w:ind w:firstLine="0"/>
      </w:pPr>
      <w:r w:rsidRPr="00620F9B">
        <w:t>Site environment: The "project area of influence," which is any location, urban or rural, directly affected by the project, including human settlements.</w:t>
      </w:r>
    </w:p>
    <w:p w:rsidR="00990A35" w:rsidRPr="00620F9B" w:rsidRDefault="00990A35" w:rsidP="00990A35">
      <w:pPr>
        <w:ind w:firstLine="0"/>
      </w:pPr>
    </w:p>
    <w:p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rsidR="00990A35" w:rsidRPr="00620F9B" w:rsidRDefault="00990A35" w:rsidP="00990A35">
      <w:pPr>
        <w:ind w:firstLine="0"/>
      </w:pPr>
    </w:p>
    <w:p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rsidR="00990A35" w:rsidRPr="00620F9B" w:rsidRDefault="00990A35" w:rsidP="00990A35">
      <w:pPr>
        <w:ind w:firstLine="0"/>
      </w:pPr>
    </w:p>
    <w:p w:rsidR="00990A35" w:rsidRPr="00620F9B" w:rsidRDefault="00990A35" w:rsidP="00990A35">
      <w:pPr>
        <w:ind w:firstLine="0"/>
      </w:pPr>
      <w:r w:rsidRPr="00620F9B">
        <w:t>Complaints and Grievance Mechanism (CGM): A process established by a project to receive and address complaints.</w:t>
      </w:r>
    </w:p>
    <w:p w:rsidR="00990A35" w:rsidRPr="00620F9B" w:rsidRDefault="00990A35" w:rsidP="00990A35">
      <w:pPr>
        <w:ind w:firstLine="0"/>
      </w:pPr>
    </w:p>
    <w:p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rsidR="00990A35" w:rsidRPr="00620F9B" w:rsidRDefault="00990A35" w:rsidP="00990A35">
      <w:pPr>
        <w:ind w:firstLine="0"/>
      </w:pPr>
    </w:p>
    <w:p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rsidR="00990A35" w:rsidRPr="00620F9B" w:rsidRDefault="00990A35" w:rsidP="00990A35">
      <w:pPr>
        <w:ind w:firstLine="0"/>
      </w:pPr>
    </w:p>
    <w:p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rsidR="00990A35" w:rsidRPr="00620F9B" w:rsidRDefault="00990A35" w:rsidP="00990A35">
      <w:pPr>
        <w:ind w:firstLine="0"/>
      </w:pPr>
    </w:p>
    <w:p w:rsidR="00990A35" w:rsidRPr="00620F9B" w:rsidRDefault="00990A35" w:rsidP="00990A35">
      <w:pPr>
        <w:ind w:firstLine="0"/>
      </w:pPr>
      <w:r w:rsidRPr="00620F9B">
        <w:t>GBV/SEA/HS and VAC Allegations Procedure: The prescribed procedure for reporting GBV/SEA/HS or VAC incidents.</w:t>
      </w:r>
    </w:p>
    <w:p w:rsidR="00990A35" w:rsidRPr="00620F9B" w:rsidRDefault="00990A35" w:rsidP="00990A35">
      <w:pPr>
        <w:ind w:firstLine="0"/>
      </w:pPr>
    </w:p>
    <w:p w:rsidR="00990A35" w:rsidRPr="00620F9B" w:rsidRDefault="00990A35" w:rsidP="00990A35">
      <w:pPr>
        <w:ind w:firstLine="0"/>
      </w:pPr>
      <w:r w:rsidRPr="00620F9B">
        <w:t>Child Protection: An activity or initiative aimed at protecting children from all forms of harm, particularly those resulting from VAC.</w:t>
      </w:r>
    </w:p>
    <w:p w:rsidR="00990A35" w:rsidRPr="00620F9B" w:rsidRDefault="00990A35" w:rsidP="00990A35">
      <w:pPr>
        <w:ind w:firstLine="0"/>
      </w:pPr>
    </w:p>
    <w:p w:rsidR="00990A35" w:rsidRPr="00620F9B" w:rsidRDefault="00990A35" w:rsidP="00990A35">
      <w:pPr>
        <w:ind w:firstLine="0"/>
      </w:pPr>
      <w:r w:rsidRPr="00620F9B">
        <w:t>Intervention Protocol: Mechanisms in place to respond to GBV/SEA/HS and VAC incidents.</w:t>
      </w:r>
    </w:p>
    <w:p w:rsidR="00990A35" w:rsidRPr="00620F9B" w:rsidRDefault="00990A35" w:rsidP="00990A35">
      <w:pPr>
        <w:ind w:firstLine="0"/>
      </w:pPr>
    </w:p>
    <w:p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rsidR="00990A35" w:rsidRPr="00620F9B" w:rsidRDefault="00990A35" w:rsidP="00990A35">
      <w:pPr>
        <w:ind w:firstLine="0"/>
      </w:pPr>
    </w:p>
    <w:p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rsidR="00990A35" w:rsidRPr="00620F9B" w:rsidRDefault="00990A35" w:rsidP="00990A35">
      <w:pPr>
        <w:ind w:firstLine="0"/>
      </w:pPr>
    </w:p>
    <w:p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rsidR="00990A35" w:rsidRPr="00620F9B" w:rsidRDefault="00990A35" w:rsidP="00990A35">
      <w:pPr>
        <w:ind w:firstLine="0"/>
      </w:pPr>
      <w:r w:rsidRPr="00620F9B">
        <w:lastRenderedPageBreak/>
        <w:t>The six main types of GBV are:</w:t>
      </w:r>
    </w:p>
    <w:p w:rsidR="00990A35" w:rsidRPr="00620F9B" w:rsidRDefault="00990A35" w:rsidP="00990A35">
      <w:pPr>
        <w:ind w:firstLine="0"/>
      </w:pPr>
      <w:r w:rsidRPr="00620F9B">
        <w:t>- Rape: Nonconsensual penetration (however slight) of the vagina, anus, or mouth with a penis, other body part, or an object.</w:t>
      </w:r>
    </w:p>
    <w:p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rsidR="00990A35" w:rsidRPr="00620F9B" w:rsidRDefault="00990A35" w:rsidP="00990A35">
      <w:pPr>
        <w:ind w:firstLine="0"/>
      </w:pPr>
      <w:r w:rsidRPr="00620F9B">
        <w:t>- Forced marriage: the marriage of an individual against their will.</w:t>
      </w:r>
    </w:p>
    <w:p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rsidR="00990A35" w:rsidRPr="00620F9B" w:rsidRDefault="00990A35" w:rsidP="00990A35">
      <w:pPr>
        <w:ind w:firstLine="0"/>
      </w:pPr>
    </w:p>
    <w:p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rsidR="00990A35" w:rsidRPr="00620F9B" w:rsidRDefault="00990A35" w:rsidP="00990A35">
      <w:pPr>
        <w:ind w:firstLine="0"/>
      </w:pPr>
    </w:p>
    <w:p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rsidR="00990A35" w:rsidRPr="00620F9B" w:rsidRDefault="00990A35" w:rsidP="00990A35">
      <w:pPr>
        <w:ind w:firstLine="0"/>
      </w:pPr>
    </w:p>
    <w:p w:rsidR="00990A35" w:rsidRPr="00A5562E" w:rsidRDefault="00990A35" w:rsidP="00990A35">
      <w:pPr>
        <w:ind w:firstLine="0"/>
        <w:rPr>
          <w:b/>
        </w:rPr>
      </w:pPr>
      <w:r w:rsidRPr="00A5562E">
        <w:rPr>
          <w:b/>
        </w:rPr>
        <w:t>PRINCIPLES, MORAL VALUES, ETHICS, AND ATTITUDES TO BE RESPECTED</w:t>
      </w:r>
    </w:p>
    <w:p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rsidR="00990A35" w:rsidRPr="00620F9B" w:rsidRDefault="00990A35" w:rsidP="00990A35">
      <w:pPr>
        <w:ind w:firstLine="0"/>
      </w:pPr>
    </w:p>
    <w:p w:rsidR="00620F9B" w:rsidRDefault="00620F9B" w:rsidP="00990A35">
      <w:pPr>
        <w:ind w:firstLine="0"/>
        <w:rPr>
          <w:sz w:val="28"/>
        </w:rPr>
      </w:pPr>
    </w:p>
    <w:p w:rsidR="00990A35" w:rsidRPr="00620F9B" w:rsidRDefault="00990A35" w:rsidP="00990A35">
      <w:pPr>
        <w:ind w:firstLine="0"/>
        <w:rPr>
          <w:b/>
        </w:rPr>
      </w:pPr>
      <w:r w:rsidRPr="00620F9B">
        <w:rPr>
          <w:b/>
        </w:rPr>
        <w:t>Commitment</w:t>
      </w:r>
    </w:p>
    <w:p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rsidR="00990A35" w:rsidRPr="00620F9B" w:rsidRDefault="00990A35" w:rsidP="00990A35">
      <w:pPr>
        <w:ind w:firstLine="0"/>
      </w:pPr>
      <w:r w:rsidRPr="00620F9B">
        <w:lastRenderedPageBreak/>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rsidR="00990A35" w:rsidRPr="00620F9B" w:rsidRDefault="00990A35" w:rsidP="00990A35">
      <w:pPr>
        <w:ind w:firstLine="0"/>
      </w:pPr>
    </w:p>
    <w:p w:rsidR="00990A35" w:rsidRPr="00620F9B" w:rsidRDefault="00990A35" w:rsidP="00990A35">
      <w:pPr>
        <w:ind w:firstLine="0"/>
      </w:pPr>
      <w:r w:rsidRPr="00620F9B">
        <w:t>While working on the project, I agree to:</w:t>
      </w:r>
    </w:p>
    <w:p w:rsidR="00990A35" w:rsidRPr="00620F9B" w:rsidRDefault="00990A35" w:rsidP="00990A35">
      <w:pPr>
        <w:ind w:firstLine="0"/>
      </w:pPr>
    </w:p>
    <w:p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rsidR="00990A35" w:rsidRPr="00620F9B" w:rsidRDefault="00990A35" w:rsidP="00990A35">
      <w:pPr>
        <w:ind w:firstLine="0"/>
      </w:pPr>
      <w:r w:rsidRPr="00620F9B">
        <w:t>- Wear my Personal Protective Equipment (PPE) at all times in the workplace or during project-related activities;</w:t>
      </w:r>
    </w:p>
    <w:p w:rsidR="00990A35" w:rsidRPr="00620F9B" w:rsidRDefault="00990A35" w:rsidP="00990A35">
      <w:pPr>
        <w:ind w:firstLine="0"/>
      </w:pPr>
      <w:r w:rsidRPr="00620F9B">
        <w:t>- Take all practical steps to implement the Corporate Environmental and Social Management Plan (CESMP);</w:t>
      </w:r>
    </w:p>
    <w:p w:rsidR="00990A35" w:rsidRPr="00620F9B" w:rsidRDefault="00990A35" w:rsidP="00990A35">
      <w:pPr>
        <w:ind w:firstLine="0"/>
      </w:pPr>
      <w:r w:rsidRPr="00620F9B">
        <w:t>- Implement the HST Management Plan;</w:t>
      </w:r>
    </w:p>
    <w:p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rsidR="00990A35" w:rsidRPr="00620F9B" w:rsidRDefault="00990A35" w:rsidP="00990A35">
      <w:pPr>
        <w:ind w:firstLine="0"/>
      </w:pPr>
      <w:r w:rsidRPr="00620F9B">
        <w:t>- Allow the police to conduct background checks on me;</w:t>
      </w:r>
    </w:p>
    <w:p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rsidR="00990A35" w:rsidRPr="00620F9B" w:rsidRDefault="00990A35" w:rsidP="00990A35">
      <w:pPr>
        <w:ind w:firstLine="0"/>
      </w:pPr>
      <w:r w:rsidRPr="00620F9B">
        <w:t>- Not engage in relationships with children under the age of 18, including marrying a girl under the age of 18;</w:t>
      </w:r>
    </w:p>
    <w:p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rsidR="00990A35" w:rsidRPr="00620F9B" w:rsidRDefault="00990A35" w:rsidP="00990A35">
      <w:pPr>
        <w:ind w:firstLine="0"/>
      </w:pPr>
      <w:r w:rsidRPr="00620F9B">
        <w:lastRenderedPageBreak/>
        <w:t>- Report through the Complaints/Grievances Mechanism or to my manager/project manager any suspected or proven case of GBV/SEA/SM or VAC committed by a coworker, whether or not they are employed by my company or the project, or any violation of this Code of Conduct.</w:t>
      </w:r>
    </w:p>
    <w:p w:rsidR="00990A35" w:rsidRPr="00620F9B" w:rsidRDefault="00990A35" w:rsidP="00990A35">
      <w:pPr>
        <w:ind w:firstLine="0"/>
      </w:pPr>
    </w:p>
    <w:p w:rsidR="00990A35" w:rsidRPr="00620F9B" w:rsidRDefault="00990A35" w:rsidP="00990A35">
      <w:pPr>
        <w:ind w:firstLine="0"/>
      </w:pPr>
      <w:r w:rsidRPr="00620F9B">
        <w:t>With respect to children under the age of 18:</w:t>
      </w:r>
    </w:p>
    <w:p w:rsidR="00990A35" w:rsidRPr="00620F9B" w:rsidRDefault="00990A35" w:rsidP="00990A35">
      <w:pPr>
        <w:ind w:firstLine="0"/>
      </w:pPr>
      <w:r w:rsidRPr="00620F9B">
        <w:t>- Where possible, ensure the presence of another adult when working near children.</w:t>
      </w:r>
    </w:p>
    <w:p w:rsidR="00990A35" w:rsidRPr="00620F9B" w:rsidRDefault="00990A35" w:rsidP="00990A35">
      <w:pPr>
        <w:ind w:firstLine="0"/>
      </w:pPr>
      <w:r w:rsidRPr="00620F9B">
        <w:t>- Do not invite unaccompanied, unrelated children into my home unless they are at immediate risk of injury or physical danger;</w:t>
      </w:r>
    </w:p>
    <w:p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rsidR="00990A35" w:rsidRPr="00620F9B" w:rsidRDefault="00990A35" w:rsidP="00990A35">
      <w:pPr>
        <w:ind w:firstLine="0"/>
      </w:pPr>
      <w:r w:rsidRPr="00620F9B">
        <w:t>- Refrain from corporal punishment or disciplinary measures against children;</w:t>
      </w:r>
    </w:p>
    <w:p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rsidR="00990A35" w:rsidRPr="00620F9B" w:rsidRDefault="00990A35" w:rsidP="00990A35">
      <w:pPr>
        <w:ind w:firstLine="0"/>
      </w:pPr>
      <w:r w:rsidRPr="00620F9B">
        <w:t>- Comply with all local laws, including labor laws related to child labor and the World Bank's child labor standards and Minimum age;</w:t>
      </w:r>
    </w:p>
    <w:p w:rsidR="00990A35" w:rsidRPr="00620F9B" w:rsidRDefault="00990A35" w:rsidP="00990A35">
      <w:pPr>
        <w:ind w:firstLine="0"/>
      </w:pPr>
      <w:r w:rsidRPr="00620F9B">
        <w:t>- Take the necessary precautions when photographing or filming children.</w:t>
      </w:r>
    </w:p>
    <w:p w:rsidR="00990A35" w:rsidRPr="00620F9B" w:rsidRDefault="00990A35" w:rsidP="00990A35">
      <w:pPr>
        <w:ind w:firstLine="0"/>
      </w:pPr>
      <w:r w:rsidRPr="00620F9B">
        <w:t>Use of Images of Children for Professional Purposes</w:t>
      </w:r>
    </w:p>
    <w:p w:rsidR="00990A35" w:rsidRPr="00620F9B" w:rsidRDefault="00990A35" w:rsidP="00990A35">
      <w:pPr>
        <w:ind w:firstLine="0"/>
      </w:pPr>
      <w:r w:rsidRPr="00620F9B">
        <w:t>When photographing or filming a child for professional purposes, I must:</w:t>
      </w:r>
    </w:p>
    <w:p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rsidR="00990A35" w:rsidRPr="00620F9B" w:rsidRDefault="00990A35" w:rsidP="00990A35">
      <w:pPr>
        <w:ind w:firstLine="0"/>
      </w:pPr>
      <w:r w:rsidRPr="00620F9B">
        <w:t>- Ensure that images are honest representations of the context and facts;</w:t>
      </w:r>
    </w:p>
    <w:p w:rsidR="00990A35" w:rsidRPr="00620F9B" w:rsidRDefault="00990A35" w:rsidP="00990A35">
      <w:pPr>
        <w:ind w:firstLine="0"/>
      </w:pPr>
      <w:r w:rsidRPr="00620F9B">
        <w:t>- Ensure that file labels do not reveal information that could identify a child when sending images electronically.</w:t>
      </w:r>
    </w:p>
    <w:p w:rsidR="00990A35" w:rsidRPr="00620F9B" w:rsidRDefault="00990A35" w:rsidP="00990A35">
      <w:pPr>
        <w:ind w:firstLine="0"/>
      </w:pPr>
      <w:r w:rsidRPr="00620F9B">
        <w:t>Sanctions</w:t>
      </w:r>
    </w:p>
    <w:p w:rsidR="00990A35" w:rsidRPr="00620F9B" w:rsidRDefault="00990A35" w:rsidP="00990A35">
      <w:pPr>
        <w:ind w:firstLine="0"/>
      </w:pPr>
      <w:r w:rsidRPr="00620F9B">
        <w:t>I understand that if I violate this Individual Code of Conduct, my employer will take disciplinary action, which may include:</w:t>
      </w:r>
    </w:p>
    <w:p w:rsidR="00990A35" w:rsidRPr="00620F9B" w:rsidRDefault="00990A35" w:rsidP="00990A35">
      <w:pPr>
        <w:ind w:firstLine="0"/>
      </w:pPr>
      <w:r w:rsidRPr="00620F9B">
        <w:t>- Informal warning;</w:t>
      </w:r>
    </w:p>
    <w:p w:rsidR="00990A35" w:rsidRPr="00620F9B" w:rsidRDefault="00990A35" w:rsidP="00990A35">
      <w:pPr>
        <w:ind w:firstLine="0"/>
      </w:pPr>
      <w:r w:rsidRPr="00620F9B">
        <w:t>- Formal warning;</w:t>
      </w:r>
    </w:p>
    <w:p w:rsidR="00990A35" w:rsidRPr="00620F9B" w:rsidRDefault="00990A35" w:rsidP="00990A35">
      <w:pPr>
        <w:ind w:firstLine="0"/>
      </w:pPr>
      <w:r w:rsidRPr="00620F9B">
        <w:t>- Additional training;</w:t>
      </w:r>
    </w:p>
    <w:p w:rsidR="00990A35" w:rsidRPr="00620F9B" w:rsidRDefault="00990A35" w:rsidP="00990A35">
      <w:pPr>
        <w:ind w:firstLine="0"/>
      </w:pPr>
      <w:r w:rsidRPr="00620F9B">
        <w:t>- Loss of up to one week's pay;</w:t>
      </w:r>
    </w:p>
    <w:p w:rsidR="00990A35" w:rsidRPr="00620F9B" w:rsidRDefault="00990A35" w:rsidP="00990A35">
      <w:pPr>
        <w:ind w:firstLine="0"/>
      </w:pPr>
      <w:r w:rsidRPr="00620F9B">
        <w:lastRenderedPageBreak/>
        <w:t>- Suspension of the employment relationship (without pay), for a minimum period of one month and a maximum period of six months;</w:t>
      </w:r>
    </w:p>
    <w:p w:rsidR="00990A35" w:rsidRPr="00620F9B" w:rsidRDefault="00990A35" w:rsidP="00990A35">
      <w:pPr>
        <w:ind w:firstLine="0"/>
      </w:pPr>
      <w:r w:rsidRPr="00620F9B">
        <w:t>- Dismissal.</w:t>
      </w:r>
    </w:p>
    <w:p w:rsidR="00990A35" w:rsidRPr="00620F9B" w:rsidRDefault="00990A35" w:rsidP="00990A35">
      <w:pPr>
        <w:ind w:firstLine="0"/>
      </w:pPr>
      <w:r w:rsidRPr="00620F9B">
        <w:t>- Reporting to the police, if applicable.</w:t>
      </w:r>
    </w:p>
    <w:p w:rsidR="00990A35" w:rsidRPr="00620F9B" w:rsidRDefault="00990A35" w:rsidP="00990A35">
      <w:pPr>
        <w:ind w:firstLine="0"/>
      </w:pPr>
      <w:r w:rsidRPr="00620F9B">
        <w:t>Final Commitment</w:t>
      </w:r>
    </w:p>
    <w:p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rsidR="00990A35" w:rsidRPr="00620F9B" w:rsidRDefault="00990A35" w:rsidP="00990A35">
      <w:pPr>
        <w:ind w:firstLine="0"/>
      </w:pPr>
    </w:p>
    <w:p w:rsidR="00990A35" w:rsidRPr="00620F9B" w:rsidRDefault="00990A35" w:rsidP="00990A35">
      <w:pPr>
        <w:ind w:firstLine="0"/>
      </w:pPr>
      <w:r w:rsidRPr="00620F9B">
        <w:t>Signature: _______________________________________________________</w:t>
      </w:r>
    </w:p>
    <w:p w:rsidR="00990A35" w:rsidRPr="00620F9B" w:rsidRDefault="00990A35" w:rsidP="00990A35">
      <w:pPr>
        <w:ind w:firstLine="0"/>
      </w:pPr>
    </w:p>
    <w:p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rsidR="00990A35" w:rsidRPr="00620F9B" w:rsidRDefault="00990A35" w:rsidP="00990A35">
      <w:pPr>
        <w:ind w:firstLine="0"/>
      </w:pPr>
    </w:p>
    <w:p w:rsidR="00990A35" w:rsidRPr="00620F9B" w:rsidRDefault="00990A35" w:rsidP="00990A35">
      <w:pPr>
        <w:ind w:firstLine="0"/>
      </w:pPr>
      <w:r w:rsidRPr="00620F9B">
        <w:t>Title: _______________________________________________________</w:t>
      </w:r>
    </w:p>
    <w:p w:rsidR="00990A35" w:rsidRPr="00620F9B" w:rsidRDefault="00990A35" w:rsidP="00990A35">
      <w:pPr>
        <w:ind w:firstLine="0"/>
      </w:pPr>
    </w:p>
    <w:p w:rsidR="004A7BE5" w:rsidRPr="00420AE5" w:rsidRDefault="00990A35" w:rsidP="00620F9B">
      <w:pPr>
        <w:ind w:firstLine="0"/>
      </w:pPr>
      <w:r w:rsidRPr="00620F9B">
        <w:t>Date: _______________________________________________________</w:t>
      </w:r>
    </w:p>
    <w:p w:rsidR="00620F9B" w:rsidRPr="00620F9B" w:rsidRDefault="00620F9B" w:rsidP="00620F9B">
      <w:pPr>
        <w:ind w:firstLine="0"/>
        <w:rPr>
          <w:sz w:val="28"/>
        </w:rPr>
      </w:pPr>
    </w:p>
    <w:p w:rsidR="00130986" w:rsidRDefault="00130986" w:rsidP="000033F8">
      <w:pPr>
        <w:spacing w:after="160" w:line="276" w:lineRule="auto"/>
        <w:ind w:hanging="142"/>
        <w:rPr>
          <w:b/>
          <w:bCs/>
          <w:sz w:val="28"/>
          <w:szCs w:val="24"/>
        </w:rPr>
      </w:pPr>
    </w:p>
    <w:p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tblPr>
      <w:tblGrid>
        <w:gridCol w:w="1275"/>
        <w:gridCol w:w="700"/>
        <w:gridCol w:w="630"/>
        <w:gridCol w:w="108"/>
        <w:gridCol w:w="1248"/>
        <w:gridCol w:w="84"/>
        <w:gridCol w:w="900"/>
        <w:gridCol w:w="503"/>
        <w:gridCol w:w="937"/>
        <w:gridCol w:w="627"/>
        <w:gridCol w:w="2344"/>
      </w:tblGrid>
      <w:tr w:rsidR="000033F8" w:rsidRPr="00620F9B"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7328E1" w:rsidP="000033F8">
            <w:pPr>
              <w:spacing w:after="160" w:line="276"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EE7D1A" w:rsidP="000033F8">
            <w:pPr>
              <w:spacing w:after="160" w:line="276" w:lineRule="auto"/>
              <w:ind w:left="298" w:hanging="142"/>
              <w:rPr>
                <w:b/>
                <w:bCs/>
              </w:rPr>
            </w:pPr>
            <w:sdt>
              <w:sdtPr>
                <w:rPr>
                  <w:bCs/>
                </w:rPr>
                <w:id w:val="-1930415099"/>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620F9B" w:rsidRDefault="00EE7D1A" w:rsidP="000033F8">
            <w:pPr>
              <w:spacing w:after="160" w:line="276" w:lineRule="auto"/>
              <w:ind w:left="298" w:hanging="142"/>
              <w:rPr>
                <w:b/>
                <w:bCs/>
              </w:rPr>
            </w:pPr>
            <w:sdt>
              <w:sdtPr>
                <w:rPr>
                  <w:bCs/>
                </w:rPr>
                <w:id w:val="-121304493"/>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rsidR="000033F8" w:rsidRPr="00620F9B" w:rsidRDefault="000033F8" w:rsidP="000033F8">
            <w:pPr>
              <w:spacing w:after="160" w:line="276" w:lineRule="auto"/>
              <w:ind w:left="298" w:hanging="142"/>
              <w:rPr>
                <w:b/>
                <w:bCs/>
              </w:rPr>
            </w:pPr>
          </w:p>
        </w:tc>
      </w:tr>
      <w:tr w:rsidR="000033F8" w:rsidRPr="00620F9B"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rsidR="000033F8" w:rsidRPr="00267E43" w:rsidRDefault="00EE7D1A" w:rsidP="000033F8">
            <w:pPr>
              <w:spacing w:after="160" w:line="276" w:lineRule="auto"/>
              <w:ind w:left="298" w:hanging="142"/>
              <w:rPr>
                <w:b/>
                <w:bCs/>
                <w:lang w:val="en-US"/>
              </w:rPr>
            </w:pPr>
            <w:sdt>
              <w:sdtPr>
                <w:rPr>
                  <w:bCs/>
                </w:rPr>
                <w:id w:val="1441109935"/>
              </w:sdtPr>
              <w:sdtContent>
                <w:r w:rsidR="000033F8" w:rsidRPr="00267E43">
                  <w:rPr>
                    <w:rFonts w:ascii="Segoe UI Symbol" w:hAnsi="Segoe UI Symbol" w:cs="Segoe UI Symbol"/>
                    <w:bCs/>
                    <w:lang w:val="en-US"/>
                  </w:rPr>
                  <w:t>☐</w:t>
                </w:r>
              </w:sdtContent>
            </w:sdt>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rsidR="000033F8" w:rsidRPr="00267E43" w:rsidRDefault="000033F8" w:rsidP="000033F8">
            <w:pPr>
              <w:spacing w:after="160" w:line="276" w:lineRule="auto"/>
              <w:ind w:left="298" w:hanging="142"/>
              <w:rPr>
                <w:b/>
                <w:bCs/>
                <w:lang w:val="en-US"/>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rsidR="007328E1" w:rsidRPr="00267E43" w:rsidRDefault="007328E1" w:rsidP="007328E1">
            <w:pPr>
              <w:rPr>
                <w:b/>
                <w:lang w:val="en-US"/>
              </w:rPr>
            </w:pPr>
            <w:r w:rsidRPr="00267E43">
              <w:rPr>
                <w:b/>
                <w:lang w:val="en-US"/>
              </w:rPr>
              <w:lastRenderedPageBreak/>
              <w:t>Date and time of incident:</w:t>
            </w:r>
          </w:p>
        </w:tc>
      </w:tr>
      <w:tr w:rsidR="007328E1" w:rsidRPr="00620F9B"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rsidR="007328E1" w:rsidRPr="00620F9B" w:rsidRDefault="007328E1" w:rsidP="007328E1">
            <w:pPr>
              <w:rPr>
                <w:b/>
              </w:rPr>
            </w:pPr>
            <w:r w:rsidRPr="00620F9B">
              <w:rPr>
                <w:b/>
              </w:rPr>
              <w:t>Place of occurrence:</w:t>
            </w:r>
          </w:p>
        </w:tc>
      </w:tr>
      <w:tr w:rsidR="000033F8" w:rsidRPr="00620F9B"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rsidR="000033F8" w:rsidRPr="00620F9B" w:rsidRDefault="000033F8" w:rsidP="000033F8">
            <w:pPr>
              <w:spacing w:after="160" w:line="276" w:lineRule="auto"/>
              <w:ind w:left="298" w:hanging="142"/>
              <w:rPr>
                <w:b/>
                <w:bCs/>
                <w:lang w:val="pt-BR"/>
              </w:rPr>
            </w:pP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7328E1" w:rsidRPr="00620F9B" w:rsidRDefault="007328E1" w:rsidP="007328E1">
            <w:r w:rsidRPr="00620F9B">
              <w:t>Source of incident/accident information:</w:t>
            </w:r>
          </w:p>
        </w:tc>
      </w:tr>
      <w:tr w:rsidR="007328E1" w:rsidRPr="00620F9B"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7328E1" w:rsidRPr="00267E43" w:rsidRDefault="007328E1" w:rsidP="007328E1">
            <w:pPr>
              <w:rPr>
                <w:lang w:val="en-US"/>
              </w:rPr>
            </w:pPr>
            <w:r w:rsidRPr="00267E43">
              <w:rPr>
                <w:lang w:val="en-US"/>
              </w:rPr>
              <w:t>Appendix: Documents relating to the event/incident:</w:t>
            </w:r>
          </w:p>
          <w:p w:rsidR="007328E1" w:rsidRPr="00267E43" w:rsidRDefault="007328E1" w:rsidP="007328E1">
            <w:pPr>
              <w:rPr>
                <w:lang w:val="en-US"/>
              </w:rPr>
            </w:pPr>
            <w:r w:rsidRPr="00267E43">
              <w:rPr>
                <w:lang w:val="en-US"/>
              </w:rPr>
              <w:t>Attach all relevant documents to the report and name them here</w:t>
            </w:r>
          </w:p>
        </w:tc>
      </w:tr>
      <w:tr w:rsidR="000033F8" w:rsidRPr="00620F9B"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620F9B" w:rsidRDefault="007328E1" w:rsidP="007328E1">
            <w:pPr>
              <w:spacing w:after="160" w:line="276" w:lineRule="auto"/>
              <w:ind w:left="298" w:hanging="142"/>
              <w:jc w:val="left"/>
              <w:rPr>
                <w:b/>
                <w:bCs/>
              </w:rPr>
            </w:pPr>
            <w:r w:rsidRPr="00620F9B">
              <w:rPr>
                <w:b/>
                <w:bCs/>
              </w:rPr>
              <w:t xml:space="preserve">Incident </w:t>
            </w:r>
            <w:proofErr w:type="spellStart"/>
            <w:r w:rsidRPr="00620F9B">
              <w:rPr>
                <w:b/>
                <w:bCs/>
              </w:rPr>
              <w:t>severity</w:t>
            </w:r>
            <w:proofErr w:type="spellEnd"/>
            <w:r w:rsidRPr="00620F9B">
              <w:rPr>
                <w:b/>
                <w:bCs/>
              </w:rPr>
              <w:t xml:space="preserve"> </w:t>
            </w:r>
            <w:proofErr w:type="spellStart"/>
            <w:r w:rsidRPr="00620F9B">
              <w:rPr>
                <w:b/>
                <w:bCs/>
              </w:rPr>
              <w:t>level</w:t>
            </w:r>
            <w:proofErr w:type="spellEnd"/>
          </w:p>
          <w:p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7328E1" w:rsidP="000033F8">
            <w:pPr>
              <w:spacing w:after="160" w:line="276" w:lineRule="auto"/>
              <w:ind w:left="298" w:hanging="142"/>
              <w:rPr>
                <w:b/>
                <w:bCs/>
              </w:rPr>
            </w:pPr>
            <w:r w:rsidRPr="00620F9B">
              <w:rPr>
                <w:b/>
                <w:bCs/>
              </w:rPr>
              <w:t xml:space="preserve">Relationship to the </w:t>
            </w:r>
            <w:proofErr w:type="spellStart"/>
            <w:r w:rsidRPr="00620F9B">
              <w:rPr>
                <w:b/>
                <w:bCs/>
              </w:rPr>
              <w:t>project</w:t>
            </w:r>
            <w:proofErr w:type="spellEnd"/>
          </w:p>
          <w:p w:rsidR="000033F8" w:rsidRPr="00620F9B" w:rsidRDefault="000033F8" w:rsidP="000033F8">
            <w:pPr>
              <w:spacing w:after="160" w:line="276" w:lineRule="auto"/>
              <w:ind w:left="298" w:hanging="142"/>
              <w:rPr>
                <w:b/>
                <w:bCs/>
                <w:lang w:val="pt-BR"/>
              </w:rPr>
            </w:pP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E7D1A" w:rsidP="000033F8">
            <w:pPr>
              <w:spacing w:after="160" w:line="276" w:lineRule="auto"/>
              <w:ind w:left="298" w:hanging="142"/>
              <w:rPr>
                <w:bCs/>
                <w:lang w:val="pt-BR"/>
              </w:rPr>
            </w:pPr>
            <w:sdt>
              <w:sdtPr>
                <w:rPr>
                  <w:bCs/>
                  <w:lang w:val="pt-BR"/>
                </w:rPr>
                <w:id w:val="1843582983"/>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E7D1A" w:rsidP="000033F8">
            <w:pPr>
              <w:spacing w:after="160" w:line="276" w:lineRule="auto"/>
              <w:ind w:left="298" w:hanging="142"/>
              <w:rPr>
                <w:bCs/>
                <w:lang w:val="pt-BR"/>
              </w:rPr>
            </w:pPr>
            <w:sdt>
              <w:sdtPr>
                <w:rPr>
                  <w:bCs/>
                  <w:lang w:val="pt-BR"/>
                </w:rPr>
                <w:id w:val="-260607072"/>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0033F8" w:rsidRPr="00620F9B" w:rsidRDefault="00EE7D1A" w:rsidP="007328E1">
            <w:pPr>
              <w:spacing w:after="160" w:line="276" w:lineRule="auto"/>
              <w:ind w:left="298" w:hanging="142"/>
              <w:rPr>
                <w:bCs/>
              </w:rPr>
            </w:pPr>
            <w:sdt>
              <w:sdtPr>
                <w:rPr>
                  <w:bCs/>
                </w:rPr>
                <w:id w:val="451442684"/>
              </w:sdtPr>
              <w:sdtContent>
                <w:r w:rsidR="000033F8" w:rsidRPr="00620F9B">
                  <w:rPr>
                    <w:rFonts w:ascii="Segoe UI Symbol" w:hAnsi="Segoe UI Symbol" w:cs="Segoe UI Symbol"/>
                    <w:bCs/>
                  </w:rPr>
                  <w:t>☐</w:t>
                </w:r>
                <w:proofErr w:type="spellStart"/>
              </w:sdtContent>
            </w:sd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7D1A" w:rsidP="000033F8">
            <w:pPr>
              <w:spacing w:after="160" w:line="276" w:lineRule="auto"/>
              <w:ind w:left="298" w:hanging="142"/>
              <w:rPr>
                <w:bCs/>
                <w:lang w:val="pt-BR"/>
              </w:rPr>
            </w:pPr>
            <w:sdt>
              <w:sdtPr>
                <w:rPr>
                  <w:bCs/>
                  <w:lang w:val="pt-BR"/>
                </w:rPr>
                <w:id w:val="1824468504"/>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7D1A" w:rsidP="007328E1">
            <w:pPr>
              <w:spacing w:after="160" w:line="276" w:lineRule="auto"/>
              <w:ind w:left="298" w:hanging="142"/>
              <w:rPr>
                <w:bCs/>
                <w:lang w:val="pt-BR"/>
              </w:rPr>
            </w:pPr>
            <w:sdt>
              <w:sdtPr>
                <w:rPr>
                  <w:bCs/>
                  <w:lang w:val="pt-BR"/>
                </w:rPr>
                <w:id w:val="-1796291902"/>
              </w:sdtPr>
              <w:sdtContent>
                <w:r w:rsidR="000033F8" w:rsidRPr="00620F9B">
                  <w:rPr>
                    <w:rFonts w:ascii="Segoe UI Symbol" w:hAnsi="Segoe UI Symbol" w:cs="Segoe UI Symbol"/>
                    <w:bCs/>
                    <w:lang w:val="pt-BR"/>
                  </w:rPr>
                  <w:t>☐</w:t>
                </w:r>
              </w:sdtContent>
            </w:sdt>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E7D1A" w:rsidP="000033F8">
            <w:pPr>
              <w:spacing w:after="160" w:line="276" w:lineRule="auto"/>
              <w:ind w:left="298" w:hanging="142"/>
              <w:rPr>
                <w:bCs/>
                <w:lang w:val="en-US"/>
              </w:rPr>
            </w:pPr>
            <w:sdt>
              <w:sdtPr>
                <w:rPr>
                  <w:bCs/>
                </w:rPr>
                <w:id w:val="-475453306"/>
              </w:sdtPr>
              <w:sdtContent>
                <w:r w:rsidR="000033F8" w:rsidRPr="00267E43">
                  <w:rPr>
                    <w:rFonts w:ascii="Segoe UI Symbol" w:hAnsi="Segoe UI Symbol" w:cs="Segoe UI Symbol"/>
                    <w:bCs/>
                    <w:lang w:val="en-US"/>
                  </w:rPr>
                  <w:t>☐</w:t>
                </w:r>
              </w:sdtContent>
            </w:sdt>
            <w:r w:rsidR="007328E1" w:rsidRPr="00267E43">
              <w:rPr>
                <w:bCs/>
                <w:lang w:val="en-US"/>
              </w:rPr>
              <w:t>Not related to the project</w:t>
            </w:r>
          </w:p>
        </w:tc>
      </w:tr>
      <w:tr w:rsidR="000033F8" w:rsidRPr="00620F9B"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7D1A" w:rsidP="000033F8">
            <w:pPr>
              <w:spacing w:after="160" w:line="276" w:lineRule="auto"/>
              <w:ind w:left="298" w:hanging="142"/>
              <w:rPr>
                <w:bCs/>
                <w:lang w:val="pt-BR"/>
              </w:rPr>
            </w:pPr>
            <w:sdt>
              <w:sdtPr>
                <w:rPr>
                  <w:bCs/>
                  <w:lang w:val="pt-BR"/>
                </w:rPr>
                <w:id w:val="-455872194"/>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267E43" w:rsidRDefault="000033F8" w:rsidP="000033F8">
            <w:pPr>
              <w:spacing w:after="160" w:line="276" w:lineRule="auto"/>
              <w:ind w:left="298" w:hanging="142"/>
              <w:rPr>
                <w:bCs/>
                <w:lang w:val="en-US"/>
              </w:rPr>
            </w:pPr>
          </w:p>
        </w:tc>
      </w:tr>
      <w:tr w:rsidR="000033F8" w:rsidRPr="00620F9B"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rPr>
            </w:pPr>
            <w:r w:rsidRPr="00620F9B">
              <w:rPr>
                <w:b/>
              </w:rPr>
              <w:t>INCIDENT RESPONSE ACTIONS</w:t>
            </w:r>
          </w:p>
        </w:tc>
      </w:tr>
      <w:tr w:rsidR="000033F8" w:rsidRPr="00620F9B"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620F9B" w:rsidRDefault="00A37BBE" w:rsidP="000033F8">
            <w:pPr>
              <w:spacing w:after="160" w:line="276" w:lineRule="auto"/>
              <w:ind w:left="298" w:hanging="142"/>
              <w:rPr>
                <w:b/>
                <w:lang w:val="pt-BR"/>
              </w:rPr>
            </w:pPr>
            <w:r w:rsidRPr="00620F9B">
              <w:rPr>
                <w:b/>
                <w:lang w:val="pt-BR"/>
              </w:rPr>
              <w:t xml:space="preserve">Explain </w:t>
            </w:r>
          </w:p>
          <w:p w:rsidR="000033F8" w:rsidRPr="00620F9B" w:rsidRDefault="000033F8" w:rsidP="000033F8">
            <w:pPr>
              <w:spacing w:after="160" w:line="276" w:lineRule="auto"/>
              <w:ind w:left="298" w:hanging="142"/>
              <w:rPr>
                <w:b/>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7D1A" w:rsidP="00A37BBE">
            <w:pPr>
              <w:spacing w:after="160" w:line="276" w:lineRule="auto"/>
              <w:ind w:left="298" w:hanging="142"/>
              <w:rPr>
                <w:bCs/>
                <w:lang w:val="pt-BR"/>
              </w:rPr>
            </w:pPr>
            <w:sdt>
              <w:sdtPr>
                <w:rPr>
                  <w:bCs/>
                  <w:lang w:val="pt-BR"/>
                </w:rPr>
                <w:id w:val="1253158672"/>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E7D1A" w:rsidP="000033F8">
            <w:pPr>
              <w:spacing w:after="160" w:line="276" w:lineRule="auto"/>
              <w:ind w:left="298" w:hanging="142"/>
              <w:rPr>
                <w:bCs/>
                <w:lang w:val="en-US"/>
              </w:rPr>
            </w:pPr>
            <w:sdt>
              <w:sdtPr>
                <w:rPr>
                  <w:bCs/>
                  <w:lang w:val="pt-BR"/>
                </w:rPr>
                <w:id w:val="1425458008"/>
              </w:sdtPr>
              <w:sdtContent>
                <w:r w:rsidR="000033F8" w:rsidRPr="00620F9B">
                  <w:rPr>
                    <w:rFonts w:ascii="Segoe UI Symbol" w:hAnsi="Segoe UI Symbol" w:cs="Segoe UI Symbol"/>
                    <w:bCs/>
                    <w:lang w:val="pt-BR"/>
                  </w:rPr>
                  <w:t>☐</w:t>
                </w:r>
              </w:sdtContent>
            </w:sdt>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E7D1A" w:rsidP="000033F8">
            <w:pPr>
              <w:spacing w:after="160" w:line="276" w:lineRule="auto"/>
              <w:ind w:left="298" w:hanging="142"/>
              <w:rPr>
                <w:bCs/>
                <w:lang w:val="en-US"/>
              </w:rPr>
            </w:pPr>
            <w:sdt>
              <w:sdtPr>
                <w:rPr>
                  <w:bCs/>
                </w:rPr>
                <w:id w:val="1865937126"/>
              </w:sdtPr>
              <w:sdtContent>
                <w:r w:rsidR="000033F8" w:rsidRPr="00267E43">
                  <w:rPr>
                    <w:rFonts w:ascii="Segoe UI Symbol" w:hAnsi="Segoe UI Symbol" w:cs="Segoe UI Symbol"/>
                    <w:bCs/>
                    <w:lang w:val="en-US"/>
                  </w:rPr>
                  <w:t>☐</w:t>
                </w:r>
              </w:sdtContent>
            </w:sdt>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EE7D1A" w:rsidP="00A37BBE">
            <w:pPr>
              <w:spacing w:after="160" w:line="276" w:lineRule="auto"/>
              <w:ind w:left="298" w:hanging="142"/>
              <w:rPr>
                <w:bCs/>
                <w:lang w:val="en-US"/>
              </w:rPr>
            </w:pPr>
            <w:sdt>
              <w:sdtPr>
                <w:rPr>
                  <w:bCs/>
                </w:rPr>
                <w:id w:val="384299878"/>
              </w:sdtPr>
              <w:sdtContent>
                <w:r w:rsidR="000033F8" w:rsidRPr="00267E43">
                  <w:rPr>
                    <w:rFonts w:ascii="Segoe UI Symbol" w:hAnsi="Segoe UI Symbol" w:cs="Segoe UI Symbol"/>
                    <w:bCs/>
                    <w:lang w:val="en-US"/>
                  </w:rPr>
                  <w:t>☐</w:t>
                </w:r>
              </w:sdtContent>
            </w:sdt>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Cs/>
                <w:lang w:val="en-US"/>
              </w:rPr>
            </w:pPr>
          </w:p>
        </w:tc>
      </w:tr>
      <w:tr w:rsidR="000033F8" w:rsidRPr="00620F9B"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EE7D1A" w:rsidP="000033F8">
            <w:pPr>
              <w:spacing w:after="160" w:line="276" w:lineRule="auto"/>
              <w:ind w:left="298" w:hanging="142"/>
              <w:rPr>
                <w:bCs/>
              </w:rPr>
            </w:pPr>
            <w:sdt>
              <w:sdtPr>
                <w:rPr>
                  <w:bCs/>
                  <w:lang w:val="pt-BR"/>
                </w:rPr>
                <w:id w:val="3719210"/>
              </w:sdtPr>
              <w:sdtContent>
                <w:r w:rsidR="000033F8" w:rsidRPr="00620F9B">
                  <w:rPr>
                    <w:rFonts w:ascii="Segoe UI Symbol" w:hAnsi="Segoe UI Symbol" w:cs="Segoe UI Symbol"/>
                    <w:bCs/>
                    <w:lang w:val="pt-BR"/>
                  </w:rPr>
                  <w:t>☐</w:t>
                </w:r>
              </w:sdtContent>
            </w:sdt>
            <w:r w:rsidR="00EB35C3" w:rsidRPr="00620F9B">
              <w:rPr>
                <w:bCs/>
                <w:lang w:val="pt-BR"/>
              </w:rPr>
              <w:t xml:space="preserve"> Others</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lastRenderedPageBreak/>
              <w:t>Description of the response given to the event/incident</w:t>
            </w:r>
          </w:p>
        </w:tc>
      </w:tr>
      <w:tr w:rsidR="000033F8" w:rsidRPr="00620F9B"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EB35C3" w:rsidP="000033F8">
            <w:pPr>
              <w:spacing w:after="160" w:line="276"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rsidR="000033F8" w:rsidRPr="00620F9B" w:rsidRDefault="000033F8" w:rsidP="000033F8">
            <w:pPr>
              <w:spacing w:after="160" w:line="276" w:lineRule="auto"/>
              <w:ind w:left="298" w:hanging="142"/>
              <w:rPr>
                <w:b/>
              </w:rPr>
            </w:pPr>
          </w:p>
          <w:p w:rsidR="000033F8" w:rsidRPr="00620F9B" w:rsidRDefault="00EB35C3" w:rsidP="000033F8">
            <w:pPr>
              <w:spacing w:after="160" w:line="276" w:lineRule="auto"/>
              <w:ind w:left="298" w:hanging="142"/>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p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rsidR="00EB35C3" w:rsidRPr="00267E43" w:rsidRDefault="00EB35C3" w:rsidP="00EB35C3">
            <w:pPr>
              <w:spacing w:after="160" w:line="276" w:lineRule="auto"/>
              <w:ind w:left="298" w:hanging="142"/>
              <w:rPr>
                <w:bCs/>
                <w:lang w:val="en-US"/>
              </w:rPr>
            </w:pPr>
          </w:p>
        </w:tc>
      </w:tr>
      <w:tr w:rsidR="00EB35C3" w:rsidRPr="00620F9B"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EB35C3" w:rsidRPr="00620F9B"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rsidR="00EB35C3" w:rsidRPr="00620F9B" w:rsidRDefault="00EB35C3" w:rsidP="00EB35C3">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rsidR="00EB35C3" w:rsidRPr="00620F9B" w:rsidRDefault="00EB35C3" w:rsidP="00EB35C3">
            <w:pPr>
              <w:spacing w:after="160" w:line="276" w:lineRule="auto"/>
              <w:ind w:left="298" w:hanging="142"/>
              <w:rPr>
                <w:bCs/>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E7D1A" w:rsidP="000033F8">
            <w:pPr>
              <w:spacing w:after="160" w:line="276" w:lineRule="auto"/>
              <w:ind w:left="298" w:hanging="142"/>
              <w:rPr>
                <w:lang w:val="pt-BR"/>
              </w:rPr>
            </w:pPr>
            <w:sdt>
              <w:sdtPr>
                <w:rPr>
                  <w:lang w:val="pt-BR"/>
                </w:rPr>
                <w:id w:val="2116863268"/>
              </w:sdtPr>
              <w:sdtContent>
                <w:r w:rsidR="000033F8" w:rsidRPr="00620F9B">
                  <w:rPr>
                    <w:rFonts w:ascii="Segoe UI Symbol" w:hAnsi="Segoe UI Symbol" w:cs="Segoe UI Symbol"/>
                    <w:lang w:val="pt-BR"/>
                  </w:rPr>
                  <w:t>☐</w:t>
                </w:r>
              </w:sdtContent>
            </w:sdt>
            <w:r w:rsidR="00EB35C3" w:rsidRPr="00620F9B">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E7D1A" w:rsidP="000033F8">
            <w:pPr>
              <w:spacing w:after="160" w:line="276" w:lineRule="auto"/>
              <w:ind w:left="298" w:hanging="142"/>
              <w:rPr>
                <w:lang w:val="pt-BR"/>
              </w:rPr>
            </w:pPr>
            <w:sdt>
              <w:sdtPr>
                <w:rPr>
                  <w:lang w:val="pt-BR"/>
                </w:rPr>
                <w:id w:val="1440106399"/>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E7D1A" w:rsidP="000033F8">
            <w:pPr>
              <w:spacing w:after="160" w:line="276" w:lineRule="auto"/>
              <w:ind w:left="298" w:hanging="142"/>
              <w:rPr>
                <w:lang w:val="pt-BR"/>
              </w:rPr>
            </w:pPr>
            <w:sdt>
              <w:sdtPr>
                <w:rPr>
                  <w:lang w:val="pt-BR"/>
                </w:rPr>
                <w:id w:val="-352423151"/>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0033F8" w:rsidRPr="00620F9B" w:rsidRDefault="00EE7D1A" w:rsidP="000033F8">
            <w:pPr>
              <w:spacing w:after="160" w:line="276" w:lineRule="auto"/>
              <w:ind w:left="298" w:hanging="142"/>
              <w:rPr>
                <w:lang w:val="pt-BR"/>
              </w:rPr>
            </w:pPr>
            <w:sdt>
              <w:sdtPr>
                <w:rPr>
                  <w:lang w:val="pt-BR"/>
                </w:rPr>
                <w:id w:val="-1482460404"/>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0033F8" w:rsidRPr="00620F9B" w:rsidRDefault="00EE7D1A" w:rsidP="000033F8">
            <w:pPr>
              <w:spacing w:after="160" w:line="276" w:lineRule="auto"/>
              <w:ind w:left="298" w:hanging="142"/>
              <w:rPr>
                <w:bCs/>
                <w:lang w:val="pt-BR"/>
              </w:rPr>
            </w:pPr>
            <w:sdt>
              <w:sdtPr>
                <w:rPr>
                  <w:bCs/>
                  <w:lang w:val="pt-BR"/>
                </w:rPr>
                <w:id w:val="-504744047"/>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rsidR="000033F8" w:rsidRPr="00620F9B" w:rsidRDefault="000033F8" w:rsidP="000033F8">
            <w:pPr>
              <w:spacing w:after="160" w:line="276" w:lineRule="auto"/>
              <w:ind w:left="298" w:hanging="142"/>
              <w:rPr>
                <w:lang w:val="pt-BR"/>
              </w:rPr>
            </w:pP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EE7D1A" w:rsidP="000033F8">
            <w:pPr>
              <w:spacing w:after="160" w:line="276" w:lineRule="auto"/>
              <w:ind w:left="298" w:hanging="142"/>
              <w:rPr>
                <w:b/>
                <w:lang w:val="pt-BR"/>
              </w:rPr>
            </w:pPr>
            <w:sdt>
              <w:sdtPr>
                <w:rPr>
                  <w:lang w:val="pt-BR"/>
                </w:rPr>
                <w:id w:val="420071183"/>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rsidR="00EB35C3" w:rsidRPr="00620F9B" w:rsidRDefault="00EE7D1A" w:rsidP="00EB35C3">
            <w:pPr>
              <w:spacing w:after="160" w:line="276" w:lineRule="auto"/>
              <w:ind w:left="298" w:hanging="142"/>
              <w:rPr>
                <w:b/>
              </w:rPr>
            </w:pPr>
            <w:sdt>
              <w:sdtPr>
                <w:id w:val="-238639718"/>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EB35C3">
            <w:pPr>
              <w:rPr>
                <w:lang w:val="en-US"/>
              </w:rPr>
            </w:pPr>
            <w:r w:rsidRPr="00267E43">
              <w:rPr>
                <w:lang w:val="en-US"/>
              </w:rPr>
              <w:t>If yes, number of times:</w:t>
            </w:r>
          </w:p>
        </w:tc>
      </w:tr>
      <w:tr w:rsidR="00EB35C3" w:rsidRPr="00620F9B"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rsidR="000033F8" w:rsidRPr="00620F9B" w:rsidRDefault="000033F8" w:rsidP="000033F8">
            <w:pPr>
              <w:spacing w:after="160" w:line="276" w:lineRule="auto"/>
              <w:ind w:left="298" w:hanging="142"/>
              <w:rPr>
                <w:b/>
                <w:lang w:val="pt-BR"/>
              </w:rPr>
            </w:pPr>
          </w:p>
          <w:p w:rsidR="000033F8" w:rsidRPr="00620F9B" w:rsidRDefault="000033F8" w:rsidP="000033F8">
            <w:pPr>
              <w:spacing w:after="160" w:line="276" w:lineRule="auto"/>
              <w:ind w:left="298" w:hanging="142"/>
              <w:rPr>
                <w:b/>
                <w:lang w:val="pt-BR"/>
              </w:rPr>
            </w:pPr>
          </w:p>
        </w:tc>
      </w:tr>
      <w:tr w:rsidR="000033F8" w:rsidRPr="00620F9B"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rsidR="000033F8" w:rsidRPr="00620F9B" w:rsidRDefault="00EB35C3" w:rsidP="00EB35C3">
            <w:pPr>
              <w:spacing w:after="160" w:line="276"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469B9">
            <w:pPr>
              <w:spacing w:after="160" w:line="276" w:lineRule="auto"/>
              <w:ind w:left="118" w:firstLine="0"/>
              <w:jc w:val="left"/>
              <w:rPr>
                <w:lang w:val="pt-BR"/>
              </w:rPr>
            </w:pPr>
            <w:r w:rsidRPr="00267E43">
              <w:rPr>
                <w:b/>
                <w:lang w:val="en-US"/>
              </w:rPr>
              <w:t xml:space="preserve">Description/cause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469B9" w:rsidP="000033F8">
            <w:pPr>
              <w:spacing w:after="160" w:line="276"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lang w:val="pt-BR"/>
              </w:rPr>
            </w:pPr>
            <w:r w:rsidRPr="00620F9B">
              <w:rPr>
                <w:b/>
              </w:rPr>
              <w:t>Date limite</w:t>
            </w: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rPr>
            </w:pPr>
          </w:p>
        </w:tc>
      </w:tr>
      <w:tr w:rsidR="000033F8" w:rsidRPr="00620F9B"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Name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r w:rsidR="000033F8" w:rsidRPr="00620F9B"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rsidR="000033F8" w:rsidRPr="00620F9B" w:rsidRDefault="000033F8" w:rsidP="000033F8">
            <w:pPr>
              <w:spacing w:after="160" w:line="276" w:lineRule="auto"/>
              <w:ind w:left="388" w:hanging="142"/>
              <w:rPr>
                <w:b/>
                <w:bCs/>
              </w:rPr>
            </w:pPr>
            <w:r w:rsidRPr="00620F9B">
              <w:rPr>
                <w:b/>
                <w:bCs/>
              </w:rPr>
              <w:t>Date</w:t>
            </w:r>
          </w:p>
        </w:tc>
      </w:tr>
    </w:tbl>
    <w:p w:rsidR="00DC4673" w:rsidRDefault="00DC4673" w:rsidP="00DC4673">
      <w:pPr>
        <w:spacing w:after="0" w:line="259" w:lineRule="auto"/>
        <w:ind w:firstLine="0"/>
        <w:jc w:val="left"/>
        <w:rPr>
          <w:sz w:val="28"/>
          <w:szCs w:val="24"/>
        </w:rPr>
      </w:pPr>
    </w:p>
    <w:p w:rsidR="00501779" w:rsidRDefault="00501779" w:rsidP="00420AE5">
      <w:pPr>
        <w:ind w:firstLine="0"/>
        <w:rPr>
          <w:b/>
          <w:bCs/>
          <w:sz w:val="32"/>
          <w:szCs w:val="32"/>
          <w:lang w:val="en-GB"/>
        </w:rPr>
      </w:pPr>
    </w:p>
    <w:p w:rsidR="007E46D8" w:rsidRDefault="007E46D8" w:rsidP="006B2773">
      <w:pPr>
        <w:ind w:left="-426" w:firstLine="142"/>
        <w:jc w:val="center"/>
        <w:rPr>
          <w:b/>
          <w:bCs/>
          <w:sz w:val="32"/>
          <w:szCs w:val="32"/>
          <w:highlight w:val="yellow"/>
          <w:lang w:val="en-GB"/>
        </w:rPr>
      </w:pPr>
    </w:p>
    <w:p w:rsidR="007E46D8" w:rsidRDefault="007E46D8" w:rsidP="006B2773">
      <w:pPr>
        <w:ind w:left="-426" w:firstLine="142"/>
        <w:jc w:val="center"/>
        <w:rPr>
          <w:b/>
          <w:bCs/>
          <w:sz w:val="32"/>
          <w:szCs w:val="32"/>
          <w:highlight w:val="yellow"/>
          <w:lang w:val="en-GB"/>
        </w:rPr>
      </w:pPr>
    </w:p>
    <w:p w:rsidR="003E5A14" w:rsidRDefault="003E5A14" w:rsidP="003E5A14">
      <w:pPr>
        <w:spacing w:after="0" w:line="259" w:lineRule="auto"/>
        <w:ind w:firstLine="0"/>
        <w:rPr>
          <w:b/>
          <w:bCs/>
          <w:sz w:val="32"/>
          <w:szCs w:val="32"/>
          <w:highlight w:val="yellow"/>
          <w:lang w:val="en-GB"/>
        </w:rPr>
      </w:pPr>
      <w:bookmarkStart w:id="32" w:name="_Hlk204263265"/>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F6107F" w:rsidRDefault="00F6107F" w:rsidP="003E5A14">
      <w:pPr>
        <w:spacing w:after="0" w:line="259" w:lineRule="auto"/>
        <w:ind w:firstLine="0"/>
        <w:rPr>
          <w:b/>
          <w:bCs/>
          <w:sz w:val="32"/>
          <w:szCs w:val="32"/>
          <w:highlight w:val="yellow"/>
          <w:lang w:val="en-GB"/>
        </w:rPr>
      </w:pPr>
    </w:p>
    <w:p w:rsidR="00CF05E9" w:rsidRDefault="00CF05E9" w:rsidP="003E5A14">
      <w:pPr>
        <w:spacing w:after="0" w:line="259" w:lineRule="auto"/>
        <w:ind w:firstLine="0"/>
        <w:jc w:val="center"/>
        <w:rPr>
          <w:b/>
          <w:bCs/>
          <w:sz w:val="28"/>
          <w:lang w:val="en-GB"/>
        </w:rPr>
      </w:pPr>
      <w:r w:rsidRPr="00A909AB">
        <w:rPr>
          <w:b/>
          <w:bCs/>
          <w:sz w:val="28"/>
          <w:lang w:val="en-GB"/>
        </w:rPr>
        <w:t>UNIT PRICE SCHEDULE</w:t>
      </w:r>
    </w:p>
    <w:tbl>
      <w:tblPr>
        <w:tblW w:w="10916" w:type="dxa"/>
        <w:tblInd w:w="-294" w:type="dxa"/>
        <w:tblLayout w:type="fixed"/>
        <w:tblLook w:val="0400"/>
      </w:tblPr>
      <w:tblGrid>
        <w:gridCol w:w="1135"/>
        <w:gridCol w:w="4536"/>
        <w:gridCol w:w="850"/>
        <w:gridCol w:w="333"/>
        <w:gridCol w:w="2070"/>
        <w:gridCol w:w="1992"/>
      </w:tblGrid>
      <w:tr w:rsidR="005916AE" w:rsidTr="001D56F2">
        <w:trPr>
          <w:trHeight w:val="1233"/>
        </w:trPr>
        <w:tc>
          <w:tcPr>
            <w:tcW w:w="10916"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5916AE" w:rsidRDefault="005916AE" w:rsidP="001D56F2">
            <w:pPr>
              <w:spacing w:after="0" w:line="240" w:lineRule="auto"/>
              <w:jc w:val="center"/>
              <w:rPr>
                <w:b/>
                <w:bCs/>
                <w:szCs w:val="24"/>
              </w:rPr>
            </w:pPr>
            <w:r w:rsidRPr="005916AE">
              <w:rPr>
                <w:b/>
                <w:bCs/>
                <w:szCs w:val="24"/>
                <w:lang w:val="en-GB"/>
              </w:rPr>
              <w:t>UNIT PRICE SCHEDULE</w:t>
            </w:r>
            <w:r>
              <w:rPr>
                <w:b/>
                <w:bCs/>
                <w:szCs w:val="24"/>
              </w:rPr>
              <w:t>FOR THE CONSTRUCTION OF A BOX CULVERT AT PK 0+300 ON ROAD FROM KENDEMEQUE TO LAKE BENAKUMA IN MENCHUM-VALLEY SUB-DIVISION, MENCHUM DIVISION OF THE NORTH WEST REGION.</w:t>
            </w:r>
          </w:p>
          <w:p w:rsidR="005916AE" w:rsidRDefault="005916AE" w:rsidP="001D56F2">
            <w:pPr>
              <w:spacing w:after="0" w:line="240" w:lineRule="auto"/>
              <w:jc w:val="center"/>
              <w:rPr>
                <w:b/>
                <w:bCs/>
                <w:szCs w:val="24"/>
              </w:rPr>
            </w:pPr>
            <w:r>
              <w:rPr>
                <w:b/>
                <w:bCs/>
                <w:szCs w:val="24"/>
              </w:rPr>
              <w:t>Height: 2.00m    Width: 2.00m    Length: 9.00m</w:t>
            </w:r>
          </w:p>
          <w:p w:rsidR="005916AE" w:rsidRDefault="005916AE" w:rsidP="001D56F2">
            <w:pPr>
              <w:spacing w:after="0" w:line="240" w:lineRule="auto"/>
              <w:jc w:val="center"/>
              <w:rPr>
                <w:b/>
                <w:bCs/>
                <w:szCs w:val="24"/>
              </w:rPr>
            </w:pPr>
          </w:p>
        </w:tc>
      </w:tr>
      <w:tr w:rsidR="005916AE" w:rsidTr="005916AE">
        <w:trPr>
          <w:trHeight w:val="31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 </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szCs w:val="24"/>
              </w:rPr>
            </w:pPr>
            <w:r>
              <w:rPr>
                <w:b/>
                <w:bCs/>
                <w:szCs w:val="24"/>
              </w:rPr>
              <w:t>Designation of work</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szCs w:val="24"/>
              </w:rPr>
            </w:pPr>
            <w:r>
              <w:rPr>
                <w:b/>
                <w:bCs/>
                <w:szCs w:val="24"/>
              </w:rPr>
              <w:t>Unit</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szCs w:val="24"/>
              </w:rPr>
            </w:pPr>
            <w:r>
              <w:rPr>
                <w:b/>
                <w:bCs/>
                <w:szCs w:val="24"/>
              </w:rPr>
              <w:t>UP IN FIGURES</w:t>
            </w: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center"/>
              <w:rPr>
                <w:b/>
                <w:bCs/>
                <w:szCs w:val="24"/>
              </w:rPr>
            </w:pPr>
            <w:r>
              <w:rPr>
                <w:b/>
                <w:bCs/>
                <w:szCs w:val="24"/>
              </w:rPr>
              <w:t>UP IN WORDS</w:t>
            </w:r>
          </w:p>
        </w:tc>
      </w:tr>
      <w:tr w:rsidR="005916AE" w:rsidTr="005916AE">
        <w:trPr>
          <w:trHeight w:val="390"/>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szCs w:val="24"/>
              </w:rPr>
            </w:pPr>
            <w:r>
              <w:rPr>
                <w:b/>
                <w:bCs/>
                <w:szCs w:val="24"/>
              </w:rPr>
              <w:t xml:space="preserve">Lot 100: </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b/>
                <w:bCs/>
                <w:i/>
                <w:iCs/>
                <w:sz w:val="28"/>
                <w:szCs w:val="28"/>
              </w:rPr>
            </w:pPr>
            <w:r>
              <w:rPr>
                <w:b/>
                <w:bCs/>
                <w:i/>
                <w:iCs/>
                <w:sz w:val="28"/>
                <w:szCs w:val="28"/>
              </w:rPr>
              <w:t xml:space="preserve">Preliminary works </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 </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 </w:t>
            </w: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rPr>
                <w:szCs w:val="24"/>
              </w:rPr>
            </w:pPr>
            <w:r>
              <w:rPr>
                <w:szCs w:val="24"/>
              </w:rPr>
              <w:t> </w:t>
            </w:r>
          </w:p>
        </w:tc>
      </w:tr>
      <w:tr w:rsidR="005916AE" w:rsidTr="005916AE">
        <w:trPr>
          <w:trHeight w:val="31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101</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Site installation.</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1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102</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Mobilisation of materials and equipment.</w:t>
            </w:r>
          </w:p>
        </w:tc>
        <w:tc>
          <w:tcPr>
            <w:tcW w:w="850" w:type="dxa"/>
            <w:tcBorders>
              <w:top w:val="nil"/>
              <w:left w:val="single" w:sz="4" w:space="0" w:color="000000"/>
              <w:bottom w:val="single" w:sz="4" w:space="0" w:color="000000"/>
              <w:right w:val="single" w:sz="4" w:space="0" w:color="000000"/>
            </w:tcBorders>
            <w:shd w:val="clear" w:color="auto" w:fill="auto"/>
          </w:tcPr>
          <w:p w:rsidR="005916AE" w:rsidRDefault="005916AE" w:rsidP="001D56F2">
            <w:pPr>
              <w:spacing w:after="0" w:line="240" w:lineRule="auto"/>
              <w:jc w:val="center"/>
              <w:rPr>
                <w:szCs w:val="24"/>
              </w:rPr>
            </w:pPr>
            <w:r w:rsidRPr="00A02ADB">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1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103</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Road Divertion</w:t>
            </w:r>
          </w:p>
        </w:tc>
        <w:tc>
          <w:tcPr>
            <w:tcW w:w="850" w:type="dxa"/>
            <w:tcBorders>
              <w:top w:val="nil"/>
              <w:left w:val="single" w:sz="4" w:space="0" w:color="000000"/>
              <w:bottom w:val="single" w:sz="4" w:space="0" w:color="000000"/>
              <w:right w:val="single" w:sz="4" w:space="0" w:color="000000"/>
            </w:tcBorders>
            <w:shd w:val="clear" w:color="auto" w:fill="auto"/>
          </w:tcPr>
          <w:p w:rsidR="005916AE" w:rsidRDefault="005916AE" w:rsidP="001D56F2">
            <w:pPr>
              <w:spacing w:after="0" w:line="240" w:lineRule="auto"/>
              <w:jc w:val="center"/>
              <w:rPr>
                <w:szCs w:val="24"/>
              </w:rPr>
            </w:pPr>
            <w:r w:rsidRPr="00A02ADB">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1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104</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Geotechnical studies</w:t>
            </w:r>
          </w:p>
        </w:tc>
        <w:tc>
          <w:tcPr>
            <w:tcW w:w="850" w:type="dxa"/>
            <w:tcBorders>
              <w:top w:val="nil"/>
              <w:left w:val="single" w:sz="4" w:space="0" w:color="000000"/>
              <w:bottom w:val="single" w:sz="4" w:space="0" w:color="000000"/>
              <w:right w:val="single" w:sz="4" w:space="0" w:color="000000"/>
            </w:tcBorders>
            <w:shd w:val="clear" w:color="auto" w:fill="auto"/>
          </w:tcPr>
          <w:p w:rsidR="005916AE" w:rsidRDefault="005916AE" w:rsidP="001D56F2">
            <w:pPr>
              <w:spacing w:after="0" w:line="240" w:lineRule="auto"/>
              <w:jc w:val="center"/>
              <w:rPr>
                <w:szCs w:val="24"/>
              </w:rPr>
            </w:pPr>
            <w:r w:rsidRPr="00A02ADB">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1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105</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Execution program</w:t>
            </w:r>
          </w:p>
        </w:tc>
        <w:tc>
          <w:tcPr>
            <w:tcW w:w="850" w:type="dxa"/>
            <w:tcBorders>
              <w:top w:val="nil"/>
              <w:left w:val="single" w:sz="4" w:space="0" w:color="000000"/>
              <w:bottom w:val="single" w:sz="4" w:space="0" w:color="000000"/>
              <w:right w:val="single" w:sz="4" w:space="0" w:color="000000"/>
            </w:tcBorders>
            <w:shd w:val="clear" w:color="auto" w:fill="auto"/>
          </w:tcPr>
          <w:p w:rsidR="005916AE" w:rsidRDefault="005916AE" w:rsidP="001D56F2">
            <w:pPr>
              <w:spacing w:after="0" w:line="240" w:lineRule="auto"/>
              <w:jc w:val="center"/>
              <w:rPr>
                <w:szCs w:val="24"/>
              </w:rPr>
            </w:pPr>
            <w:r w:rsidRPr="00A02ADB">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1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106</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As-built plan</w:t>
            </w:r>
          </w:p>
        </w:tc>
        <w:tc>
          <w:tcPr>
            <w:tcW w:w="850" w:type="dxa"/>
            <w:tcBorders>
              <w:top w:val="nil"/>
              <w:left w:val="single" w:sz="4" w:space="0" w:color="000000"/>
              <w:bottom w:val="single" w:sz="4" w:space="0" w:color="000000"/>
              <w:right w:val="single" w:sz="4" w:space="0" w:color="000000"/>
            </w:tcBorders>
            <w:shd w:val="clear" w:color="auto" w:fill="auto"/>
          </w:tcPr>
          <w:p w:rsidR="005916AE" w:rsidRDefault="005916AE" w:rsidP="001D56F2">
            <w:pPr>
              <w:spacing w:after="0" w:line="240" w:lineRule="auto"/>
              <w:jc w:val="center"/>
              <w:rPr>
                <w:szCs w:val="24"/>
              </w:rPr>
            </w:pPr>
            <w:r w:rsidRPr="00A02ADB">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405"/>
        </w:trPr>
        <w:tc>
          <w:tcPr>
            <w:tcW w:w="1135" w:type="dxa"/>
            <w:tcBorders>
              <w:top w:val="nil"/>
              <w:left w:val="single" w:sz="8" w:space="0" w:color="000000"/>
              <w:bottom w:val="single" w:sz="8" w:space="0" w:color="000000"/>
              <w:right w:val="nil"/>
            </w:tcBorders>
            <w:shd w:val="clear" w:color="auto" w:fill="auto"/>
            <w:vAlign w:val="center"/>
          </w:tcPr>
          <w:p w:rsidR="005916AE" w:rsidRDefault="005916AE" w:rsidP="001D56F2">
            <w:pPr>
              <w:spacing w:after="0" w:line="240" w:lineRule="auto"/>
              <w:jc w:val="center"/>
              <w:rPr>
                <w:b/>
                <w:bCs/>
              </w:rPr>
            </w:pPr>
          </w:p>
        </w:tc>
        <w:tc>
          <w:tcPr>
            <w:tcW w:w="7789" w:type="dxa"/>
            <w:gridSpan w:val="4"/>
            <w:tcBorders>
              <w:top w:val="single" w:sz="4" w:space="0" w:color="000000"/>
              <w:left w:val="single" w:sz="4" w:space="0" w:color="000000"/>
              <w:bottom w:val="single" w:sz="8" w:space="0" w:color="000000"/>
              <w:right w:val="single" w:sz="4" w:space="0" w:color="000000"/>
            </w:tcBorders>
            <w:shd w:val="clear" w:color="auto" w:fill="auto"/>
            <w:vAlign w:val="center"/>
          </w:tcPr>
          <w:p w:rsidR="005916AE" w:rsidRDefault="005916AE" w:rsidP="001D56F2">
            <w:pPr>
              <w:spacing w:after="0" w:line="240" w:lineRule="auto"/>
              <w:jc w:val="center"/>
              <w:rPr>
                <w:b/>
                <w:bCs/>
                <w:i/>
                <w:iCs/>
                <w:szCs w:val="24"/>
              </w:rPr>
            </w:pPr>
            <w:r>
              <w:rPr>
                <w:b/>
                <w:bCs/>
                <w:i/>
                <w:iCs/>
                <w:szCs w:val="24"/>
              </w:rPr>
              <w:t>Sub Total lot 100</w:t>
            </w:r>
          </w:p>
        </w:tc>
        <w:tc>
          <w:tcPr>
            <w:tcW w:w="1992" w:type="dxa"/>
            <w:tcBorders>
              <w:top w:val="nil"/>
              <w:left w:val="nil"/>
              <w:bottom w:val="single" w:sz="8" w:space="0" w:color="000000"/>
              <w:right w:val="single" w:sz="8" w:space="0" w:color="000000"/>
            </w:tcBorders>
            <w:shd w:val="clear" w:color="auto" w:fill="auto"/>
            <w:vAlign w:val="center"/>
          </w:tcPr>
          <w:p w:rsidR="005916AE" w:rsidRDefault="005916AE" w:rsidP="001D56F2">
            <w:pPr>
              <w:spacing w:after="0" w:line="240" w:lineRule="auto"/>
              <w:jc w:val="right"/>
              <w:rPr>
                <w:b/>
                <w:bCs/>
                <w:i/>
                <w:iCs/>
                <w:sz w:val="28"/>
                <w:szCs w:val="28"/>
              </w:rPr>
            </w:pPr>
          </w:p>
        </w:tc>
      </w:tr>
      <w:tr w:rsidR="005916AE" w:rsidTr="005916AE">
        <w:trPr>
          <w:trHeight w:val="390"/>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Lot 200</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b/>
                <w:bCs/>
                <w:i/>
                <w:iCs/>
                <w:sz w:val="28"/>
                <w:szCs w:val="28"/>
              </w:rPr>
            </w:pPr>
            <w:r>
              <w:rPr>
                <w:b/>
                <w:bCs/>
                <w:i/>
                <w:iCs/>
                <w:sz w:val="28"/>
                <w:szCs w:val="28"/>
              </w:rPr>
              <w:t>Earth work</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 </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 </w:t>
            </w: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 </w:t>
            </w: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rPr>
                <w:szCs w:val="24"/>
              </w:rPr>
            </w:pPr>
          </w:p>
        </w:tc>
      </w:tr>
      <w:tr w:rsidR="005916AE" w:rsidTr="005916AE">
        <w:trPr>
          <w:trHeight w:val="31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201</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Diversion of stream flow.</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ml</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630"/>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202</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 xml:space="preserve">Excavation </w:t>
            </w:r>
            <w:r w:rsidR="0073087E">
              <w:rPr>
                <w:szCs w:val="24"/>
              </w:rPr>
              <w:t>of 10</w:t>
            </w:r>
            <w:r>
              <w:rPr>
                <w:szCs w:val="24"/>
              </w:rPr>
              <w:t>x3x2m culvert including the wing walls.</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m³</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630"/>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203</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Backfilling and compaction of the culvert and part of the road. 100ml</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m³</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30"/>
        </w:trPr>
        <w:tc>
          <w:tcPr>
            <w:tcW w:w="1135" w:type="dxa"/>
            <w:tcBorders>
              <w:top w:val="nil"/>
              <w:left w:val="single" w:sz="8" w:space="0" w:color="000000"/>
              <w:bottom w:val="single" w:sz="8" w:space="0" w:color="000000"/>
              <w:right w:val="nil"/>
            </w:tcBorders>
            <w:shd w:val="clear" w:color="auto" w:fill="auto"/>
            <w:vAlign w:val="center"/>
          </w:tcPr>
          <w:p w:rsidR="005916AE" w:rsidRDefault="005916AE" w:rsidP="001D56F2">
            <w:pPr>
              <w:spacing w:after="0" w:line="240" w:lineRule="auto"/>
              <w:jc w:val="center"/>
              <w:rPr>
                <w:b/>
                <w:bCs/>
              </w:rPr>
            </w:pPr>
          </w:p>
        </w:tc>
        <w:tc>
          <w:tcPr>
            <w:tcW w:w="7789" w:type="dxa"/>
            <w:gridSpan w:val="4"/>
            <w:tcBorders>
              <w:top w:val="single" w:sz="4" w:space="0" w:color="000000"/>
              <w:left w:val="single" w:sz="4" w:space="0" w:color="000000"/>
              <w:bottom w:val="single" w:sz="8" w:space="0" w:color="000000"/>
              <w:right w:val="single" w:sz="4" w:space="0" w:color="000000"/>
            </w:tcBorders>
            <w:shd w:val="clear" w:color="auto" w:fill="auto"/>
            <w:vAlign w:val="center"/>
          </w:tcPr>
          <w:p w:rsidR="005916AE" w:rsidRDefault="005916AE" w:rsidP="001D56F2">
            <w:pPr>
              <w:spacing w:after="0" w:line="240" w:lineRule="auto"/>
              <w:jc w:val="center"/>
              <w:rPr>
                <w:b/>
                <w:bCs/>
                <w:i/>
                <w:iCs/>
                <w:szCs w:val="24"/>
              </w:rPr>
            </w:pPr>
            <w:r>
              <w:rPr>
                <w:b/>
                <w:bCs/>
                <w:i/>
                <w:iCs/>
                <w:szCs w:val="24"/>
              </w:rPr>
              <w:t>Sub Total lot 200</w:t>
            </w:r>
          </w:p>
        </w:tc>
        <w:tc>
          <w:tcPr>
            <w:tcW w:w="1992" w:type="dxa"/>
            <w:tcBorders>
              <w:top w:val="nil"/>
              <w:left w:val="nil"/>
              <w:bottom w:val="single" w:sz="8" w:space="0" w:color="000000"/>
              <w:right w:val="single" w:sz="8" w:space="0" w:color="000000"/>
            </w:tcBorders>
            <w:shd w:val="clear" w:color="auto" w:fill="auto"/>
            <w:vAlign w:val="center"/>
          </w:tcPr>
          <w:p w:rsidR="005916AE" w:rsidRDefault="005916AE" w:rsidP="001D56F2">
            <w:pPr>
              <w:spacing w:after="0" w:line="240" w:lineRule="auto"/>
              <w:jc w:val="right"/>
              <w:rPr>
                <w:b/>
                <w:bCs/>
                <w:i/>
                <w:iCs/>
                <w:szCs w:val="24"/>
              </w:rPr>
            </w:pPr>
          </w:p>
        </w:tc>
      </w:tr>
      <w:tr w:rsidR="005916AE" w:rsidTr="005916AE">
        <w:trPr>
          <w:trHeight w:val="390"/>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Lot 300</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b/>
                <w:bCs/>
                <w:i/>
                <w:iCs/>
                <w:sz w:val="28"/>
                <w:szCs w:val="28"/>
              </w:rPr>
            </w:pPr>
            <w:r>
              <w:rPr>
                <w:b/>
                <w:bCs/>
                <w:i/>
                <w:iCs/>
                <w:sz w:val="28"/>
                <w:szCs w:val="28"/>
              </w:rPr>
              <w:t>Concreting Work</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 </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 </w:t>
            </w: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 </w:t>
            </w: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rPr>
                <w:szCs w:val="24"/>
              </w:rPr>
            </w:pPr>
          </w:p>
        </w:tc>
      </w:tr>
      <w:tr w:rsidR="005916AE" w:rsidTr="005916AE">
        <w:trPr>
          <w:trHeight w:val="94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301</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Hard core of stones for the base of the culvert and the wing wall with thickness of 40cm.</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m³</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630"/>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302</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Blinding concrete with thickness of 10cm dose at 150kg/m²</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m³</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945"/>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303</w:t>
            </w:r>
          </w:p>
        </w:tc>
        <w:tc>
          <w:tcPr>
            <w:tcW w:w="4536" w:type="dxa"/>
            <w:tcBorders>
              <w:top w:val="nil"/>
              <w:left w:val="single" w:sz="4" w:space="0" w:color="000000"/>
              <w:bottom w:val="single" w:sz="4" w:space="0" w:color="000000"/>
              <w:right w:val="nil"/>
            </w:tcBorders>
            <w:shd w:val="clear" w:color="auto" w:fill="auto"/>
            <w:vAlign w:val="center"/>
          </w:tcPr>
          <w:p w:rsidR="005916AE" w:rsidRDefault="005916AE" w:rsidP="001D56F2">
            <w:pPr>
              <w:spacing w:after="0" w:line="240" w:lineRule="auto"/>
              <w:rPr>
                <w:szCs w:val="24"/>
              </w:rPr>
            </w:pPr>
            <w:r>
              <w:rPr>
                <w:szCs w:val="24"/>
              </w:rPr>
              <w:t xml:space="preserve">Reinforced concrete for the culvert box, the wing wall and the culvert heads dose at 400kg/m² </w:t>
            </w:r>
            <w:r w:rsidRPr="00F74ED1">
              <w:rPr>
                <w:szCs w:val="24"/>
              </w:rPr>
              <w:t>(painting</w:t>
            </w:r>
            <w:r>
              <w:rPr>
                <w:szCs w:val="24"/>
              </w:rPr>
              <w:t>, handrails</w:t>
            </w:r>
            <w:r w:rsidRPr="00F74ED1">
              <w:rPr>
                <w:szCs w:val="24"/>
              </w:rPr>
              <w:t xml:space="preserve"> and weepholes inclusive)</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m³</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30"/>
        </w:trPr>
        <w:tc>
          <w:tcPr>
            <w:tcW w:w="1135" w:type="dxa"/>
            <w:tcBorders>
              <w:top w:val="nil"/>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p>
        </w:tc>
        <w:tc>
          <w:tcPr>
            <w:tcW w:w="77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i/>
                <w:iCs/>
                <w:szCs w:val="24"/>
              </w:rPr>
            </w:pPr>
            <w:r>
              <w:rPr>
                <w:b/>
                <w:bCs/>
                <w:i/>
                <w:iCs/>
                <w:szCs w:val="24"/>
              </w:rPr>
              <w:t>Sub Total lot 300</w:t>
            </w:r>
          </w:p>
        </w:tc>
        <w:tc>
          <w:tcPr>
            <w:tcW w:w="1992" w:type="dxa"/>
            <w:tcBorders>
              <w:top w:val="nil"/>
              <w:left w:val="nil"/>
              <w:bottom w:val="single" w:sz="4" w:space="0" w:color="000000"/>
              <w:right w:val="single" w:sz="8" w:space="0" w:color="000000"/>
            </w:tcBorders>
            <w:shd w:val="clear" w:color="auto" w:fill="auto"/>
            <w:vAlign w:val="center"/>
          </w:tcPr>
          <w:p w:rsidR="005916AE" w:rsidRDefault="005916AE" w:rsidP="001D56F2">
            <w:pPr>
              <w:spacing w:after="0" w:line="240" w:lineRule="auto"/>
              <w:jc w:val="right"/>
              <w:rPr>
                <w:b/>
                <w:bCs/>
                <w:i/>
                <w:iCs/>
                <w:szCs w:val="24"/>
              </w:rPr>
            </w:pPr>
          </w:p>
        </w:tc>
      </w:tr>
      <w:tr w:rsidR="005916AE" w:rsidTr="005916AE">
        <w:trPr>
          <w:trHeight w:val="780"/>
        </w:trPr>
        <w:tc>
          <w:tcPr>
            <w:tcW w:w="1135" w:type="dxa"/>
            <w:tcBorders>
              <w:top w:val="single" w:sz="8" w:space="0" w:color="000000"/>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rPr>
                <w:b/>
                <w:bCs/>
              </w:rPr>
            </w:pPr>
            <w:r>
              <w:rPr>
                <w:b/>
                <w:bCs/>
              </w:rPr>
              <w:t>Lot 400</w:t>
            </w:r>
          </w:p>
        </w:tc>
        <w:tc>
          <w:tcPr>
            <w:tcW w:w="4536" w:type="dxa"/>
            <w:tcBorders>
              <w:top w:val="single" w:sz="8" w:space="0" w:color="000000"/>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i/>
                <w:iCs/>
                <w:sz w:val="28"/>
                <w:szCs w:val="28"/>
              </w:rPr>
            </w:pPr>
            <w:r>
              <w:rPr>
                <w:b/>
                <w:bCs/>
                <w:i/>
                <w:iCs/>
                <w:sz w:val="28"/>
                <w:szCs w:val="28"/>
              </w:rPr>
              <w:t>Environmental and Social safeguard measures</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i/>
                <w:iCs/>
                <w:szCs w:val="24"/>
              </w:rPr>
            </w:pP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i/>
                <w:iCs/>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i/>
                <w:iCs/>
                <w:szCs w:val="24"/>
              </w:rPr>
            </w:pPr>
          </w:p>
        </w:tc>
        <w:tc>
          <w:tcPr>
            <w:tcW w:w="1992"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b/>
                <w:bCs/>
                <w:i/>
                <w:iCs/>
                <w:sz w:val="28"/>
                <w:szCs w:val="28"/>
              </w:rPr>
            </w:pPr>
          </w:p>
        </w:tc>
      </w:tr>
      <w:tr w:rsidR="005916AE" w:rsidTr="005916AE">
        <w:trPr>
          <w:trHeight w:val="630"/>
        </w:trPr>
        <w:tc>
          <w:tcPr>
            <w:tcW w:w="1135" w:type="dxa"/>
            <w:tcBorders>
              <w:top w:val="nil"/>
              <w:left w:val="single" w:sz="8" w:space="0" w:color="000000"/>
              <w:bottom w:val="nil"/>
              <w:right w:val="nil"/>
            </w:tcBorders>
            <w:shd w:val="clear" w:color="auto" w:fill="auto"/>
            <w:vAlign w:val="center"/>
          </w:tcPr>
          <w:p w:rsidR="005916AE" w:rsidRDefault="005916AE" w:rsidP="001D56F2">
            <w:pPr>
              <w:spacing w:after="0" w:line="240" w:lineRule="auto"/>
              <w:jc w:val="center"/>
            </w:pPr>
            <w:r>
              <w:t>401</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Production of code of conduct for workers</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U</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945"/>
        </w:trPr>
        <w:tc>
          <w:tcPr>
            <w:tcW w:w="1135" w:type="dxa"/>
            <w:tcBorders>
              <w:top w:val="single" w:sz="4" w:space="0" w:color="000000"/>
              <w:left w:val="single" w:sz="8" w:space="0" w:color="000000"/>
              <w:bottom w:val="nil"/>
              <w:right w:val="nil"/>
            </w:tcBorders>
            <w:shd w:val="clear" w:color="auto" w:fill="auto"/>
            <w:vAlign w:val="center"/>
          </w:tcPr>
          <w:p w:rsidR="005916AE" w:rsidRDefault="005916AE" w:rsidP="001D56F2">
            <w:pPr>
              <w:spacing w:after="0" w:line="240" w:lineRule="auto"/>
              <w:jc w:val="center"/>
            </w:pPr>
            <w:r>
              <w:lastRenderedPageBreak/>
              <w:t>402</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Sensitization and training of communities and works on Gender based violence and HIV/AIDS</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630"/>
        </w:trPr>
        <w:tc>
          <w:tcPr>
            <w:tcW w:w="1135" w:type="dxa"/>
            <w:tcBorders>
              <w:top w:val="single" w:sz="4" w:space="0" w:color="000000"/>
              <w:left w:val="single" w:sz="8" w:space="0" w:color="000000"/>
              <w:bottom w:val="single" w:sz="4" w:space="0" w:color="000000"/>
              <w:right w:val="nil"/>
            </w:tcBorders>
            <w:shd w:val="clear" w:color="auto" w:fill="auto"/>
            <w:vAlign w:val="center"/>
          </w:tcPr>
          <w:p w:rsidR="005916AE" w:rsidRDefault="005916AE" w:rsidP="001D56F2">
            <w:pPr>
              <w:spacing w:after="0" w:line="240" w:lineRule="auto"/>
              <w:jc w:val="center"/>
            </w:pPr>
            <w:r>
              <w:t>403</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Restoration of borrow pits and planting of grass</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sidRPr="004E2506">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15"/>
        </w:trPr>
        <w:tc>
          <w:tcPr>
            <w:tcW w:w="1135" w:type="dxa"/>
            <w:tcBorders>
              <w:top w:val="single" w:sz="4" w:space="0" w:color="000000"/>
              <w:left w:val="single" w:sz="4" w:space="0" w:color="000000"/>
              <w:bottom w:val="single" w:sz="4" w:space="0" w:color="000000"/>
              <w:right w:val="nil"/>
            </w:tcBorders>
            <w:shd w:val="clear" w:color="auto" w:fill="auto"/>
            <w:vAlign w:val="center"/>
          </w:tcPr>
          <w:p w:rsidR="005916AE" w:rsidRDefault="005916AE" w:rsidP="001D56F2">
            <w:pPr>
              <w:spacing w:after="0" w:line="240" w:lineRule="auto"/>
              <w:jc w:val="center"/>
            </w:pPr>
            <w:r>
              <w:t>404</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Planting of trees</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sidRPr="004E2506">
              <w:rPr>
                <w:szCs w:val="24"/>
              </w:rPr>
              <w:t>LS</w:t>
            </w:r>
          </w:p>
        </w:tc>
        <w:tc>
          <w:tcPr>
            <w:tcW w:w="333"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630"/>
        </w:trPr>
        <w:tc>
          <w:tcPr>
            <w:tcW w:w="1135" w:type="dxa"/>
            <w:tcBorders>
              <w:top w:val="single" w:sz="4" w:space="0" w:color="000000"/>
              <w:left w:val="single" w:sz="4" w:space="0" w:color="000000"/>
              <w:bottom w:val="single" w:sz="4" w:space="0" w:color="000000"/>
              <w:right w:val="nil"/>
            </w:tcBorders>
            <w:shd w:val="clear" w:color="auto" w:fill="auto"/>
            <w:vAlign w:val="center"/>
          </w:tcPr>
          <w:p w:rsidR="005916AE" w:rsidRDefault="005916AE" w:rsidP="001D56F2">
            <w:pPr>
              <w:spacing w:after="0" w:line="240" w:lineRule="auto"/>
              <w:jc w:val="center"/>
            </w:pPr>
            <w:r>
              <w:t>405</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Provision of deviation boards and signboards</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sidRPr="004E2506">
              <w:rPr>
                <w:szCs w:val="24"/>
              </w:rPr>
              <w:t>LS</w:t>
            </w:r>
          </w:p>
        </w:tc>
        <w:tc>
          <w:tcPr>
            <w:tcW w:w="333"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15"/>
        </w:trPr>
        <w:tc>
          <w:tcPr>
            <w:tcW w:w="1135" w:type="dxa"/>
            <w:tcBorders>
              <w:top w:val="single" w:sz="4" w:space="0" w:color="000000"/>
              <w:left w:val="single" w:sz="8" w:space="0" w:color="000000"/>
              <w:bottom w:val="nil"/>
              <w:right w:val="nil"/>
            </w:tcBorders>
            <w:shd w:val="clear" w:color="auto" w:fill="auto"/>
            <w:vAlign w:val="center"/>
          </w:tcPr>
          <w:p w:rsidR="005916AE" w:rsidRDefault="005916AE" w:rsidP="001D56F2">
            <w:pPr>
              <w:spacing w:after="0" w:line="240" w:lineRule="auto"/>
              <w:jc w:val="center"/>
            </w:pPr>
            <w:r>
              <w:t>406</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Provision of first AID box</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sidRPr="004E2506">
              <w:rPr>
                <w:szCs w:val="24"/>
              </w:rPr>
              <w:t>LS</w:t>
            </w:r>
          </w:p>
        </w:tc>
        <w:tc>
          <w:tcPr>
            <w:tcW w:w="333"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single" w:sz="4" w:space="0" w:color="000000"/>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630"/>
        </w:trPr>
        <w:tc>
          <w:tcPr>
            <w:tcW w:w="1135" w:type="dxa"/>
            <w:tcBorders>
              <w:top w:val="single" w:sz="4" w:space="0" w:color="000000"/>
              <w:left w:val="single" w:sz="8" w:space="0" w:color="000000"/>
              <w:bottom w:val="nil"/>
              <w:right w:val="nil"/>
            </w:tcBorders>
            <w:shd w:val="clear" w:color="auto" w:fill="auto"/>
            <w:vAlign w:val="center"/>
          </w:tcPr>
          <w:p w:rsidR="005916AE" w:rsidRDefault="005916AE" w:rsidP="001D56F2">
            <w:pPr>
              <w:spacing w:after="0" w:line="240" w:lineRule="auto"/>
              <w:jc w:val="center"/>
            </w:pPr>
            <w:r>
              <w:t>407</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Personal Protective equipment for workers</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sidRPr="004E2506">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630"/>
        </w:trPr>
        <w:tc>
          <w:tcPr>
            <w:tcW w:w="1135" w:type="dxa"/>
            <w:tcBorders>
              <w:top w:val="single" w:sz="4" w:space="0" w:color="000000"/>
              <w:left w:val="single" w:sz="8" w:space="0" w:color="000000"/>
              <w:bottom w:val="nil"/>
              <w:right w:val="nil"/>
            </w:tcBorders>
            <w:shd w:val="clear" w:color="auto" w:fill="auto"/>
            <w:vAlign w:val="center"/>
          </w:tcPr>
          <w:p w:rsidR="005916AE" w:rsidRDefault="005916AE" w:rsidP="001D56F2">
            <w:pPr>
              <w:spacing w:after="0" w:line="240" w:lineRule="auto"/>
              <w:jc w:val="center"/>
            </w:pPr>
            <w:r>
              <w:t>408</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Installation and painting of Metallic guard rails.</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sidRPr="004E2506">
              <w:rPr>
                <w:szCs w:val="24"/>
              </w:rPr>
              <w:t>LS</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630"/>
        </w:trPr>
        <w:tc>
          <w:tcPr>
            <w:tcW w:w="1135" w:type="dxa"/>
            <w:tcBorders>
              <w:top w:val="single" w:sz="4" w:space="0" w:color="000000"/>
              <w:left w:val="single" w:sz="8" w:space="0" w:color="000000"/>
              <w:bottom w:val="nil"/>
              <w:right w:val="nil"/>
            </w:tcBorders>
            <w:shd w:val="clear" w:color="auto" w:fill="auto"/>
            <w:vAlign w:val="center"/>
          </w:tcPr>
          <w:p w:rsidR="005916AE" w:rsidRDefault="005916AE" w:rsidP="001D56F2">
            <w:pPr>
              <w:spacing w:after="0" w:line="240" w:lineRule="auto"/>
              <w:jc w:val="center"/>
            </w:pPr>
            <w:r>
              <w:t>409</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5916AE" w:rsidRDefault="005916AE" w:rsidP="001D56F2">
            <w:pPr>
              <w:spacing w:after="0" w:line="240" w:lineRule="auto"/>
              <w:rPr>
                <w:szCs w:val="24"/>
              </w:rPr>
            </w:pPr>
            <w:r>
              <w:rPr>
                <w:szCs w:val="24"/>
              </w:rPr>
              <w:t>Installation of Metallic funders information plate</w:t>
            </w:r>
          </w:p>
        </w:tc>
        <w:tc>
          <w:tcPr>
            <w:tcW w:w="85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r>
              <w:rPr>
                <w:szCs w:val="24"/>
              </w:rPr>
              <w:t>U</w:t>
            </w:r>
          </w:p>
        </w:tc>
        <w:tc>
          <w:tcPr>
            <w:tcW w:w="333"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2070"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center"/>
              <w:rPr>
                <w:szCs w:val="24"/>
              </w:rPr>
            </w:pPr>
          </w:p>
        </w:tc>
        <w:tc>
          <w:tcPr>
            <w:tcW w:w="1992" w:type="dxa"/>
            <w:tcBorders>
              <w:top w:val="nil"/>
              <w:left w:val="nil"/>
              <w:bottom w:val="single" w:sz="4" w:space="0" w:color="000000"/>
              <w:right w:val="single" w:sz="4" w:space="0" w:color="000000"/>
            </w:tcBorders>
            <w:shd w:val="clear" w:color="auto" w:fill="auto"/>
            <w:vAlign w:val="center"/>
          </w:tcPr>
          <w:p w:rsidR="005916AE" w:rsidRDefault="005916AE" w:rsidP="001D56F2">
            <w:pPr>
              <w:spacing w:after="0" w:line="240" w:lineRule="auto"/>
              <w:jc w:val="right"/>
              <w:rPr>
                <w:szCs w:val="24"/>
              </w:rPr>
            </w:pPr>
          </w:p>
        </w:tc>
      </w:tr>
      <w:tr w:rsidR="005916AE" w:rsidTr="005916AE">
        <w:trPr>
          <w:trHeight w:val="330"/>
        </w:trPr>
        <w:tc>
          <w:tcPr>
            <w:tcW w:w="1135" w:type="dxa"/>
            <w:tcBorders>
              <w:top w:val="single" w:sz="4" w:space="0" w:color="000000"/>
              <w:left w:val="single" w:sz="8" w:space="0" w:color="000000"/>
              <w:bottom w:val="single" w:sz="8" w:space="0" w:color="000000"/>
              <w:right w:val="nil"/>
            </w:tcBorders>
            <w:shd w:val="clear" w:color="auto" w:fill="FFFFFF"/>
            <w:vAlign w:val="center"/>
          </w:tcPr>
          <w:p w:rsidR="005916AE" w:rsidRDefault="005916AE" w:rsidP="001D56F2">
            <w:pPr>
              <w:spacing w:after="0" w:line="240" w:lineRule="auto"/>
              <w:jc w:val="center"/>
              <w:rPr>
                <w:b/>
                <w:bCs/>
                <w:szCs w:val="24"/>
              </w:rPr>
            </w:pPr>
          </w:p>
        </w:tc>
        <w:tc>
          <w:tcPr>
            <w:tcW w:w="7789" w:type="dxa"/>
            <w:gridSpan w:val="4"/>
            <w:tcBorders>
              <w:top w:val="single" w:sz="4" w:space="0" w:color="000000"/>
              <w:left w:val="single" w:sz="4" w:space="0" w:color="000000"/>
              <w:bottom w:val="single" w:sz="8" w:space="0" w:color="000000"/>
              <w:right w:val="single" w:sz="8" w:space="0" w:color="000000"/>
            </w:tcBorders>
            <w:shd w:val="clear" w:color="auto" w:fill="FFFFFF"/>
            <w:vAlign w:val="center"/>
          </w:tcPr>
          <w:p w:rsidR="005916AE" w:rsidRDefault="005916AE" w:rsidP="001D56F2">
            <w:pPr>
              <w:spacing w:after="0" w:line="240" w:lineRule="auto"/>
              <w:ind w:firstLine="240"/>
              <w:jc w:val="center"/>
              <w:rPr>
                <w:b/>
                <w:bCs/>
                <w:i/>
                <w:iCs/>
                <w:szCs w:val="24"/>
              </w:rPr>
            </w:pPr>
            <w:r>
              <w:rPr>
                <w:b/>
                <w:bCs/>
                <w:i/>
                <w:iCs/>
                <w:szCs w:val="24"/>
              </w:rPr>
              <w:t>Sub-total 400</w:t>
            </w:r>
          </w:p>
        </w:tc>
        <w:tc>
          <w:tcPr>
            <w:tcW w:w="1992" w:type="dxa"/>
            <w:tcBorders>
              <w:top w:val="nil"/>
              <w:left w:val="nil"/>
              <w:bottom w:val="single" w:sz="8" w:space="0" w:color="000000"/>
              <w:right w:val="single" w:sz="8" w:space="0" w:color="000000"/>
            </w:tcBorders>
            <w:shd w:val="clear" w:color="auto" w:fill="FFFFFF"/>
            <w:vAlign w:val="center"/>
          </w:tcPr>
          <w:p w:rsidR="005916AE" w:rsidRDefault="005916AE" w:rsidP="001D56F2">
            <w:pPr>
              <w:spacing w:after="0" w:line="240" w:lineRule="auto"/>
              <w:jc w:val="right"/>
              <w:rPr>
                <w:b/>
                <w:bCs/>
                <w:szCs w:val="24"/>
              </w:rPr>
            </w:pPr>
          </w:p>
        </w:tc>
      </w:tr>
      <w:tr w:rsidR="005916AE" w:rsidTr="005916AE">
        <w:trPr>
          <w:trHeight w:val="300"/>
        </w:trPr>
        <w:tc>
          <w:tcPr>
            <w:tcW w:w="1135" w:type="dxa"/>
            <w:tcBorders>
              <w:top w:val="nil"/>
              <w:left w:val="nil"/>
              <w:bottom w:val="nil"/>
              <w:right w:val="nil"/>
            </w:tcBorders>
            <w:shd w:val="clear" w:color="auto" w:fill="auto"/>
            <w:vAlign w:val="bottom"/>
          </w:tcPr>
          <w:p w:rsidR="005916AE" w:rsidRDefault="005916AE" w:rsidP="001D56F2">
            <w:pPr>
              <w:spacing w:after="0" w:line="240" w:lineRule="auto"/>
              <w:jc w:val="center"/>
              <w:rPr>
                <w:b/>
                <w:bCs/>
                <w:sz w:val="30"/>
                <w:szCs w:val="30"/>
              </w:rPr>
            </w:pPr>
          </w:p>
        </w:tc>
        <w:tc>
          <w:tcPr>
            <w:tcW w:w="4536" w:type="dxa"/>
            <w:tcBorders>
              <w:top w:val="nil"/>
              <w:left w:val="nil"/>
              <w:bottom w:val="nil"/>
              <w:right w:val="nil"/>
            </w:tcBorders>
            <w:shd w:val="clear" w:color="auto" w:fill="auto"/>
            <w:vAlign w:val="bottom"/>
          </w:tcPr>
          <w:p w:rsidR="005916AE" w:rsidRDefault="005916AE" w:rsidP="001D56F2">
            <w:pPr>
              <w:spacing w:after="0" w:line="240" w:lineRule="auto"/>
              <w:rPr>
                <w:sz w:val="20"/>
                <w:szCs w:val="20"/>
              </w:rPr>
            </w:pPr>
          </w:p>
        </w:tc>
        <w:tc>
          <w:tcPr>
            <w:tcW w:w="850" w:type="dxa"/>
            <w:tcBorders>
              <w:top w:val="nil"/>
              <w:left w:val="nil"/>
              <w:bottom w:val="nil"/>
              <w:right w:val="nil"/>
            </w:tcBorders>
            <w:shd w:val="clear" w:color="auto" w:fill="auto"/>
            <w:vAlign w:val="bottom"/>
          </w:tcPr>
          <w:p w:rsidR="005916AE" w:rsidRDefault="005916AE" w:rsidP="001D56F2">
            <w:pPr>
              <w:spacing w:after="0" w:line="240" w:lineRule="auto"/>
              <w:rPr>
                <w:sz w:val="20"/>
                <w:szCs w:val="20"/>
              </w:rPr>
            </w:pPr>
          </w:p>
        </w:tc>
        <w:tc>
          <w:tcPr>
            <w:tcW w:w="333" w:type="dxa"/>
            <w:tcBorders>
              <w:top w:val="nil"/>
              <w:left w:val="nil"/>
              <w:bottom w:val="nil"/>
              <w:right w:val="nil"/>
            </w:tcBorders>
            <w:shd w:val="clear" w:color="auto" w:fill="auto"/>
            <w:vAlign w:val="bottom"/>
          </w:tcPr>
          <w:p w:rsidR="005916AE" w:rsidRDefault="005916AE" w:rsidP="001D56F2">
            <w:pPr>
              <w:spacing w:after="0" w:line="240" w:lineRule="auto"/>
              <w:rPr>
                <w:sz w:val="20"/>
                <w:szCs w:val="20"/>
              </w:rPr>
            </w:pPr>
          </w:p>
        </w:tc>
        <w:tc>
          <w:tcPr>
            <w:tcW w:w="2070" w:type="dxa"/>
            <w:tcBorders>
              <w:top w:val="nil"/>
              <w:left w:val="nil"/>
              <w:bottom w:val="nil"/>
              <w:right w:val="nil"/>
            </w:tcBorders>
            <w:shd w:val="clear" w:color="auto" w:fill="auto"/>
            <w:vAlign w:val="bottom"/>
          </w:tcPr>
          <w:p w:rsidR="005916AE" w:rsidRDefault="005916AE" w:rsidP="001D56F2">
            <w:pPr>
              <w:spacing w:after="0" w:line="240" w:lineRule="auto"/>
              <w:rPr>
                <w:sz w:val="20"/>
                <w:szCs w:val="20"/>
              </w:rPr>
            </w:pPr>
          </w:p>
        </w:tc>
        <w:tc>
          <w:tcPr>
            <w:tcW w:w="1992" w:type="dxa"/>
            <w:tcBorders>
              <w:top w:val="nil"/>
              <w:left w:val="nil"/>
              <w:bottom w:val="nil"/>
              <w:right w:val="nil"/>
            </w:tcBorders>
            <w:shd w:val="clear" w:color="auto" w:fill="auto"/>
            <w:vAlign w:val="bottom"/>
          </w:tcPr>
          <w:p w:rsidR="005916AE" w:rsidRDefault="005916AE" w:rsidP="001D56F2">
            <w:pPr>
              <w:spacing w:after="0" w:line="240" w:lineRule="auto"/>
              <w:rPr>
                <w:sz w:val="20"/>
                <w:szCs w:val="20"/>
              </w:rPr>
            </w:pPr>
          </w:p>
        </w:tc>
      </w:tr>
    </w:tbl>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p w:rsidR="003E6CAB" w:rsidRDefault="003E6CAB" w:rsidP="003E6CAB">
      <w:pPr>
        <w:spacing w:after="0" w:line="259" w:lineRule="auto"/>
        <w:ind w:firstLine="0"/>
        <w:jc w:val="left"/>
        <w:rPr>
          <w:b/>
          <w:sz w:val="28"/>
        </w:rPr>
      </w:pPr>
    </w:p>
    <w:bookmarkEnd w:id="32"/>
    <w:p w:rsidR="003E5A14" w:rsidRDefault="003E5A14" w:rsidP="003E5A14">
      <w:pPr>
        <w:ind w:firstLine="0"/>
        <w:rPr>
          <w:b/>
          <w:bCs/>
          <w:sz w:val="28"/>
          <w:szCs w:val="28"/>
          <w:highlight w:val="yellow"/>
          <w:lang w:val="en-GB"/>
        </w:rPr>
      </w:pPr>
    </w:p>
    <w:p w:rsidR="009B646F" w:rsidRDefault="009B646F" w:rsidP="003E5A14">
      <w:pPr>
        <w:ind w:firstLine="0"/>
        <w:rPr>
          <w:b/>
          <w:bCs/>
          <w:sz w:val="28"/>
          <w:szCs w:val="28"/>
          <w:highlight w:val="yellow"/>
          <w:lang w:val="en-GB"/>
        </w:rPr>
      </w:pPr>
    </w:p>
    <w:p w:rsidR="00B61F4C" w:rsidRDefault="00B61F4C" w:rsidP="003E5A14">
      <w:pPr>
        <w:ind w:firstLine="0"/>
        <w:rPr>
          <w:b/>
          <w:bCs/>
          <w:sz w:val="28"/>
          <w:szCs w:val="28"/>
          <w:highlight w:val="yellow"/>
          <w:lang w:val="en-GB"/>
        </w:rPr>
      </w:pPr>
    </w:p>
    <w:p w:rsidR="00B61F4C" w:rsidRDefault="00B61F4C" w:rsidP="003E5A14">
      <w:pPr>
        <w:ind w:firstLine="0"/>
        <w:rPr>
          <w:b/>
          <w:bCs/>
          <w:sz w:val="28"/>
          <w:szCs w:val="28"/>
          <w:highlight w:val="yellow"/>
          <w:lang w:val="en-GB"/>
        </w:rPr>
      </w:pPr>
    </w:p>
    <w:p w:rsidR="00B61F4C" w:rsidRDefault="00B61F4C" w:rsidP="003E5A14">
      <w:pPr>
        <w:ind w:firstLine="0"/>
        <w:rPr>
          <w:b/>
          <w:bCs/>
          <w:sz w:val="28"/>
          <w:szCs w:val="28"/>
          <w:highlight w:val="yellow"/>
          <w:lang w:val="en-GB"/>
        </w:rPr>
      </w:pPr>
    </w:p>
    <w:p w:rsidR="00B61F4C" w:rsidRDefault="00B61F4C" w:rsidP="003E5A14">
      <w:pPr>
        <w:ind w:firstLine="0"/>
        <w:rPr>
          <w:b/>
          <w:bCs/>
          <w:sz w:val="28"/>
          <w:szCs w:val="28"/>
          <w:highlight w:val="yellow"/>
          <w:lang w:val="en-GB"/>
        </w:rPr>
      </w:pPr>
    </w:p>
    <w:p w:rsidR="00B61F4C" w:rsidRDefault="00B61F4C" w:rsidP="003E5A14">
      <w:pPr>
        <w:ind w:firstLine="0"/>
        <w:rPr>
          <w:b/>
          <w:bCs/>
          <w:sz w:val="28"/>
          <w:szCs w:val="28"/>
          <w:highlight w:val="yellow"/>
          <w:lang w:val="en-GB"/>
        </w:rPr>
      </w:pPr>
    </w:p>
    <w:p w:rsidR="00B61F4C" w:rsidRDefault="00B61F4C" w:rsidP="003E5A14">
      <w:pPr>
        <w:ind w:firstLine="0"/>
        <w:rPr>
          <w:b/>
          <w:bCs/>
          <w:sz w:val="28"/>
          <w:szCs w:val="28"/>
          <w:highlight w:val="yellow"/>
          <w:lang w:val="en-GB"/>
        </w:rPr>
      </w:pPr>
    </w:p>
    <w:p w:rsidR="00B61F4C" w:rsidRDefault="00B61F4C" w:rsidP="003E5A14">
      <w:pPr>
        <w:ind w:firstLine="0"/>
        <w:rPr>
          <w:b/>
          <w:bCs/>
          <w:sz w:val="28"/>
          <w:szCs w:val="28"/>
          <w:highlight w:val="yellow"/>
          <w:lang w:val="en-GB"/>
        </w:rPr>
      </w:pPr>
    </w:p>
    <w:p w:rsidR="00185C88" w:rsidRDefault="00185C88" w:rsidP="003E5A14">
      <w:pPr>
        <w:ind w:firstLine="0"/>
        <w:rPr>
          <w:b/>
          <w:bCs/>
          <w:sz w:val="28"/>
          <w:szCs w:val="28"/>
          <w:highlight w:val="yellow"/>
          <w:lang w:val="en-GB"/>
        </w:rPr>
      </w:pPr>
    </w:p>
    <w:p w:rsidR="00B61F4C" w:rsidRDefault="00B61F4C" w:rsidP="003E5A14">
      <w:pPr>
        <w:ind w:firstLine="0"/>
        <w:rPr>
          <w:b/>
          <w:bCs/>
          <w:sz w:val="28"/>
          <w:szCs w:val="28"/>
          <w:highlight w:val="yellow"/>
          <w:lang w:val="en-GB"/>
        </w:rPr>
      </w:pPr>
    </w:p>
    <w:p w:rsidR="00B61F4C" w:rsidRDefault="00B61F4C" w:rsidP="003E5A14">
      <w:pPr>
        <w:ind w:firstLine="0"/>
        <w:rPr>
          <w:b/>
          <w:bCs/>
          <w:sz w:val="28"/>
          <w:szCs w:val="28"/>
          <w:highlight w:val="yellow"/>
          <w:lang w:val="en-GB"/>
        </w:rPr>
      </w:pPr>
    </w:p>
    <w:p w:rsidR="009B646F" w:rsidRDefault="009B646F" w:rsidP="003E5A14">
      <w:pPr>
        <w:ind w:firstLine="0"/>
        <w:rPr>
          <w:b/>
          <w:bCs/>
          <w:sz w:val="28"/>
          <w:szCs w:val="28"/>
          <w:highlight w:val="yellow"/>
          <w:lang w:val="en-GB"/>
        </w:rPr>
      </w:pPr>
    </w:p>
    <w:p w:rsidR="00351860" w:rsidRDefault="00351860" w:rsidP="00351860">
      <w:pPr>
        <w:ind w:left="-426" w:firstLine="142"/>
        <w:jc w:val="center"/>
        <w:rPr>
          <w:b/>
          <w:bCs/>
          <w:sz w:val="28"/>
          <w:szCs w:val="28"/>
          <w:lang w:val="en-GB"/>
        </w:rPr>
      </w:pPr>
      <w:r w:rsidRPr="00A909AB">
        <w:rPr>
          <w:b/>
          <w:bCs/>
          <w:sz w:val="28"/>
          <w:szCs w:val="28"/>
          <w:lang w:val="en-GB"/>
        </w:rPr>
        <w:t xml:space="preserve">FRAMEWORK OF </w:t>
      </w:r>
      <w:r w:rsidR="00D373DB" w:rsidRPr="00A909AB">
        <w:rPr>
          <w:b/>
          <w:bCs/>
          <w:sz w:val="28"/>
          <w:szCs w:val="28"/>
          <w:lang w:val="en-GB"/>
        </w:rPr>
        <w:t xml:space="preserve">BILL OF </w:t>
      </w:r>
      <w:r w:rsidRPr="00A909AB">
        <w:rPr>
          <w:b/>
          <w:bCs/>
          <w:sz w:val="28"/>
          <w:szCs w:val="28"/>
          <w:lang w:val="en-GB"/>
        </w:rPr>
        <w:t>QUANTITATIVE AND ESTIMATED</w:t>
      </w:r>
    </w:p>
    <w:tbl>
      <w:tblPr>
        <w:tblW w:w="10916" w:type="dxa"/>
        <w:tblInd w:w="-294" w:type="dxa"/>
        <w:tblLayout w:type="fixed"/>
        <w:tblLook w:val="0400"/>
      </w:tblPr>
      <w:tblGrid>
        <w:gridCol w:w="1135"/>
        <w:gridCol w:w="4536"/>
        <w:gridCol w:w="850"/>
        <w:gridCol w:w="1087"/>
        <w:gridCol w:w="1607"/>
        <w:gridCol w:w="1701"/>
      </w:tblGrid>
      <w:tr w:rsidR="00D04085" w:rsidTr="00D04085">
        <w:trPr>
          <w:trHeight w:val="1233"/>
        </w:trPr>
        <w:tc>
          <w:tcPr>
            <w:tcW w:w="10916"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D04085" w:rsidRDefault="00D04085" w:rsidP="001D56F2">
            <w:pPr>
              <w:spacing w:after="0" w:line="240" w:lineRule="auto"/>
              <w:jc w:val="center"/>
              <w:rPr>
                <w:b/>
                <w:bCs/>
                <w:szCs w:val="24"/>
              </w:rPr>
            </w:pPr>
            <w:r>
              <w:rPr>
                <w:b/>
                <w:bCs/>
                <w:szCs w:val="24"/>
              </w:rPr>
              <w:t>BILL OF QUANTITATIVE AND COST ESTIMATE FOR THE CONSTRUCTION OF A BOX CULVERT AT PK 0+300 ON ROAD FROM KENDEMEQUE TO LAKE BENAKUMA IN MENCHUM-VALLEY SUB-DIVISION, MENCHUM DIVISION OF THE NORTH WEST REGION.</w:t>
            </w:r>
          </w:p>
          <w:p w:rsidR="00D04085" w:rsidRDefault="00D04085" w:rsidP="001D56F2">
            <w:pPr>
              <w:spacing w:after="0" w:line="240" w:lineRule="auto"/>
              <w:jc w:val="center"/>
              <w:rPr>
                <w:b/>
                <w:bCs/>
                <w:szCs w:val="24"/>
              </w:rPr>
            </w:pPr>
            <w:r>
              <w:rPr>
                <w:b/>
                <w:bCs/>
                <w:szCs w:val="24"/>
              </w:rPr>
              <w:t>Height: 2.00m    Width: 2.00m    Length: 9.00m</w:t>
            </w:r>
          </w:p>
          <w:p w:rsidR="00D04085" w:rsidRDefault="00D04085" w:rsidP="001D56F2">
            <w:pPr>
              <w:spacing w:after="0" w:line="240" w:lineRule="auto"/>
              <w:jc w:val="center"/>
              <w:rPr>
                <w:b/>
                <w:bCs/>
                <w:szCs w:val="24"/>
              </w:rPr>
            </w:pPr>
          </w:p>
        </w:tc>
      </w:tr>
      <w:tr w:rsidR="00D04085" w:rsidTr="001D56F2">
        <w:trPr>
          <w:trHeight w:val="31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 </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szCs w:val="24"/>
              </w:rPr>
            </w:pPr>
            <w:r>
              <w:rPr>
                <w:b/>
                <w:bCs/>
                <w:szCs w:val="24"/>
              </w:rPr>
              <w:t>Designation of work</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szCs w:val="24"/>
              </w:rPr>
            </w:pPr>
            <w:r>
              <w:rPr>
                <w:b/>
                <w:bCs/>
                <w:szCs w:val="24"/>
              </w:rPr>
              <w:t>Unit</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szCs w:val="24"/>
              </w:rPr>
            </w:pPr>
            <w:r>
              <w:rPr>
                <w:b/>
                <w:bCs/>
                <w:szCs w:val="24"/>
              </w:rPr>
              <w:t>Qnty</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szCs w:val="24"/>
              </w:rPr>
            </w:pPr>
            <w:r>
              <w:rPr>
                <w:b/>
                <w:bCs/>
                <w:szCs w:val="24"/>
              </w:rPr>
              <w:t>Unit Price</w:t>
            </w: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center"/>
              <w:rPr>
                <w:b/>
                <w:bCs/>
                <w:szCs w:val="24"/>
              </w:rPr>
            </w:pPr>
            <w:r>
              <w:rPr>
                <w:b/>
                <w:bCs/>
                <w:szCs w:val="24"/>
              </w:rPr>
              <w:t>Totat Price</w:t>
            </w:r>
          </w:p>
        </w:tc>
      </w:tr>
      <w:tr w:rsidR="00D04085" w:rsidTr="001D56F2">
        <w:trPr>
          <w:trHeight w:val="390"/>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szCs w:val="24"/>
              </w:rPr>
            </w:pPr>
            <w:r>
              <w:rPr>
                <w:b/>
                <w:bCs/>
                <w:szCs w:val="24"/>
              </w:rPr>
              <w:t xml:space="preserve">Lot 100: </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b/>
                <w:bCs/>
                <w:i/>
                <w:iCs/>
                <w:sz w:val="28"/>
                <w:szCs w:val="28"/>
              </w:rPr>
            </w:pPr>
            <w:r>
              <w:rPr>
                <w:b/>
                <w:bCs/>
                <w:i/>
                <w:iCs/>
                <w:sz w:val="28"/>
                <w:szCs w:val="28"/>
              </w:rPr>
              <w:t xml:space="preserve">Preliminary works </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rPr>
                <w:szCs w:val="24"/>
              </w:rPr>
            </w:pPr>
            <w:r>
              <w:rPr>
                <w:szCs w:val="24"/>
              </w:rPr>
              <w:t> </w:t>
            </w:r>
          </w:p>
        </w:tc>
      </w:tr>
      <w:tr w:rsidR="00D04085" w:rsidTr="001D56F2">
        <w:trPr>
          <w:trHeight w:val="31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101</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Site installation.</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31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D04085">
            <w:pPr>
              <w:spacing w:after="0" w:line="240" w:lineRule="auto"/>
              <w:jc w:val="center"/>
              <w:rPr>
                <w:b/>
                <w:bCs/>
              </w:rPr>
            </w:pPr>
            <w:r>
              <w:rPr>
                <w:b/>
                <w:bCs/>
              </w:rPr>
              <w:t>102</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D04085">
            <w:pPr>
              <w:spacing w:after="0" w:line="240" w:lineRule="auto"/>
              <w:rPr>
                <w:szCs w:val="24"/>
              </w:rPr>
            </w:pPr>
            <w:r>
              <w:rPr>
                <w:szCs w:val="24"/>
              </w:rPr>
              <w:t>Mobilisation of materials and equipment.</w:t>
            </w:r>
          </w:p>
        </w:tc>
        <w:tc>
          <w:tcPr>
            <w:tcW w:w="850" w:type="dxa"/>
            <w:tcBorders>
              <w:top w:val="nil"/>
              <w:left w:val="single" w:sz="4" w:space="0" w:color="000000"/>
              <w:bottom w:val="single" w:sz="4" w:space="0" w:color="000000"/>
              <w:right w:val="single" w:sz="4" w:space="0" w:color="000000"/>
            </w:tcBorders>
            <w:shd w:val="clear" w:color="auto" w:fill="auto"/>
          </w:tcPr>
          <w:p w:rsidR="00D04085" w:rsidRDefault="00D04085" w:rsidP="00D04085">
            <w:pPr>
              <w:spacing w:after="0" w:line="240" w:lineRule="auto"/>
              <w:jc w:val="center"/>
              <w:rPr>
                <w:szCs w:val="24"/>
              </w:rPr>
            </w:pPr>
            <w:r w:rsidRPr="00A02ADB">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D04085">
            <w:pPr>
              <w:spacing w:after="0" w:line="240" w:lineRule="auto"/>
              <w:jc w:val="right"/>
              <w:rPr>
                <w:szCs w:val="24"/>
              </w:rPr>
            </w:pPr>
          </w:p>
        </w:tc>
      </w:tr>
      <w:tr w:rsidR="00D04085" w:rsidTr="001D56F2">
        <w:trPr>
          <w:trHeight w:val="31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D04085">
            <w:pPr>
              <w:spacing w:after="0" w:line="240" w:lineRule="auto"/>
              <w:jc w:val="center"/>
              <w:rPr>
                <w:b/>
                <w:bCs/>
              </w:rPr>
            </w:pPr>
            <w:r>
              <w:rPr>
                <w:b/>
                <w:bCs/>
              </w:rPr>
              <w:t>103</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D04085">
            <w:pPr>
              <w:spacing w:after="0" w:line="240" w:lineRule="auto"/>
              <w:rPr>
                <w:szCs w:val="24"/>
              </w:rPr>
            </w:pPr>
            <w:r>
              <w:rPr>
                <w:szCs w:val="24"/>
              </w:rPr>
              <w:t>Road Divertion</w:t>
            </w:r>
          </w:p>
        </w:tc>
        <w:tc>
          <w:tcPr>
            <w:tcW w:w="850" w:type="dxa"/>
            <w:tcBorders>
              <w:top w:val="nil"/>
              <w:left w:val="single" w:sz="4" w:space="0" w:color="000000"/>
              <w:bottom w:val="single" w:sz="4" w:space="0" w:color="000000"/>
              <w:right w:val="single" w:sz="4" w:space="0" w:color="000000"/>
            </w:tcBorders>
            <w:shd w:val="clear" w:color="auto" w:fill="auto"/>
          </w:tcPr>
          <w:p w:rsidR="00D04085" w:rsidRDefault="00D04085" w:rsidP="00D04085">
            <w:pPr>
              <w:spacing w:after="0" w:line="240" w:lineRule="auto"/>
              <w:jc w:val="center"/>
              <w:rPr>
                <w:szCs w:val="24"/>
              </w:rPr>
            </w:pPr>
            <w:r w:rsidRPr="00A02ADB">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D04085">
            <w:pPr>
              <w:spacing w:after="0" w:line="240" w:lineRule="auto"/>
              <w:jc w:val="right"/>
              <w:rPr>
                <w:szCs w:val="24"/>
              </w:rPr>
            </w:pPr>
          </w:p>
        </w:tc>
      </w:tr>
      <w:tr w:rsidR="00D04085" w:rsidTr="001D56F2">
        <w:trPr>
          <w:trHeight w:val="31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D04085">
            <w:pPr>
              <w:spacing w:after="0" w:line="240" w:lineRule="auto"/>
              <w:jc w:val="center"/>
              <w:rPr>
                <w:b/>
                <w:bCs/>
              </w:rPr>
            </w:pPr>
            <w:r>
              <w:rPr>
                <w:b/>
                <w:bCs/>
              </w:rPr>
              <w:t>104</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D04085">
            <w:pPr>
              <w:spacing w:after="0" w:line="240" w:lineRule="auto"/>
              <w:rPr>
                <w:szCs w:val="24"/>
              </w:rPr>
            </w:pPr>
            <w:r>
              <w:rPr>
                <w:szCs w:val="24"/>
              </w:rPr>
              <w:t>Geotechnical studies</w:t>
            </w:r>
          </w:p>
        </w:tc>
        <w:tc>
          <w:tcPr>
            <w:tcW w:w="850" w:type="dxa"/>
            <w:tcBorders>
              <w:top w:val="nil"/>
              <w:left w:val="single" w:sz="4" w:space="0" w:color="000000"/>
              <w:bottom w:val="single" w:sz="4" w:space="0" w:color="000000"/>
              <w:right w:val="single" w:sz="4" w:space="0" w:color="000000"/>
            </w:tcBorders>
            <w:shd w:val="clear" w:color="auto" w:fill="auto"/>
          </w:tcPr>
          <w:p w:rsidR="00D04085" w:rsidRDefault="00D04085" w:rsidP="00D04085">
            <w:pPr>
              <w:spacing w:after="0" w:line="240" w:lineRule="auto"/>
              <w:jc w:val="center"/>
              <w:rPr>
                <w:szCs w:val="24"/>
              </w:rPr>
            </w:pPr>
            <w:r w:rsidRPr="00A02ADB">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D04085">
            <w:pPr>
              <w:spacing w:after="0" w:line="240" w:lineRule="auto"/>
              <w:jc w:val="right"/>
              <w:rPr>
                <w:szCs w:val="24"/>
              </w:rPr>
            </w:pPr>
          </w:p>
        </w:tc>
      </w:tr>
      <w:tr w:rsidR="00D04085" w:rsidTr="001D56F2">
        <w:trPr>
          <w:trHeight w:val="31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D04085">
            <w:pPr>
              <w:spacing w:after="0" w:line="240" w:lineRule="auto"/>
              <w:jc w:val="center"/>
              <w:rPr>
                <w:b/>
                <w:bCs/>
              </w:rPr>
            </w:pPr>
            <w:r>
              <w:rPr>
                <w:b/>
                <w:bCs/>
              </w:rPr>
              <w:t>105</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D04085">
            <w:pPr>
              <w:spacing w:after="0" w:line="240" w:lineRule="auto"/>
              <w:rPr>
                <w:szCs w:val="24"/>
              </w:rPr>
            </w:pPr>
            <w:r>
              <w:rPr>
                <w:szCs w:val="24"/>
              </w:rPr>
              <w:t>Execution program</w:t>
            </w:r>
          </w:p>
        </w:tc>
        <w:tc>
          <w:tcPr>
            <w:tcW w:w="850" w:type="dxa"/>
            <w:tcBorders>
              <w:top w:val="nil"/>
              <w:left w:val="single" w:sz="4" w:space="0" w:color="000000"/>
              <w:bottom w:val="single" w:sz="4" w:space="0" w:color="000000"/>
              <w:right w:val="single" w:sz="4" w:space="0" w:color="000000"/>
            </w:tcBorders>
            <w:shd w:val="clear" w:color="auto" w:fill="auto"/>
          </w:tcPr>
          <w:p w:rsidR="00D04085" w:rsidRDefault="00D04085" w:rsidP="00D04085">
            <w:pPr>
              <w:spacing w:after="0" w:line="240" w:lineRule="auto"/>
              <w:jc w:val="center"/>
              <w:rPr>
                <w:szCs w:val="24"/>
              </w:rPr>
            </w:pPr>
            <w:r w:rsidRPr="00A02ADB">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D04085">
            <w:pPr>
              <w:spacing w:after="0" w:line="240" w:lineRule="auto"/>
              <w:jc w:val="right"/>
              <w:rPr>
                <w:szCs w:val="24"/>
              </w:rPr>
            </w:pPr>
          </w:p>
        </w:tc>
      </w:tr>
      <w:tr w:rsidR="00D04085" w:rsidTr="001D56F2">
        <w:trPr>
          <w:trHeight w:val="31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D04085">
            <w:pPr>
              <w:spacing w:after="0" w:line="240" w:lineRule="auto"/>
              <w:jc w:val="center"/>
              <w:rPr>
                <w:b/>
                <w:bCs/>
              </w:rPr>
            </w:pPr>
            <w:r>
              <w:rPr>
                <w:b/>
                <w:bCs/>
              </w:rPr>
              <w:t>106</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D04085">
            <w:pPr>
              <w:spacing w:after="0" w:line="240" w:lineRule="auto"/>
              <w:rPr>
                <w:szCs w:val="24"/>
              </w:rPr>
            </w:pPr>
            <w:r>
              <w:rPr>
                <w:szCs w:val="24"/>
              </w:rPr>
              <w:t>As-built plan</w:t>
            </w:r>
          </w:p>
        </w:tc>
        <w:tc>
          <w:tcPr>
            <w:tcW w:w="850" w:type="dxa"/>
            <w:tcBorders>
              <w:top w:val="nil"/>
              <w:left w:val="single" w:sz="4" w:space="0" w:color="000000"/>
              <w:bottom w:val="single" w:sz="4" w:space="0" w:color="000000"/>
              <w:right w:val="single" w:sz="4" w:space="0" w:color="000000"/>
            </w:tcBorders>
            <w:shd w:val="clear" w:color="auto" w:fill="auto"/>
          </w:tcPr>
          <w:p w:rsidR="00D04085" w:rsidRDefault="00D04085" w:rsidP="00D04085">
            <w:pPr>
              <w:spacing w:after="0" w:line="240" w:lineRule="auto"/>
              <w:jc w:val="center"/>
              <w:rPr>
                <w:szCs w:val="24"/>
              </w:rPr>
            </w:pPr>
            <w:r w:rsidRPr="00A02ADB">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D04085">
            <w:pPr>
              <w:spacing w:after="0" w:line="240" w:lineRule="auto"/>
              <w:jc w:val="right"/>
              <w:rPr>
                <w:szCs w:val="24"/>
              </w:rPr>
            </w:pPr>
          </w:p>
        </w:tc>
      </w:tr>
      <w:tr w:rsidR="00D04085" w:rsidTr="001D56F2">
        <w:trPr>
          <w:trHeight w:val="405"/>
        </w:trPr>
        <w:tc>
          <w:tcPr>
            <w:tcW w:w="1135" w:type="dxa"/>
            <w:tcBorders>
              <w:top w:val="nil"/>
              <w:left w:val="single" w:sz="8" w:space="0" w:color="000000"/>
              <w:bottom w:val="single" w:sz="8" w:space="0" w:color="000000"/>
              <w:right w:val="nil"/>
            </w:tcBorders>
            <w:shd w:val="clear" w:color="auto" w:fill="auto"/>
            <w:vAlign w:val="center"/>
          </w:tcPr>
          <w:p w:rsidR="00D04085" w:rsidRDefault="00D04085" w:rsidP="001D56F2">
            <w:pPr>
              <w:spacing w:after="0" w:line="240" w:lineRule="auto"/>
              <w:jc w:val="center"/>
              <w:rPr>
                <w:b/>
                <w:bCs/>
              </w:rPr>
            </w:pPr>
          </w:p>
        </w:tc>
        <w:tc>
          <w:tcPr>
            <w:tcW w:w="8080" w:type="dxa"/>
            <w:gridSpan w:val="4"/>
            <w:tcBorders>
              <w:top w:val="single" w:sz="4" w:space="0" w:color="000000"/>
              <w:left w:val="single" w:sz="4" w:space="0" w:color="000000"/>
              <w:bottom w:val="single" w:sz="8" w:space="0" w:color="000000"/>
              <w:right w:val="single" w:sz="4" w:space="0" w:color="000000"/>
            </w:tcBorders>
            <w:shd w:val="clear" w:color="auto" w:fill="auto"/>
            <w:vAlign w:val="center"/>
          </w:tcPr>
          <w:p w:rsidR="00D04085" w:rsidRDefault="00D04085" w:rsidP="001D56F2">
            <w:pPr>
              <w:spacing w:after="0" w:line="240" w:lineRule="auto"/>
              <w:jc w:val="center"/>
              <w:rPr>
                <w:b/>
                <w:bCs/>
                <w:i/>
                <w:iCs/>
                <w:szCs w:val="24"/>
              </w:rPr>
            </w:pPr>
            <w:r>
              <w:rPr>
                <w:b/>
                <w:bCs/>
                <w:i/>
                <w:iCs/>
                <w:szCs w:val="24"/>
              </w:rPr>
              <w:t>Sub Total lot 100</w:t>
            </w:r>
          </w:p>
        </w:tc>
        <w:tc>
          <w:tcPr>
            <w:tcW w:w="1701" w:type="dxa"/>
            <w:tcBorders>
              <w:top w:val="nil"/>
              <w:left w:val="nil"/>
              <w:bottom w:val="single" w:sz="8" w:space="0" w:color="000000"/>
              <w:right w:val="single" w:sz="8" w:space="0" w:color="000000"/>
            </w:tcBorders>
            <w:shd w:val="clear" w:color="auto" w:fill="auto"/>
            <w:vAlign w:val="center"/>
          </w:tcPr>
          <w:p w:rsidR="00D04085" w:rsidRDefault="00D04085" w:rsidP="001D56F2">
            <w:pPr>
              <w:spacing w:after="0" w:line="240" w:lineRule="auto"/>
              <w:jc w:val="right"/>
              <w:rPr>
                <w:b/>
                <w:bCs/>
                <w:i/>
                <w:iCs/>
                <w:sz w:val="28"/>
                <w:szCs w:val="28"/>
              </w:rPr>
            </w:pPr>
          </w:p>
        </w:tc>
      </w:tr>
      <w:tr w:rsidR="00D04085" w:rsidTr="001D56F2">
        <w:trPr>
          <w:trHeight w:val="390"/>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Lot 200</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b/>
                <w:bCs/>
                <w:i/>
                <w:iCs/>
                <w:sz w:val="28"/>
                <w:szCs w:val="28"/>
              </w:rPr>
            </w:pPr>
            <w:r>
              <w:rPr>
                <w:b/>
                <w:bCs/>
                <w:i/>
                <w:iCs/>
                <w:sz w:val="28"/>
                <w:szCs w:val="28"/>
              </w:rPr>
              <w:t>Earth work</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rPr>
                <w:szCs w:val="24"/>
              </w:rPr>
            </w:pPr>
          </w:p>
        </w:tc>
      </w:tr>
      <w:tr w:rsidR="00D04085" w:rsidTr="001D56F2">
        <w:trPr>
          <w:trHeight w:val="31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201</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1D56F2">
            <w:pPr>
              <w:spacing w:after="0" w:line="240" w:lineRule="auto"/>
              <w:rPr>
                <w:szCs w:val="24"/>
              </w:rPr>
            </w:pPr>
            <w:r>
              <w:rPr>
                <w:szCs w:val="24"/>
              </w:rPr>
              <w:t>Diversion of stream flow.</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ml</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15.00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630"/>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202</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1D56F2">
            <w:pPr>
              <w:spacing w:after="0" w:line="240" w:lineRule="auto"/>
              <w:rPr>
                <w:szCs w:val="24"/>
              </w:rPr>
            </w:pPr>
            <w:r>
              <w:rPr>
                <w:szCs w:val="24"/>
              </w:rPr>
              <w:t xml:space="preserve">Excavation </w:t>
            </w:r>
            <w:proofErr w:type="gramStart"/>
            <w:r>
              <w:rPr>
                <w:szCs w:val="24"/>
              </w:rPr>
              <w:t>of  10x3x2m</w:t>
            </w:r>
            <w:proofErr w:type="gramEnd"/>
            <w:r>
              <w:rPr>
                <w:szCs w:val="24"/>
              </w:rPr>
              <w:t xml:space="preserve"> culvert including the wing walls.</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60.00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630"/>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203</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1D56F2">
            <w:pPr>
              <w:spacing w:after="0" w:line="240" w:lineRule="auto"/>
              <w:rPr>
                <w:szCs w:val="24"/>
              </w:rPr>
            </w:pPr>
            <w:r>
              <w:rPr>
                <w:szCs w:val="24"/>
              </w:rPr>
              <w:t>Backfilling and compaction of the culvert and part of the road. 100ml</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275.00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330"/>
        </w:trPr>
        <w:tc>
          <w:tcPr>
            <w:tcW w:w="1135" w:type="dxa"/>
            <w:tcBorders>
              <w:top w:val="nil"/>
              <w:left w:val="single" w:sz="8" w:space="0" w:color="000000"/>
              <w:bottom w:val="single" w:sz="8" w:space="0" w:color="000000"/>
              <w:right w:val="nil"/>
            </w:tcBorders>
            <w:shd w:val="clear" w:color="auto" w:fill="auto"/>
            <w:vAlign w:val="center"/>
          </w:tcPr>
          <w:p w:rsidR="00D04085" w:rsidRDefault="00D04085" w:rsidP="001D56F2">
            <w:pPr>
              <w:spacing w:after="0" w:line="240" w:lineRule="auto"/>
              <w:jc w:val="center"/>
              <w:rPr>
                <w:b/>
                <w:bCs/>
              </w:rPr>
            </w:pPr>
          </w:p>
        </w:tc>
        <w:tc>
          <w:tcPr>
            <w:tcW w:w="8080" w:type="dxa"/>
            <w:gridSpan w:val="4"/>
            <w:tcBorders>
              <w:top w:val="single" w:sz="4" w:space="0" w:color="000000"/>
              <w:left w:val="single" w:sz="4" w:space="0" w:color="000000"/>
              <w:bottom w:val="single" w:sz="8" w:space="0" w:color="000000"/>
              <w:right w:val="single" w:sz="4" w:space="0" w:color="000000"/>
            </w:tcBorders>
            <w:shd w:val="clear" w:color="auto" w:fill="auto"/>
            <w:vAlign w:val="center"/>
          </w:tcPr>
          <w:p w:rsidR="00D04085" w:rsidRDefault="00D04085" w:rsidP="001D56F2">
            <w:pPr>
              <w:spacing w:after="0" w:line="240" w:lineRule="auto"/>
              <w:jc w:val="center"/>
              <w:rPr>
                <w:b/>
                <w:bCs/>
                <w:i/>
                <w:iCs/>
                <w:szCs w:val="24"/>
              </w:rPr>
            </w:pPr>
            <w:r>
              <w:rPr>
                <w:b/>
                <w:bCs/>
                <w:i/>
                <w:iCs/>
                <w:szCs w:val="24"/>
              </w:rPr>
              <w:t>Sub Total lot 200</w:t>
            </w:r>
          </w:p>
        </w:tc>
        <w:tc>
          <w:tcPr>
            <w:tcW w:w="1701" w:type="dxa"/>
            <w:tcBorders>
              <w:top w:val="nil"/>
              <w:left w:val="nil"/>
              <w:bottom w:val="single" w:sz="8" w:space="0" w:color="000000"/>
              <w:right w:val="single" w:sz="8" w:space="0" w:color="000000"/>
            </w:tcBorders>
            <w:shd w:val="clear" w:color="auto" w:fill="auto"/>
            <w:vAlign w:val="center"/>
          </w:tcPr>
          <w:p w:rsidR="00D04085" w:rsidRDefault="00D04085" w:rsidP="001D56F2">
            <w:pPr>
              <w:spacing w:after="0" w:line="240" w:lineRule="auto"/>
              <w:jc w:val="right"/>
              <w:rPr>
                <w:b/>
                <w:bCs/>
                <w:i/>
                <w:iCs/>
                <w:szCs w:val="24"/>
              </w:rPr>
            </w:pPr>
          </w:p>
        </w:tc>
      </w:tr>
      <w:tr w:rsidR="00D04085" w:rsidTr="001D56F2">
        <w:trPr>
          <w:trHeight w:val="390"/>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Lot 300</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b/>
                <w:bCs/>
                <w:i/>
                <w:iCs/>
                <w:sz w:val="28"/>
                <w:szCs w:val="28"/>
              </w:rPr>
            </w:pPr>
            <w:r>
              <w:rPr>
                <w:b/>
                <w:bCs/>
                <w:i/>
                <w:iCs/>
                <w:sz w:val="28"/>
                <w:szCs w:val="28"/>
              </w:rPr>
              <w:t>Concreting Work</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rPr>
                <w:szCs w:val="24"/>
              </w:rPr>
            </w:pPr>
          </w:p>
        </w:tc>
      </w:tr>
      <w:tr w:rsidR="00D04085" w:rsidTr="001D56F2">
        <w:trPr>
          <w:trHeight w:val="94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301</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1D56F2">
            <w:pPr>
              <w:spacing w:after="0" w:line="240" w:lineRule="auto"/>
              <w:rPr>
                <w:szCs w:val="24"/>
              </w:rPr>
            </w:pPr>
            <w:r>
              <w:rPr>
                <w:szCs w:val="24"/>
              </w:rPr>
              <w:t>Hard core of stones for the base of the culvert and the wing wall with thickness of 40cm.</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24.00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630"/>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302</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1D56F2">
            <w:pPr>
              <w:spacing w:after="0" w:line="240" w:lineRule="auto"/>
              <w:rPr>
                <w:szCs w:val="24"/>
              </w:rPr>
            </w:pPr>
            <w:r>
              <w:rPr>
                <w:szCs w:val="24"/>
              </w:rPr>
              <w:t>Blinding concrete with thickness of 10cm dose at 150kg/m²</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4.50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945"/>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303</w:t>
            </w:r>
          </w:p>
        </w:tc>
        <w:tc>
          <w:tcPr>
            <w:tcW w:w="4536" w:type="dxa"/>
            <w:tcBorders>
              <w:top w:val="nil"/>
              <w:left w:val="single" w:sz="4" w:space="0" w:color="000000"/>
              <w:bottom w:val="single" w:sz="4" w:space="0" w:color="000000"/>
              <w:right w:val="nil"/>
            </w:tcBorders>
            <w:shd w:val="clear" w:color="auto" w:fill="auto"/>
            <w:vAlign w:val="center"/>
          </w:tcPr>
          <w:p w:rsidR="00D04085" w:rsidRDefault="00D04085" w:rsidP="001D56F2">
            <w:pPr>
              <w:spacing w:after="0" w:line="240" w:lineRule="auto"/>
              <w:rPr>
                <w:szCs w:val="24"/>
              </w:rPr>
            </w:pPr>
            <w:r>
              <w:rPr>
                <w:szCs w:val="24"/>
              </w:rPr>
              <w:t xml:space="preserve">Reinforced concrete for the culvert box, the wing wall and the culvert heads dose at 400kg/m² </w:t>
            </w:r>
            <w:r w:rsidRPr="00F74ED1">
              <w:rPr>
                <w:szCs w:val="24"/>
              </w:rPr>
              <w:t>(painting</w:t>
            </w:r>
            <w:r>
              <w:rPr>
                <w:szCs w:val="24"/>
              </w:rPr>
              <w:t>, handrails</w:t>
            </w:r>
            <w:r w:rsidRPr="00F74ED1">
              <w:rPr>
                <w:szCs w:val="24"/>
              </w:rPr>
              <w:t xml:space="preserve"> and weepholes inclusive)</w:t>
            </w:r>
          </w:p>
        </w:tc>
        <w:tc>
          <w:tcPr>
            <w:tcW w:w="850"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m³</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35.70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330"/>
        </w:trPr>
        <w:tc>
          <w:tcPr>
            <w:tcW w:w="1135" w:type="dxa"/>
            <w:tcBorders>
              <w:top w:val="nil"/>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p>
        </w:tc>
        <w:tc>
          <w:tcPr>
            <w:tcW w:w="808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i/>
                <w:iCs/>
                <w:szCs w:val="24"/>
              </w:rPr>
            </w:pPr>
            <w:r>
              <w:rPr>
                <w:b/>
                <w:bCs/>
                <w:i/>
                <w:iCs/>
                <w:szCs w:val="24"/>
              </w:rPr>
              <w:t>Sub Total lot 300</w:t>
            </w: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b/>
                <w:bCs/>
                <w:i/>
                <w:iCs/>
                <w:szCs w:val="24"/>
              </w:rPr>
            </w:pPr>
          </w:p>
        </w:tc>
      </w:tr>
      <w:tr w:rsidR="00D04085" w:rsidTr="001D56F2">
        <w:trPr>
          <w:trHeight w:val="780"/>
        </w:trPr>
        <w:tc>
          <w:tcPr>
            <w:tcW w:w="1135" w:type="dxa"/>
            <w:tcBorders>
              <w:top w:val="single" w:sz="8" w:space="0" w:color="000000"/>
              <w:left w:val="single" w:sz="8" w:space="0" w:color="000000"/>
              <w:bottom w:val="single" w:sz="4" w:space="0" w:color="000000"/>
              <w:right w:val="nil"/>
            </w:tcBorders>
            <w:shd w:val="clear" w:color="auto" w:fill="auto"/>
            <w:vAlign w:val="center"/>
          </w:tcPr>
          <w:p w:rsidR="00D04085" w:rsidRDefault="00D04085" w:rsidP="001D56F2">
            <w:pPr>
              <w:spacing w:after="0" w:line="240" w:lineRule="auto"/>
              <w:jc w:val="center"/>
              <w:rPr>
                <w:b/>
                <w:bCs/>
              </w:rPr>
            </w:pPr>
            <w:r>
              <w:rPr>
                <w:b/>
                <w:bCs/>
              </w:rPr>
              <w:t>Lot 400</w:t>
            </w:r>
          </w:p>
        </w:tc>
        <w:tc>
          <w:tcPr>
            <w:tcW w:w="4536" w:type="dxa"/>
            <w:tcBorders>
              <w:top w:val="single" w:sz="8" w:space="0" w:color="000000"/>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i/>
                <w:iCs/>
                <w:sz w:val="28"/>
                <w:szCs w:val="28"/>
              </w:rPr>
            </w:pPr>
            <w:r>
              <w:rPr>
                <w:b/>
                <w:bCs/>
                <w:i/>
                <w:iCs/>
                <w:sz w:val="28"/>
                <w:szCs w:val="28"/>
              </w:rPr>
              <w:t>Environmental and Social safeguard measures</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i/>
                <w:iCs/>
                <w:szCs w:val="24"/>
              </w:rPr>
            </w:pP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i/>
                <w:iCs/>
                <w:szCs w:val="24"/>
              </w:rPr>
            </w:pP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i/>
                <w:iCs/>
                <w:szCs w:val="24"/>
              </w:rPr>
            </w:pPr>
          </w:p>
        </w:tc>
        <w:tc>
          <w:tcPr>
            <w:tcW w:w="1701"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b/>
                <w:bCs/>
                <w:i/>
                <w:iCs/>
                <w:sz w:val="28"/>
                <w:szCs w:val="28"/>
              </w:rPr>
            </w:pPr>
          </w:p>
        </w:tc>
      </w:tr>
      <w:tr w:rsidR="00D04085" w:rsidTr="001D56F2">
        <w:trPr>
          <w:trHeight w:val="630"/>
        </w:trPr>
        <w:tc>
          <w:tcPr>
            <w:tcW w:w="1135" w:type="dxa"/>
            <w:tcBorders>
              <w:top w:val="nil"/>
              <w:left w:val="single" w:sz="8" w:space="0" w:color="000000"/>
              <w:bottom w:val="nil"/>
              <w:right w:val="nil"/>
            </w:tcBorders>
            <w:shd w:val="clear" w:color="auto" w:fill="auto"/>
            <w:vAlign w:val="center"/>
          </w:tcPr>
          <w:p w:rsidR="00D04085" w:rsidRDefault="00D04085" w:rsidP="001D56F2">
            <w:pPr>
              <w:spacing w:after="0" w:line="240" w:lineRule="auto"/>
              <w:jc w:val="center"/>
            </w:pPr>
            <w:r>
              <w:t>401</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Production of code of conduct for workers</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U</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945"/>
        </w:trPr>
        <w:tc>
          <w:tcPr>
            <w:tcW w:w="1135" w:type="dxa"/>
            <w:tcBorders>
              <w:top w:val="single" w:sz="4" w:space="0" w:color="000000"/>
              <w:left w:val="single" w:sz="8" w:space="0" w:color="000000"/>
              <w:bottom w:val="nil"/>
              <w:right w:val="nil"/>
            </w:tcBorders>
            <w:shd w:val="clear" w:color="auto" w:fill="auto"/>
            <w:vAlign w:val="center"/>
          </w:tcPr>
          <w:p w:rsidR="00D04085" w:rsidRDefault="00D04085" w:rsidP="001D56F2">
            <w:pPr>
              <w:spacing w:after="0" w:line="240" w:lineRule="auto"/>
              <w:jc w:val="center"/>
            </w:pPr>
            <w:r>
              <w:lastRenderedPageBreak/>
              <w:t>402</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Sensitization and training of communities and works on Gender based violence and HIV/AIDS</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right"/>
              <w:rPr>
                <w:szCs w:val="24"/>
              </w:rPr>
            </w:pPr>
          </w:p>
        </w:tc>
      </w:tr>
      <w:tr w:rsidR="00D04085" w:rsidTr="00D04085">
        <w:trPr>
          <w:trHeight w:val="630"/>
        </w:trPr>
        <w:tc>
          <w:tcPr>
            <w:tcW w:w="1135" w:type="dxa"/>
            <w:tcBorders>
              <w:top w:val="single" w:sz="4" w:space="0" w:color="000000"/>
              <w:left w:val="single" w:sz="8" w:space="0" w:color="000000"/>
              <w:bottom w:val="single" w:sz="4" w:space="0" w:color="000000"/>
              <w:right w:val="nil"/>
            </w:tcBorders>
            <w:shd w:val="clear" w:color="auto" w:fill="auto"/>
            <w:vAlign w:val="center"/>
          </w:tcPr>
          <w:p w:rsidR="00D04085" w:rsidRDefault="00D04085" w:rsidP="00D04085">
            <w:pPr>
              <w:spacing w:after="0" w:line="240" w:lineRule="auto"/>
              <w:jc w:val="center"/>
            </w:pPr>
            <w:r>
              <w:t>403</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D04085">
            <w:pPr>
              <w:spacing w:after="0" w:line="240" w:lineRule="auto"/>
              <w:rPr>
                <w:szCs w:val="24"/>
              </w:rPr>
            </w:pPr>
            <w:r>
              <w:rPr>
                <w:szCs w:val="24"/>
              </w:rPr>
              <w:t>Restoration of borrow pits and planting of grass</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sidRPr="004E2506">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right"/>
              <w:rPr>
                <w:szCs w:val="24"/>
              </w:rPr>
            </w:pPr>
          </w:p>
        </w:tc>
      </w:tr>
      <w:tr w:rsidR="00D04085" w:rsidTr="00D04085">
        <w:trPr>
          <w:trHeight w:val="315"/>
        </w:trPr>
        <w:tc>
          <w:tcPr>
            <w:tcW w:w="1135" w:type="dxa"/>
            <w:tcBorders>
              <w:top w:val="single" w:sz="4" w:space="0" w:color="000000"/>
              <w:left w:val="single" w:sz="4" w:space="0" w:color="000000"/>
              <w:bottom w:val="single" w:sz="4" w:space="0" w:color="000000"/>
              <w:right w:val="nil"/>
            </w:tcBorders>
            <w:shd w:val="clear" w:color="auto" w:fill="auto"/>
            <w:vAlign w:val="center"/>
          </w:tcPr>
          <w:p w:rsidR="00D04085" w:rsidRDefault="00D04085" w:rsidP="00D04085">
            <w:pPr>
              <w:spacing w:after="0" w:line="240" w:lineRule="auto"/>
              <w:jc w:val="center"/>
            </w:pPr>
            <w:r>
              <w:t>404</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4085" w:rsidRDefault="00D04085" w:rsidP="00D04085">
            <w:pPr>
              <w:spacing w:after="0" w:line="240" w:lineRule="auto"/>
              <w:rPr>
                <w:szCs w:val="24"/>
              </w:rPr>
            </w:pPr>
            <w:r>
              <w:rPr>
                <w:szCs w:val="24"/>
              </w:rPr>
              <w:t>Planting of trees</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sidRPr="004E2506">
              <w:rPr>
                <w:szCs w:val="24"/>
              </w:rPr>
              <w:t>LS</w:t>
            </w:r>
          </w:p>
        </w:tc>
        <w:tc>
          <w:tcPr>
            <w:tcW w:w="1087"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10.00</w:t>
            </w:r>
          </w:p>
        </w:tc>
        <w:tc>
          <w:tcPr>
            <w:tcW w:w="1607"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right"/>
              <w:rPr>
                <w:szCs w:val="24"/>
              </w:rPr>
            </w:pPr>
          </w:p>
        </w:tc>
      </w:tr>
      <w:tr w:rsidR="00D04085" w:rsidTr="00D04085">
        <w:trPr>
          <w:trHeight w:val="630"/>
        </w:trPr>
        <w:tc>
          <w:tcPr>
            <w:tcW w:w="1135" w:type="dxa"/>
            <w:tcBorders>
              <w:top w:val="single" w:sz="4" w:space="0" w:color="000000"/>
              <w:left w:val="single" w:sz="4" w:space="0" w:color="000000"/>
              <w:bottom w:val="single" w:sz="4" w:space="0" w:color="000000"/>
              <w:right w:val="nil"/>
            </w:tcBorders>
            <w:shd w:val="clear" w:color="auto" w:fill="auto"/>
            <w:vAlign w:val="center"/>
          </w:tcPr>
          <w:p w:rsidR="00D04085" w:rsidRDefault="00D04085" w:rsidP="00D04085">
            <w:pPr>
              <w:spacing w:after="0" w:line="240" w:lineRule="auto"/>
              <w:jc w:val="center"/>
            </w:pPr>
            <w:r>
              <w:t>405</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4085" w:rsidRDefault="00D04085" w:rsidP="00D04085">
            <w:pPr>
              <w:spacing w:after="0" w:line="240" w:lineRule="auto"/>
              <w:rPr>
                <w:szCs w:val="24"/>
              </w:rPr>
            </w:pPr>
            <w:r>
              <w:rPr>
                <w:szCs w:val="24"/>
              </w:rPr>
              <w:t>Provision of deviation boards and signboards</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sidRPr="004E2506">
              <w:rPr>
                <w:szCs w:val="24"/>
              </w:rPr>
              <w:t>LS</w:t>
            </w:r>
          </w:p>
        </w:tc>
        <w:tc>
          <w:tcPr>
            <w:tcW w:w="1087"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3.00</w:t>
            </w:r>
          </w:p>
        </w:tc>
        <w:tc>
          <w:tcPr>
            <w:tcW w:w="1607"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right"/>
              <w:rPr>
                <w:szCs w:val="24"/>
              </w:rPr>
            </w:pPr>
          </w:p>
        </w:tc>
      </w:tr>
      <w:tr w:rsidR="00D04085" w:rsidTr="00D04085">
        <w:trPr>
          <w:trHeight w:val="315"/>
        </w:trPr>
        <w:tc>
          <w:tcPr>
            <w:tcW w:w="1135" w:type="dxa"/>
            <w:tcBorders>
              <w:top w:val="single" w:sz="4" w:space="0" w:color="000000"/>
              <w:left w:val="single" w:sz="8" w:space="0" w:color="000000"/>
              <w:bottom w:val="nil"/>
              <w:right w:val="nil"/>
            </w:tcBorders>
            <w:shd w:val="clear" w:color="auto" w:fill="auto"/>
            <w:vAlign w:val="center"/>
          </w:tcPr>
          <w:p w:rsidR="00D04085" w:rsidRDefault="00D04085" w:rsidP="00D04085">
            <w:pPr>
              <w:spacing w:after="0" w:line="240" w:lineRule="auto"/>
              <w:jc w:val="center"/>
            </w:pPr>
            <w:r>
              <w:t>406</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4085" w:rsidRDefault="00D04085" w:rsidP="00D04085">
            <w:pPr>
              <w:spacing w:after="0" w:line="240" w:lineRule="auto"/>
              <w:rPr>
                <w:szCs w:val="24"/>
              </w:rPr>
            </w:pPr>
            <w:r>
              <w:rPr>
                <w:szCs w:val="24"/>
              </w:rPr>
              <w:t>Provision of first AID box</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sidRPr="004E2506">
              <w:rPr>
                <w:szCs w:val="24"/>
              </w:rPr>
              <w:t>LS</w:t>
            </w:r>
          </w:p>
        </w:tc>
        <w:tc>
          <w:tcPr>
            <w:tcW w:w="1087"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w:t>
            </w:r>
          </w:p>
        </w:tc>
        <w:tc>
          <w:tcPr>
            <w:tcW w:w="1607"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right"/>
              <w:rPr>
                <w:szCs w:val="24"/>
              </w:rPr>
            </w:pPr>
          </w:p>
        </w:tc>
      </w:tr>
      <w:tr w:rsidR="00D04085" w:rsidTr="00D04085">
        <w:trPr>
          <w:trHeight w:val="630"/>
        </w:trPr>
        <w:tc>
          <w:tcPr>
            <w:tcW w:w="1135" w:type="dxa"/>
            <w:tcBorders>
              <w:top w:val="single" w:sz="4" w:space="0" w:color="000000"/>
              <w:left w:val="single" w:sz="8" w:space="0" w:color="000000"/>
              <w:bottom w:val="nil"/>
              <w:right w:val="nil"/>
            </w:tcBorders>
            <w:shd w:val="clear" w:color="auto" w:fill="auto"/>
            <w:vAlign w:val="center"/>
          </w:tcPr>
          <w:p w:rsidR="00D04085" w:rsidRDefault="00D04085" w:rsidP="00D04085">
            <w:pPr>
              <w:spacing w:after="0" w:line="240" w:lineRule="auto"/>
              <w:jc w:val="center"/>
            </w:pPr>
            <w:r>
              <w:t>407</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D04085">
            <w:pPr>
              <w:spacing w:after="0" w:line="240" w:lineRule="auto"/>
              <w:rPr>
                <w:szCs w:val="24"/>
              </w:rPr>
            </w:pPr>
            <w:r>
              <w:rPr>
                <w:szCs w:val="24"/>
              </w:rPr>
              <w:t>Personal Protective equipment for workers</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sidRPr="004E2506">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right"/>
              <w:rPr>
                <w:szCs w:val="24"/>
              </w:rPr>
            </w:pPr>
          </w:p>
        </w:tc>
      </w:tr>
      <w:tr w:rsidR="00D04085" w:rsidTr="00D04085">
        <w:trPr>
          <w:trHeight w:val="630"/>
        </w:trPr>
        <w:tc>
          <w:tcPr>
            <w:tcW w:w="1135" w:type="dxa"/>
            <w:tcBorders>
              <w:top w:val="single" w:sz="4" w:space="0" w:color="000000"/>
              <w:left w:val="single" w:sz="8" w:space="0" w:color="000000"/>
              <w:bottom w:val="nil"/>
              <w:right w:val="nil"/>
            </w:tcBorders>
            <w:shd w:val="clear" w:color="auto" w:fill="auto"/>
            <w:vAlign w:val="center"/>
          </w:tcPr>
          <w:p w:rsidR="00D04085" w:rsidRDefault="00D04085" w:rsidP="00D04085">
            <w:pPr>
              <w:spacing w:after="0" w:line="240" w:lineRule="auto"/>
              <w:jc w:val="center"/>
            </w:pPr>
            <w:r>
              <w:t>408</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D04085">
            <w:pPr>
              <w:spacing w:after="0" w:line="240" w:lineRule="auto"/>
              <w:rPr>
                <w:szCs w:val="24"/>
              </w:rPr>
            </w:pPr>
            <w:r>
              <w:rPr>
                <w:szCs w:val="24"/>
              </w:rPr>
              <w:t>Installation and painting of Metallic guard rails.</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sidRPr="004E2506">
              <w:rPr>
                <w:szCs w:val="24"/>
              </w:rPr>
              <w:t>LS</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D04085" w:rsidRDefault="00D04085" w:rsidP="00D04085">
            <w:pPr>
              <w:spacing w:after="0" w:line="240" w:lineRule="auto"/>
              <w:jc w:val="right"/>
              <w:rPr>
                <w:szCs w:val="24"/>
              </w:rPr>
            </w:pPr>
          </w:p>
        </w:tc>
      </w:tr>
      <w:tr w:rsidR="00D04085" w:rsidTr="001D56F2">
        <w:trPr>
          <w:trHeight w:val="630"/>
        </w:trPr>
        <w:tc>
          <w:tcPr>
            <w:tcW w:w="1135" w:type="dxa"/>
            <w:tcBorders>
              <w:top w:val="single" w:sz="4" w:space="0" w:color="000000"/>
              <w:left w:val="single" w:sz="8" w:space="0" w:color="000000"/>
              <w:bottom w:val="nil"/>
              <w:right w:val="nil"/>
            </w:tcBorders>
            <w:shd w:val="clear" w:color="auto" w:fill="auto"/>
            <w:vAlign w:val="center"/>
          </w:tcPr>
          <w:p w:rsidR="00D04085" w:rsidRDefault="00D04085" w:rsidP="001D56F2">
            <w:pPr>
              <w:spacing w:after="0" w:line="240" w:lineRule="auto"/>
              <w:jc w:val="center"/>
            </w:pPr>
            <w:r>
              <w:t>409</w:t>
            </w:r>
          </w:p>
        </w:tc>
        <w:tc>
          <w:tcPr>
            <w:tcW w:w="4536" w:type="dxa"/>
            <w:tcBorders>
              <w:top w:val="nil"/>
              <w:left w:val="single" w:sz="4"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Installation of Metallic funders information plate</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U</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r>
              <w:rPr>
                <w:szCs w:val="24"/>
              </w:rPr>
              <w:t>1.00</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center"/>
              <w:rPr>
                <w:szCs w:val="24"/>
              </w:rPr>
            </w:pPr>
          </w:p>
        </w:tc>
        <w:tc>
          <w:tcPr>
            <w:tcW w:w="1701"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330"/>
        </w:trPr>
        <w:tc>
          <w:tcPr>
            <w:tcW w:w="1135" w:type="dxa"/>
            <w:tcBorders>
              <w:top w:val="single" w:sz="4" w:space="0" w:color="000000"/>
              <w:left w:val="single" w:sz="8" w:space="0" w:color="000000"/>
              <w:bottom w:val="single" w:sz="8" w:space="0" w:color="000000"/>
              <w:right w:val="nil"/>
            </w:tcBorders>
            <w:shd w:val="clear" w:color="auto" w:fill="FFFFFF"/>
            <w:vAlign w:val="center"/>
          </w:tcPr>
          <w:p w:rsidR="00D04085" w:rsidRDefault="00D04085" w:rsidP="001D56F2">
            <w:pPr>
              <w:spacing w:after="0" w:line="240" w:lineRule="auto"/>
              <w:jc w:val="center"/>
              <w:rPr>
                <w:b/>
                <w:bCs/>
                <w:szCs w:val="24"/>
              </w:rPr>
            </w:pPr>
          </w:p>
        </w:tc>
        <w:tc>
          <w:tcPr>
            <w:tcW w:w="8080" w:type="dxa"/>
            <w:gridSpan w:val="4"/>
            <w:tcBorders>
              <w:top w:val="single" w:sz="4" w:space="0" w:color="000000"/>
              <w:left w:val="single" w:sz="4" w:space="0" w:color="000000"/>
              <w:bottom w:val="single" w:sz="8" w:space="0" w:color="000000"/>
              <w:right w:val="single" w:sz="8" w:space="0" w:color="000000"/>
            </w:tcBorders>
            <w:shd w:val="clear" w:color="auto" w:fill="FFFFFF"/>
            <w:vAlign w:val="center"/>
          </w:tcPr>
          <w:p w:rsidR="00D04085" w:rsidRDefault="00D04085" w:rsidP="001D56F2">
            <w:pPr>
              <w:spacing w:after="0" w:line="240" w:lineRule="auto"/>
              <w:ind w:firstLine="240"/>
              <w:jc w:val="center"/>
              <w:rPr>
                <w:b/>
                <w:bCs/>
                <w:i/>
                <w:iCs/>
                <w:szCs w:val="24"/>
              </w:rPr>
            </w:pPr>
            <w:r>
              <w:rPr>
                <w:b/>
                <w:bCs/>
                <w:i/>
                <w:iCs/>
                <w:szCs w:val="24"/>
              </w:rPr>
              <w:t>Sub-total 400</w:t>
            </w:r>
          </w:p>
        </w:tc>
        <w:tc>
          <w:tcPr>
            <w:tcW w:w="1701" w:type="dxa"/>
            <w:tcBorders>
              <w:top w:val="nil"/>
              <w:left w:val="nil"/>
              <w:bottom w:val="single" w:sz="8" w:space="0" w:color="000000"/>
              <w:right w:val="single" w:sz="8" w:space="0" w:color="000000"/>
            </w:tcBorders>
            <w:shd w:val="clear" w:color="auto" w:fill="FFFFFF"/>
            <w:vAlign w:val="center"/>
          </w:tcPr>
          <w:p w:rsidR="00D04085" w:rsidRDefault="00D04085" w:rsidP="001D56F2">
            <w:pPr>
              <w:spacing w:after="0" w:line="240" w:lineRule="auto"/>
              <w:jc w:val="right"/>
              <w:rPr>
                <w:b/>
                <w:bCs/>
                <w:szCs w:val="24"/>
              </w:rPr>
            </w:pPr>
          </w:p>
        </w:tc>
      </w:tr>
      <w:tr w:rsidR="00D04085" w:rsidTr="001D56F2">
        <w:trPr>
          <w:trHeight w:val="315"/>
        </w:trPr>
        <w:tc>
          <w:tcPr>
            <w:tcW w:w="1135" w:type="dxa"/>
            <w:tcBorders>
              <w:top w:val="single" w:sz="4" w:space="0" w:color="000000"/>
              <w:left w:val="single" w:sz="8"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4536"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MTHTVA</w:t>
            </w:r>
          </w:p>
        </w:tc>
        <w:tc>
          <w:tcPr>
            <w:tcW w:w="850"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087"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607" w:type="dxa"/>
            <w:tcBorders>
              <w:top w:val="single" w:sz="4" w:space="0" w:color="000000"/>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701" w:type="dxa"/>
            <w:tcBorders>
              <w:top w:val="single" w:sz="4" w:space="0" w:color="000000"/>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b/>
                <w:bCs/>
                <w:szCs w:val="24"/>
              </w:rPr>
            </w:pPr>
          </w:p>
        </w:tc>
      </w:tr>
      <w:tr w:rsidR="00D04085" w:rsidTr="001D56F2">
        <w:trPr>
          <w:trHeight w:val="315"/>
        </w:trPr>
        <w:tc>
          <w:tcPr>
            <w:tcW w:w="1135" w:type="dxa"/>
            <w:tcBorders>
              <w:top w:val="nil"/>
              <w:left w:val="single" w:sz="8"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4536"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TVA  19.25%</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315"/>
        </w:trPr>
        <w:tc>
          <w:tcPr>
            <w:tcW w:w="1135" w:type="dxa"/>
            <w:tcBorders>
              <w:top w:val="nil"/>
              <w:left w:val="single" w:sz="8"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4536"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AIR 2.2% or 5.5%</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315"/>
        </w:trPr>
        <w:tc>
          <w:tcPr>
            <w:tcW w:w="1135" w:type="dxa"/>
            <w:tcBorders>
              <w:top w:val="nil"/>
              <w:left w:val="single" w:sz="8" w:space="0" w:color="000000"/>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4536"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Net à mandater</w:t>
            </w:r>
          </w:p>
        </w:tc>
        <w:tc>
          <w:tcPr>
            <w:tcW w:w="850"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08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607" w:type="dxa"/>
            <w:tcBorders>
              <w:top w:val="nil"/>
              <w:left w:val="nil"/>
              <w:bottom w:val="single" w:sz="4" w:space="0" w:color="000000"/>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701" w:type="dxa"/>
            <w:tcBorders>
              <w:top w:val="nil"/>
              <w:left w:val="nil"/>
              <w:bottom w:val="single" w:sz="4" w:space="0" w:color="000000"/>
              <w:right w:val="single" w:sz="8" w:space="0" w:color="000000"/>
            </w:tcBorders>
            <w:shd w:val="clear" w:color="auto" w:fill="auto"/>
            <w:vAlign w:val="center"/>
          </w:tcPr>
          <w:p w:rsidR="00D04085" w:rsidRDefault="00D04085" w:rsidP="001D56F2">
            <w:pPr>
              <w:spacing w:after="0" w:line="240" w:lineRule="auto"/>
              <w:jc w:val="right"/>
              <w:rPr>
                <w:szCs w:val="24"/>
              </w:rPr>
            </w:pPr>
          </w:p>
        </w:tc>
      </w:tr>
      <w:tr w:rsidR="00D04085" w:rsidTr="001D56F2">
        <w:trPr>
          <w:trHeight w:val="330"/>
        </w:trPr>
        <w:tc>
          <w:tcPr>
            <w:tcW w:w="1135" w:type="dxa"/>
            <w:tcBorders>
              <w:top w:val="nil"/>
              <w:left w:val="single" w:sz="8" w:space="0" w:color="000000"/>
              <w:bottom w:val="nil"/>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4536" w:type="dxa"/>
            <w:tcBorders>
              <w:top w:val="nil"/>
              <w:left w:val="nil"/>
              <w:bottom w:val="nil"/>
              <w:right w:val="single" w:sz="4" w:space="0" w:color="000000"/>
            </w:tcBorders>
            <w:shd w:val="clear" w:color="auto" w:fill="auto"/>
            <w:vAlign w:val="center"/>
          </w:tcPr>
          <w:p w:rsidR="00D04085" w:rsidRDefault="00D04085" w:rsidP="001D56F2">
            <w:pPr>
              <w:spacing w:after="0" w:line="240" w:lineRule="auto"/>
              <w:rPr>
                <w:szCs w:val="24"/>
              </w:rPr>
            </w:pPr>
            <w:r>
              <w:rPr>
                <w:szCs w:val="24"/>
              </w:rPr>
              <w:t>TTC</w:t>
            </w:r>
          </w:p>
        </w:tc>
        <w:tc>
          <w:tcPr>
            <w:tcW w:w="850" w:type="dxa"/>
            <w:tcBorders>
              <w:top w:val="nil"/>
              <w:left w:val="nil"/>
              <w:bottom w:val="nil"/>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087" w:type="dxa"/>
            <w:tcBorders>
              <w:top w:val="nil"/>
              <w:left w:val="nil"/>
              <w:bottom w:val="nil"/>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607" w:type="dxa"/>
            <w:tcBorders>
              <w:top w:val="nil"/>
              <w:left w:val="nil"/>
              <w:bottom w:val="nil"/>
              <w:right w:val="single" w:sz="4" w:space="0" w:color="000000"/>
            </w:tcBorders>
            <w:shd w:val="clear" w:color="auto" w:fill="auto"/>
            <w:vAlign w:val="center"/>
          </w:tcPr>
          <w:p w:rsidR="00D04085" w:rsidRDefault="00D04085" w:rsidP="001D56F2">
            <w:pPr>
              <w:spacing w:after="0" w:line="240" w:lineRule="auto"/>
              <w:rPr>
                <w:szCs w:val="24"/>
              </w:rPr>
            </w:pPr>
            <w:r>
              <w:rPr>
                <w:szCs w:val="24"/>
              </w:rPr>
              <w:t> </w:t>
            </w:r>
          </w:p>
        </w:tc>
        <w:tc>
          <w:tcPr>
            <w:tcW w:w="1701" w:type="dxa"/>
            <w:tcBorders>
              <w:top w:val="nil"/>
              <w:left w:val="nil"/>
              <w:bottom w:val="nil"/>
              <w:right w:val="single" w:sz="8" w:space="0" w:color="000000"/>
            </w:tcBorders>
            <w:shd w:val="clear" w:color="auto" w:fill="auto"/>
            <w:vAlign w:val="center"/>
          </w:tcPr>
          <w:p w:rsidR="00D04085" w:rsidRDefault="00D04085" w:rsidP="001D56F2">
            <w:pPr>
              <w:spacing w:after="0" w:line="240" w:lineRule="auto"/>
              <w:jc w:val="right"/>
              <w:rPr>
                <w:b/>
                <w:bCs/>
                <w:szCs w:val="24"/>
              </w:rPr>
            </w:pPr>
          </w:p>
        </w:tc>
      </w:tr>
      <w:tr w:rsidR="00D04085" w:rsidTr="001D56F2">
        <w:trPr>
          <w:trHeight w:val="1230"/>
        </w:trPr>
        <w:tc>
          <w:tcPr>
            <w:tcW w:w="10916" w:type="dxa"/>
            <w:gridSpan w:val="6"/>
            <w:tcBorders>
              <w:top w:val="single" w:sz="8" w:space="0" w:color="000000"/>
              <w:left w:val="single" w:sz="8" w:space="0" w:color="000000"/>
              <w:bottom w:val="single" w:sz="8" w:space="0" w:color="000000"/>
              <w:right w:val="single" w:sz="8" w:space="0" w:color="000000"/>
            </w:tcBorders>
            <w:shd w:val="clear" w:color="auto" w:fill="FCE4D6"/>
            <w:vAlign w:val="center"/>
          </w:tcPr>
          <w:p w:rsidR="00D04085" w:rsidRDefault="00D04085" w:rsidP="001D56F2">
            <w:pPr>
              <w:spacing w:after="0" w:line="240" w:lineRule="auto"/>
              <w:jc w:val="center"/>
              <w:rPr>
                <w:b/>
                <w:bCs/>
                <w:sz w:val="30"/>
                <w:szCs w:val="30"/>
              </w:rPr>
            </w:pPr>
            <w:r>
              <w:rPr>
                <w:b/>
                <w:bCs/>
                <w:sz w:val="30"/>
                <w:szCs w:val="30"/>
              </w:rPr>
              <w:t>This estimate is closed at the sum of</w:t>
            </w:r>
            <w:proofErr w:type="gramStart"/>
            <w:r>
              <w:rPr>
                <w:b/>
                <w:bCs/>
                <w:sz w:val="30"/>
                <w:szCs w:val="30"/>
              </w:rPr>
              <w:t>:………………………………………...</w:t>
            </w:r>
            <w:proofErr w:type="gramEnd"/>
          </w:p>
        </w:tc>
      </w:tr>
      <w:tr w:rsidR="00D04085" w:rsidTr="001D56F2">
        <w:trPr>
          <w:trHeight w:val="300"/>
        </w:trPr>
        <w:tc>
          <w:tcPr>
            <w:tcW w:w="1135" w:type="dxa"/>
            <w:tcBorders>
              <w:top w:val="nil"/>
              <w:left w:val="nil"/>
              <w:bottom w:val="nil"/>
              <w:right w:val="nil"/>
            </w:tcBorders>
            <w:shd w:val="clear" w:color="auto" w:fill="auto"/>
            <w:vAlign w:val="bottom"/>
          </w:tcPr>
          <w:p w:rsidR="00D04085" w:rsidRDefault="00D04085" w:rsidP="001D56F2">
            <w:pPr>
              <w:spacing w:after="0" w:line="240" w:lineRule="auto"/>
              <w:jc w:val="center"/>
              <w:rPr>
                <w:b/>
                <w:bCs/>
                <w:sz w:val="30"/>
                <w:szCs w:val="30"/>
              </w:rPr>
            </w:pPr>
          </w:p>
        </w:tc>
        <w:tc>
          <w:tcPr>
            <w:tcW w:w="4536" w:type="dxa"/>
            <w:tcBorders>
              <w:top w:val="nil"/>
              <w:left w:val="nil"/>
              <w:bottom w:val="nil"/>
              <w:right w:val="nil"/>
            </w:tcBorders>
            <w:shd w:val="clear" w:color="auto" w:fill="auto"/>
            <w:vAlign w:val="bottom"/>
          </w:tcPr>
          <w:p w:rsidR="00D04085" w:rsidRDefault="00D04085" w:rsidP="001D56F2">
            <w:pPr>
              <w:spacing w:after="0" w:line="240" w:lineRule="auto"/>
              <w:rPr>
                <w:sz w:val="20"/>
                <w:szCs w:val="20"/>
              </w:rPr>
            </w:pPr>
          </w:p>
        </w:tc>
        <w:tc>
          <w:tcPr>
            <w:tcW w:w="850" w:type="dxa"/>
            <w:tcBorders>
              <w:top w:val="nil"/>
              <w:left w:val="nil"/>
              <w:bottom w:val="nil"/>
              <w:right w:val="nil"/>
            </w:tcBorders>
            <w:shd w:val="clear" w:color="auto" w:fill="auto"/>
            <w:vAlign w:val="bottom"/>
          </w:tcPr>
          <w:p w:rsidR="00D04085" w:rsidRDefault="00D04085" w:rsidP="001D56F2">
            <w:pPr>
              <w:spacing w:after="0" w:line="240" w:lineRule="auto"/>
              <w:rPr>
                <w:sz w:val="20"/>
                <w:szCs w:val="20"/>
              </w:rPr>
            </w:pPr>
          </w:p>
        </w:tc>
        <w:tc>
          <w:tcPr>
            <w:tcW w:w="1087" w:type="dxa"/>
            <w:tcBorders>
              <w:top w:val="nil"/>
              <w:left w:val="nil"/>
              <w:bottom w:val="nil"/>
              <w:right w:val="nil"/>
            </w:tcBorders>
            <w:shd w:val="clear" w:color="auto" w:fill="auto"/>
            <w:vAlign w:val="bottom"/>
          </w:tcPr>
          <w:p w:rsidR="00D04085" w:rsidRDefault="00D04085" w:rsidP="001D56F2">
            <w:pPr>
              <w:spacing w:after="0" w:line="240" w:lineRule="auto"/>
              <w:rPr>
                <w:sz w:val="20"/>
                <w:szCs w:val="20"/>
              </w:rPr>
            </w:pPr>
          </w:p>
        </w:tc>
        <w:tc>
          <w:tcPr>
            <w:tcW w:w="1607" w:type="dxa"/>
            <w:tcBorders>
              <w:top w:val="nil"/>
              <w:left w:val="nil"/>
              <w:bottom w:val="nil"/>
              <w:right w:val="nil"/>
            </w:tcBorders>
            <w:shd w:val="clear" w:color="auto" w:fill="auto"/>
            <w:vAlign w:val="bottom"/>
          </w:tcPr>
          <w:p w:rsidR="00D04085" w:rsidRDefault="00D04085" w:rsidP="001D56F2">
            <w:pPr>
              <w:spacing w:after="0" w:line="240" w:lineRule="auto"/>
              <w:rPr>
                <w:sz w:val="20"/>
                <w:szCs w:val="20"/>
              </w:rPr>
            </w:pPr>
          </w:p>
        </w:tc>
        <w:tc>
          <w:tcPr>
            <w:tcW w:w="1701" w:type="dxa"/>
            <w:tcBorders>
              <w:top w:val="nil"/>
              <w:left w:val="nil"/>
              <w:bottom w:val="nil"/>
              <w:right w:val="nil"/>
            </w:tcBorders>
            <w:shd w:val="clear" w:color="auto" w:fill="auto"/>
            <w:vAlign w:val="bottom"/>
          </w:tcPr>
          <w:p w:rsidR="00D04085" w:rsidRDefault="00D04085" w:rsidP="001D56F2">
            <w:pPr>
              <w:spacing w:after="0" w:line="240" w:lineRule="auto"/>
              <w:rPr>
                <w:sz w:val="20"/>
                <w:szCs w:val="20"/>
              </w:rPr>
            </w:pPr>
          </w:p>
        </w:tc>
      </w:tr>
    </w:tbl>
    <w:p w:rsidR="00645F17" w:rsidRDefault="00645F17" w:rsidP="00C501E2">
      <w:pPr>
        <w:spacing w:after="0" w:line="240" w:lineRule="auto"/>
        <w:ind w:firstLine="0"/>
        <w:jc w:val="left"/>
        <w:rPr>
          <w:color w:val="auto"/>
          <w:szCs w:val="24"/>
          <w:highlight w:val="cyan"/>
          <w:lang w:val="en-GB"/>
        </w:rPr>
      </w:pPr>
    </w:p>
    <w:p w:rsidR="00C501E2" w:rsidRPr="00A909AB" w:rsidRDefault="00C501E2" w:rsidP="00C501E2">
      <w:pPr>
        <w:spacing w:after="0" w:line="240" w:lineRule="auto"/>
        <w:ind w:firstLine="0"/>
        <w:jc w:val="left"/>
        <w:rPr>
          <w:color w:val="auto"/>
          <w:szCs w:val="24"/>
          <w:lang w:val="en-GB"/>
        </w:rPr>
      </w:pPr>
      <w:r w:rsidRPr="00A909AB">
        <w:rPr>
          <w:color w:val="auto"/>
          <w:szCs w:val="24"/>
          <w:lang w:val="en-GB"/>
        </w:rPr>
        <w:t>Signature</w:t>
      </w:r>
    </w:p>
    <w:p w:rsidR="00C501E2" w:rsidRPr="00A909AB" w:rsidRDefault="00C501E2" w:rsidP="00C501E2">
      <w:pPr>
        <w:spacing w:after="0" w:line="240" w:lineRule="auto"/>
        <w:ind w:firstLine="0"/>
        <w:jc w:val="left"/>
        <w:rPr>
          <w:color w:val="auto"/>
          <w:szCs w:val="24"/>
          <w:lang w:val="en-GB"/>
        </w:rPr>
      </w:pPr>
      <w:r w:rsidRPr="00A909AB">
        <w:rPr>
          <w:color w:val="auto"/>
          <w:szCs w:val="24"/>
          <w:lang w:val="en-GB"/>
        </w:rPr>
        <w:t>Name of Bidder:</w:t>
      </w:r>
    </w:p>
    <w:p w:rsidR="00381582" w:rsidRDefault="00C501E2" w:rsidP="00C501E2">
      <w:pPr>
        <w:spacing w:after="0" w:line="240" w:lineRule="auto"/>
        <w:ind w:firstLine="0"/>
        <w:jc w:val="left"/>
        <w:rPr>
          <w:color w:val="auto"/>
          <w:szCs w:val="24"/>
          <w:lang w:val="en-GB"/>
        </w:rPr>
      </w:pPr>
      <w:r w:rsidRPr="00A909AB">
        <w:rPr>
          <w:color w:val="auto"/>
          <w:szCs w:val="24"/>
          <w:lang w:val="en-GB"/>
        </w:rPr>
        <w:t>Date</w:t>
      </w:r>
    </w:p>
    <w:p w:rsidR="00757DA7" w:rsidRDefault="00757DA7"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B61F4C" w:rsidRDefault="00B61F4C" w:rsidP="00C501E2">
      <w:pPr>
        <w:spacing w:after="0" w:line="240" w:lineRule="auto"/>
        <w:ind w:firstLine="0"/>
        <w:jc w:val="left"/>
        <w:rPr>
          <w:color w:val="auto"/>
          <w:szCs w:val="24"/>
          <w:lang w:val="en-GB"/>
        </w:rPr>
      </w:pPr>
    </w:p>
    <w:p w:rsidR="00431E2E" w:rsidRDefault="00431E2E" w:rsidP="00C501E2">
      <w:pPr>
        <w:spacing w:after="0" w:line="240" w:lineRule="auto"/>
        <w:ind w:firstLine="0"/>
        <w:jc w:val="left"/>
        <w:rPr>
          <w:color w:val="auto"/>
          <w:szCs w:val="24"/>
          <w:lang w:val="en-GB"/>
        </w:rPr>
      </w:pPr>
    </w:p>
    <w:p w:rsidR="00431E2E" w:rsidRDefault="00431E2E" w:rsidP="00C501E2">
      <w:pPr>
        <w:spacing w:after="0" w:line="240" w:lineRule="auto"/>
        <w:ind w:firstLine="0"/>
        <w:jc w:val="left"/>
        <w:rPr>
          <w:color w:val="auto"/>
          <w:szCs w:val="24"/>
          <w:lang w:val="en-GB"/>
        </w:rPr>
      </w:pPr>
    </w:p>
    <w:p w:rsidR="00431E2E" w:rsidRDefault="00431E2E" w:rsidP="00C501E2">
      <w:pPr>
        <w:spacing w:after="0" w:line="240" w:lineRule="auto"/>
        <w:ind w:firstLine="0"/>
        <w:jc w:val="left"/>
        <w:rPr>
          <w:color w:val="auto"/>
          <w:szCs w:val="24"/>
          <w:lang w:val="en-GB"/>
        </w:rPr>
      </w:pPr>
    </w:p>
    <w:p w:rsidR="00B61F4C" w:rsidRPr="00C501E2" w:rsidRDefault="00B61F4C" w:rsidP="00C501E2">
      <w:pPr>
        <w:spacing w:after="0" w:line="240" w:lineRule="auto"/>
        <w:ind w:firstLine="0"/>
        <w:jc w:val="left"/>
        <w:rPr>
          <w:color w:val="auto"/>
          <w:szCs w:val="24"/>
          <w:lang w:val="en-GB"/>
        </w:rPr>
      </w:pPr>
    </w:p>
    <w:p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tblPr>
      <w:tblGrid>
        <w:gridCol w:w="679"/>
        <w:gridCol w:w="1829"/>
        <w:gridCol w:w="680"/>
        <w:gridCol w:w="1058"/>
        <w:gridCol w:w="1340"/>
        <w:gridCol w:w="1424"/>
        <w:gridCol w:w="1597"/>
        <w:gridCol w:w="1424"/>
      </w:tblGrid>
      <w:tr w:rsidR="00A87564" w:rsidRPr="00620F9B" w:rsidTr="00DB5D3C">
        <w:trPr>
          <w:trHeight w:val="1296"/>
        </w:trPr>
        <w:tc>
          <w:tcPr>
            <w:tcW w:w="339" w:type="pct"/>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i/>
              </w:rPr>
              <w:t xml:space="preserve">Quantity </w:t>
            </w:r>
          </w:p>
          <w:p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116" w:firstLine="0"/>
              <w:jc w:val="center"/>
              <w:rPr>
                <w:sz w:val="28"/>
              </w:rPr>
            </w:pPr>
            <w:r w:rsidRPr="00620F9B">
              <w:rPr>
                <w:i/>
              </w:rPr>
              <w:t xml:space="preserve">Rate  </w:t>
            </w:r>
          </w:p>
          <w:p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right="116" w:firstLine="0"/>
              <w:jc w:val="center"/>
              <w:rPr>
                <w:sz w:val="28"/>
              </w:rPr>
            </w:pPr>
            <w:r w:rsidRPr="00620F9B">
              <w:rPr>
                <w:i/>
              </w:rPr>
              <w:t xml:space="preserve">Amount  </w:t>
            </w:r>
          </w:p>
          <w:p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14" w:firstLine="0"/>
              <w:jc w:val="center"/>
              <w:rPr>
                <w:sz w:val="28"/>
              </w:rPr>
            </w:pPr>
            <w:r w:rsidRPr="00620F9B">
              <w:rPr>
                <w:i/>
              </w:rPr>
              <w:t xml:space="preserve">Rate  </w:t>
            </w:r>
          </w:p>
          <w:p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135" w:firstLine="0"/>
              <w:jc w:val="center"/>
              <w:rPr>
                <w:sz w:val="28"/>
              </w:rPr>
            </w:pPr>
            <w:r w:rsidRPr="00620F9B">
              <w:rPr>
                <w:i/>
              </w:rPr>
              <w:t xml:space="preserve">Amount  </w:t>
            </w:r>
          </w:p>
          <w:p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single" w:sz="6"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val="restar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p w:rsidR="00A87564" w:rsidRPr="00620F9B" w:rsidRDefault="00A87564" w:rsidP="00DB5D3C">
            <w:pPr>
              <w:spacing w:after="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vAlign w:val="bottom"/>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nil"/>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932"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39" w:type="pct"/>
            <w:vMerge/>
            <w:tcBorders>
              <w:top w:val="nil"/>
              <w:left w:val="dashed" w:sz="4" w:space="0" w:color="000000"/>
              <w:bottom w:val="single" w:sz="6" w:space="0" w:color="000000"/>
              <w:right w:val="dashed" w:sz="4" w:space="0" w:color="000000"/>
            </w:tcBorders>
          </w:tcPr>
          <w:p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678" w:type="pct"/>
            <w:tcBorders>
              <w:top w:val="dashed" w:sz="4" w:space="0" w:color="000000"/>
              <w:left w:val="dashed" w:sz="4" w:space="0" w:color="000000"/>
              <w:bottom w:val="single" w:sz="6" w:space="0" w:color="000000"/>
              <w:right w:val="dashed" w:sz="4" w:space="0" w:color="000000"/>
            </w:tcBorders>
          </w:tcPr>
          <w:p w:rsidR="00A87564" w:rsidRPr="00620F9B" w:rsidRDefault="00A87564" w:rsidP="00DB5D3C">
            <w:pPr>
              <w:spacing w:after="0" w:line="259" w:lineRule="auto"/>
              <w:ind w:left="180" w:right="53" w:firstLine="0"/>
              <w:jc w:val="center"/>
              <w:rPr>
                <w:sz w:val="28"/>
              </w:rPr>
            </w:pPr>
          </w:p>
        </w:tc>
        <w:tc>
          <w:tcPr>
            <w:tcW w:w="720" w:type="pct"/>
            <w:tcBorders>
              <w:top w:val="dashed" w:sz="4" w:space="0" w:color="000000"/>
              <w:left w:val="dashed" w:sz="4"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c>
          <w:tcPr>
            <w:tcW w:w="806"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0" w:firstLine="0"/>
              <w:jc w:val="center"/>
              <w:rPr>
                <w:sz w:val="28"/>
              </w:rPr>
            </w:pPr>
          </w:p>
        </w:tc>
        <w:tc>
          <w:tcPr>
            <w:tcW w:w="720" w:type="pct"/>
            <w:tcBorders>
              <w:top w:val="dashed" w:sz="4"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right="55" w:firstLine="0"/>
              <w:jc w:val="center"/>
              <w:rPr>
                <w:sz w:val="28"/>
              </w:rPr>
            </w:pPr>
          </w:p>
        </w:tc>
      </w:tr>
      <w:tr w:rsidR="00A87564" w:rsidRPr="00620F9B" w:rsidTr="00DB5D3C">
        <w:trPr>
          <w:trHeight w:val="584"/>
        </w:trPr>
        <w:tc>
          <w:tcPr>
            <w:tcW w:w="339" w:type="pct"/>
            <w:tcBorders>
              <w:top w:val="single" w:sz="6" w:space="0" w:color="000000"/>
              <w:left w:val="double" w:sz="6" w:space="0" w:color="000000"/>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rsidR="00A87564" w:rsidRPr="00620F9B" w:rsidRDefault="00A87564" w:rsidP="00DB5D3C">
            <w:pPr>
              <w:spacing w:after="0" w:line="259" w:lineRule="auto"/>
              <w:ind w:left="180" w:right="111" w:firstLine="0"/>
              <w:jc w:val="right"/>
              <w:rPr>
                <w:sz w:val="28"/>
              </w:rPr>
            </w:pPr>
            <w:r w:rsidRPr="00620F9B">
              <w:rPr>
                <w:sz w:val="28"/>
              </w:rPr>
              <w:t xml:space="preserve">Total  </w:t>
            </w:r>
          </w:p>
          <w:p w:rsidR="00A87564" w:rsidRPr="00620F9B" w:rsidRDefault="00A87564" w:rsidP="00DB5D3C">
            <w:pPr>
              <w:spacing w:after="0" w:line="259" w:lineRule="auto"/>
              <w:ind w:left="180" w:right="50" w:firstLine="0"/>
              <w:jc w:val="right"/>
              <w:rPr>
                <w:sz w:val="28"/>
              </w:rPr>
            </w:pPr>
          </w:p>
        </w:tc>
        <w:tc>
          <w:tcPr>
            <w:tcW w:w="720" w:type="pct"/>
            <w:tcBorders>
              <w:top w:val="single" w:sz="6" w:space="0" w:color="000000"/>
              <w:left w:val="nil"/>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c>
          <w:tcPr>
            <w:tcW w:w="806"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firstLine="0"/>
              <w:jc w:val="left"/>
              <w:rPr>
                <w:sz w:val="28"/>
              </w:rPr>
            </w:pPr>
          </w:p>
        </w:tc>
        <w:tc>
          <w:tcPr>
            <w:tcW w:w="720" w:type="pct"/>
            <w:tcBorders>
              <w:top w:val="single" w:sz="6" w:space="0" w:color="000000"/>
              <w:left w:val="double" w:sz="6" w:space="0" w:color="000000"/>
              <w:bottom w:val="double" w:sz="6" w:space="0" w:color="000000"/>
              <w:right w:val="double" w:sz="6" w:space="0" w:color="000000"/>
            </w:tcBorders>
          </w:tcPr>
          <w:p w:rsidR="00A87564" w:rsidRPr="00620F9B" w:rsidRDefault="00A87564" w:rsidP="00DB5D3C">
            <w:pPr>
              <w:spacing w:after="0" w:line="259" w:lineRule="auto"/>
              <w:ind w:left="180" w:right="50" w:firstLine="0"/>
              <w:jc w:val="right"/>
              <w:rPr>
                <w:sz w:val="28"/>
              </w:rPr>
            </w:pPr>
            <w:r w:rsidRPr="00620F9B">
              <w:rPr>
                <w:sz w:val="28"/>
                <w:u w:val="single" w:color="000000"/>
              </w:rPr>
              <w:tab/>
            </w:r>
          </w:p>
        </w:tc>
      </w:tr>
    </w:tbl>
    <w:p w:rsidR="00BF4C26" w:rsidRDefault="00BF4C26" w:rsidP="00F75A56">
      <w:pPr>
        <w:spacing w:after="14" w:line="259" w:lineRule="auto"/>
        <w:ind w:left="180" w:firstLine="0"/>
        <w:jc w:val="left"/>
        <w:rPr>
          <w:sz w:val="28"/>
        </w:rPr>
      </w:pPr>
    </w:p>
    <w:p w:rsidR="00BF4C26" w:rsidRDefault="00BF4C26" w:rsidP="00F75A56">
      <w:pPr>
        <w:spacing w:after="14" w:line="259" w:lineRule="auto"/>
        <w:ind w:left="180" w:firstLine="0"/>
        <w:jc w:val="left"/>
        <w:rPr>
          <w:sz w:val="28"/>
        </w:rPr>
      </w:pPr>
    </w:p>
    <w:p w:rsidR="00BF4C26" w:rsidRDefault="00BF4C26"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pPr>
    </w:p>
    <w:p w:rsidR="00BA6FAD" w:rsidRDefault="00BA6FAD" w:rsidP="00F75A56">
      <w:pPr>
        <w:spacing w:after="14" w:line="259" w:lineRule="auto"/>
        <w:ind w:left="180" w:firstLine="0"/>
        <w:jc w:val="left"/>
        <w:rPr>
          <w:sz w:val="28"/>
        </w:rPr>
        <w:sectPr w:rsidR="00BA6FAD" w:rsidSect="003E5A14">
          <w:pgSz w:w="12240" w:h="15840"/>
          <w:pgMar w:top="727" w:right="1080" w:bottom="1439" w:left="1260" w:header="727" w:footer="720" w:gutter="0"/>
          <w:pgNumType w:start="1"/>
          <w:cols w:space="720"/>
          <w:titlePg/>
          <w:docGrid w:linePitch="326"/>
        </w:sectPr>
      </w:pPr>
    </w:p>
    <w:p w:rsidR="00BA6FAD" w:rsidRDefault="00BA6FAD" w:rsidP="00BA6FAD">
      <w:pPr>
        <w:spacing w:after="14" w:line="259" w:lineRule="auto"/>
        <w:jc w:val="left"/>
        <w:rPr>
          <w:sz w:val="28"/>
        </w:rPr>
      </w:pPr>
    </w:p>
    <w:p w:rsidR="003E5A14" w:rsidRDefault="003E5A14" w:rsidP="003E5A14">
      <w:pPr>
        <w:ind w:firstLine="0"/>
        <w:jc w:val="center"/>
        <w:rPr>
          <w:b/>
          <w:sz w:val="40"/>
        </w:rPr>
      </w:pPr>
      <w:r w:rsidRPr="00620F9B">
        <w:rPr>
          <w:b/>
          <w:sz w:val="40"/>
        </w:rPr>
        <w:t>DRAWINGS</w:t>
      </w:r>
    </w:p>
    <w:p w:rsidR="00BA6FAD" w:rsidRPr="00620F9B" w:rsidRDefault="00BA6FAD" w:rsidP="003E5A14">
      <w:pPr>
        <w:ind w:firstLine="0"/>
        <w:jc w:val="center"/>
        <w:rPr>
          <w:b/>
          <w:sz w:val="40"/>
        </w:rPr>
      </w:pPr>
      <w:r>
        <w:rPr>
          <w:noProof/>
        </w:rPr>
        <w:drawing>
          <wp:anchor distT="0" distB="0" distL="114300" distR="114300" simplePos="0" relativeHeight="251787264" behindDoc="0" locked="0" layoutInCell="1" allowOverlap="1">
            <wp:simplePos x="0" y="0"/>
            <wp:positionH relativeFrom="column">
              <wp:posOffset>0</wp:posOffset>
            </wp:positionH>
            <wp:positionV relativeFrom="paragraph">
              <wp:posOffset>1905</wp:posOffset>
            </wp:positionV>
            <wp:extent cx="8910955" cy="4502150"/>
            <wp:effectExtent l="0" t="0" r="444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910955" cy="4502150"/>
                    </a:xfrm>
                    <a:prstGeom prst="rect">
                      <a:avLst/>
                    </a:prstGeom>
                  </pic:spPr>
                </pic:pic>
              </a:graphicData>
            </a:graphic>
          </wp:anchor>
        </w:drawing>
      </w: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F0174A" w:rsidRDefault="00D04085" w:rsidP="00F75A56">
      <w:pPr>
        <w:spacing w:after="14" w:line="259" w:lineRule="auto"/>
        <w:ind w:left="180" w:firstLine="0"/>
        <w:jc w:val="left"/>
        <w:rPr>
          <w:sz w:val="40"/>
        </w:rPr>
      </w:pPr>
      <w:r>
        <w:rPr>
          <w:noProof/>
        </w:rPr>
        <w:lastRenderedPageBreak/>
        <w:drawing>
          <wp:inline distT="0" distB="0" distL="0" distR="0">
            <wp:extent cx="8910955" cy="42703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910955" cy="4270375"/>
                    </a:xfrm>
                    <a:prstGeom prst="rect">
                      <a:avLst/>
                    </a:prstGeom>
                  </pic:spPr>
                </pic:pic>
              </a:graphicData>
            </a:graphic>
          </wp:inline>
        </w:drawing>
      </w:r>
    </w:p>
    <w:p w:rsidR="00F0174A" w:rsidRDefault="00F0174A" w:rsidP="00F75A56">
      <w:pPr>
        <w:spacing w:after="14" w:line="259" w:lineRule="auto"/>
        <w:ind w:left="180" w:firstLine="0"/>
        <w:jc w:val="left"/>
        <w:rPr>
          <w:sz w:val="40"/>
        </w:rPr>
      </w:pPr>
    </w:p>
    <w:p w:rsidR="00F0174A" w:rsidRDefault="00F0174A" w:rsidP="00F75A56">
      <w:pPr>
        <w:spacing w:after="14" w:line="259" w:lineRule="auto"/>
        <w:ind w:left="180" w:firstLine="0"/>
        <w:jc w:val="left"/>
        <w:rPr>
          <w:sz w:val="40"/>
        </w:rPr>
      </w:pPr>
    </w:p>
    <w:p w:rsidR="00BA6FAD" w:rsidRDefault="00BA6FAD" w:rsidP="00F75A56">
      <w:pPr>
        <w:spacing w:after="14" w:line="259" w:lineRule="auto"/>
        <w:ind w:left="180" w:firstLine="0"/>
        <w:jc w:val="left"/>
        <w:rPr>
          <w:sz w:val="40"/>
        </w:rPr>
      </w:pPr>
    </w:p>
    <w:p w:rsidR="00D04085" w:rsidRDefault="00D04085" w:rsidP="00F75A56">
      <w:pPr>
        <w:spacing w:after="14" w:line="259" w:lineRule="auto"/>
        <w:ind w:left="180" w:firstLine="0"/>
        <w:jc w:val="left"/>
        <w:rPr>
          <w:sz w:val="40"/>
        </w:rPr>
      </w:pPr>
    </w:p>
    <w:p w:rsidR="00D04085" w:rsidRDefault="00D04085" w:rsidP="00F75A56">
      <w:pPr>
        <w:spacing w:after="14" w:line="259" w:lineRule="auto"/>
        <w:ind w:left="180" w:firstLine="0"/>
        <w:jc w:val="left"/>
        <w:rPr>
          <w:sz w:val="40"/>
        </w:rPr>
      </w:pPr>
    </w:p>
    <w:p w:rsidR="00D04085" w:rsidRDefault="00D04085" w:rsidP="00F75A56">
      <w:pPr>
        <w:spacing w:after="14" w:line="259" w:lineRule="auto"/>
        <w:ind w:left="180" w:firstLine="0"/>
        <w:jc w:val="left"/>
        <w:rPr>
          <w:sz w:val="40"/>
        </w:rPr>
      </w:pPr>
    </w:p>
    <w:p w:rsidR="00D04085" w:rsidRDefault="00D04085" w:rsidP="00F75A56">
      <w:pPr>
        <w:spacing w:after="14" w:line="259" w:lineRule="auto"/>
        <w:ind w:left="180" w:firstLine="0"/>
        <w:jc w:val="left"/>
        <w:rPr>
          <w:sz w:val="40"/>
        </w:rPr>
      </w:pPr>
    </w:p>
    <w:p w:rsidR="00D04085" w:rsidRDefault="00D04085" w:rsidP="00F75A56">
      <w:pPr>
        <w:spacing w:after="14" w:line="259" w:lineRule="auto"/>
        <w:ind w:left="180" w:firstLine="0"/>
        <w:jc w:val="left"/>
        <w:rPr>
          <w:sz w:val="40"/>
        </w:rPr>
      </w:pPr>
    </w:p>
    <w:p w:rsidR="00D04085" w:rsidRDefault="00D04085" w:rsidP="00F75A56">
      <w:pPr>
        <w:spacing w:after="14" w:line="259" w:lineRule="auto"/>
        <w:ind w:left="180" w:firstLine="0"/>
        <w:jc w:val="left"/>
        <w:rPr>
          <w:sz w:val="40"/>
        </w:rPr>
        <w:sectPr w:rsidR="00D04085" w:rsidSect="00BA6FAD">
          <w:headerReference w:type="default" r:id="rId21"/>
          <w:headerReference w:type="first" r:id="rId22"/>
          <w:footerReference w:type="first" r:id="rId23"/>
          <w:pgSz w:w="15840" w:h="12240" w:orient="landscape"/>
          <w:pgMar w:top="900" w:right="727" w:bottom="630" w:left="1080" w:header="727" w:footer="720" w:gutter="0"/>
          <w:pgNumType w:start="1"/>
          <w:cols w:space="720"/>
          <w:titlePg/>
          <w:docGrid w:linePitch="326"/>
        </w:sectPr>
      </w:pPr>
      <w:r>
        <w:rPr>
          <w:noProof/>
        </w:rPr>
        <w:drawing>
          <wp:inline distT="0" distB="0" distL="0" distR="0">
            <wp:extent cx="8910955" cy="5904865"/>
            <wp:effectExtent l="0" t="0" r="444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910955" cy="5904865"/>
                    </a:xfrm>
                    <a:prstGeom prst="rect">
                      <a:avLst/>
                    </a:prstGeom>
                  </pic:spPr>
                </pic:pic>
              </a:graphicData>
            </a:graphic>
          </wp:inline>
        </w:drawing>
      </w:r>
    </w:p>
    <w:p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rsidR="00A87564" w:rsidRPr="00620F9B" w:rsidRDefault="00A87564" w:rsidP="00A87564">
      <w:pPr>
        <w:spacing w:after="0" w:line="259" w:lineRule="auto"/>
        <w:ind w:left="180" w:right="70" w:firstLine="0"/>
        <w:rPr>
          <w:sz w:val="28"/>
        </w:rPr>
      </w:pPr>
      <w:r w:rsidRPr="00620F9B">
        <w:rPr>
          <w:b/>
          <w:i/>
          <w:sz w:val="32"/>
        </w:rPr>
        <w:t>[For lump- sum contracts- Delete if not applicable]</w:t>
      </w:r>
    </w:p>
    <w:p w:rsidR="00A87564" w:rsidRPr="00620F9B" w:rsidRDefault="00A87564" w:rsidP="00A87564">
      <w:pPr>
        <w:spacing w:after="0" w:line="259" w:lineRule="auto"/>
        <w:ind w:left="180" w:firstLine="0"/>
        <w:jc w:val="left"/>
        <w:rPr>
          <w:sz w:val="28"/>
        </w:rPr>
      </w:pPr>
    </w:p>
    <w:tbl>
      <w:tblPr>
        <w:tblStyle w:val="TableGrid"/>
        <w:tblW w:w="9489" w:type="dxa"/>
        <w:tblInd w:w="144" w:type="dxa"/>
        <w:tblCellMar>
          <w:top w:w="14" w:type="dxa"/>
          <w:right w:w="82" w:type="dxa"/>
        </w:tblCellMar>
        <w:tblLook w:val="04A0"/>
      </w:tblPr>
      <w:tblGrid>
        <w:gridCol w:w="1080"/>
        <w:gridCol w:w="3188"/>
        <w:gridCol w:w="1414"/>
        <w:gridCol w:w="1646"/>
        <w:gridCol w:w="2161"/>
      </w:tblGrid>
      <w:tr w:rsidR="00A87564" w:rsidRPr="00620F9B" w:rsidTr="00DB5D3C">
        <w:trPr>
          <w:trHeight w:val="859"/>
        </w:trPr>
        <w:tc>
          <w:tcPr>
            <w:tcW w:w="1080" w:type="dxa"/>
            <w:tcBorders>
              <w:top w:val="double" w:sz="6" w:space="0" w:color="000000"/>
              <w:left w:val="double" w:sz="6" w:space="0" w:color="000000"/>
              <w:bottom w:val="single" w:sz="6" w:space="0" w:color="000000"/>
              <w:right w:val="nil"/>
            </w:tcBorders>
          </w:tcPr>
          <w:p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single" w:sz="6"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single" w:sz="6"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single" w:sz="6"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single" w:sz="6"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r w:rsidR="00A87564" w:rsidRPr="00620F9B"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ouble" w:sz="4" w:space="0" w:color="000000"/>
              <w:right w:val="dashed" w:sz="4" w:space="0" w:color="000000"/>
            </w:tcBorders>
          </w:tcPr>
          <w:p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ouble" w:sz="4" w:space="0" w:color="000000"/>
              <w:right w:val="nil"/>
            </w:tcBorders>
          </w:tcPr>
          <w:p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ouble" w:sz="4" w:space="0" w:color="000000"/>
              <w:right w:val="double" w:sz="6" w:space="0" w:color="000000"/>
            </w:tcBorders>
          </w:tcPr>
          <w:p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ouble" w:sz="4" w:space="0" w:color="000000"/>
              <w:right w:val="double" w:sz="6" w:space="0" w:color="000000"/>
            </w:tcBorders>
          </w:tcPr>
          <w:p w:rsidR="00A87564" w:rsidRPr="00620F9B" w:rsidRDefault="00A87564" w:rsidP="00DB5D3C">
            <w:pPr>
              <w:spacing w:after="0" w:line="259" w:lineRule="auto"/>
              <w:ind w:left="180" w:firstLine="0"/>
              <w:jc w:val="center"/>
              <w:rPr>
                <w:sz w:val="28"/>
              </w:rPr>
            </w:pPr>
          </w:p>
        </w:tc>
      </w:tr>
    </w:tbl>
    <w:p w:rsidR="00A87564" w:rsidRPr="00620F9B" w:rsidRDefault="00A87564" w:rsidP="00A87564">
      <w:pPr>
        <w:spacing w:after="93" w:line="259" w:lineRule="auto"/>
        <w:ind w:left="180" w:firstLine="0"/>
        <w:jc w:val="center"/>
        <w:rPr>
          <w:sz w:val="28"/>
        </w:rPr>
      </w:pPr>
    </w:p>
    <w:p w:rsidR="00A87564" w:rsidRPr="00620F9B" w:rsidRDefault="00A87564" w:rsidP="00A87564">
      <w:pPr>
        <w:spacing w:after="0" w:line="259" w:lineRule="auto"/>
        <w:ind w:left="180" w:firstLine="0"/>
        <w:jc w:val="left"/>
        <w:rPr>
          <w:sz w:val="28"/>
        </w:rPr>
      </w:pPr>
    </w:p>
    <w:p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rsidR="00C501E2" w:rsidRPr="00C501E2" w:rsidRDefault="00C501E2" w:rsidP="009E14E3">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tblPr>
      <w:tblGrid>
        <w:gridCol w:w="10255"/>
      </w:tblGrid>
      <w:tr w:rsidR="00C501E2" w:rsidRPr="00C501E2"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9E14E3">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9E14E3">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9E14E3">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rsidR="00C501E2" w:rsidRPr="00C501E2" w:rsidRDefault="00C501E2" w:rsidP="009E14E3">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tblPr>
      <w:tblGrid>
        <w:gridCol w:w="9565"/>
      </w:tblGrid>
      <w:tr w:rsidR="00C501E2" w:rsidRPr="00C501E2"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lastRenderedPageBreak/>
              <w:t>Construction equipment</w:t>
            </w:r>
          </w:p>
        </w:tc>
      </w:tr>
      <w:tr w:rsidR="00C501E2" w:rsidRPr="00C501E2"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rsidR="00C501E2" w:rsidRPr="00C501E2" w:rsidRDefault="00C501E2" w:rsidP="009E14E3">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rsidR="00C501E2" w:rsidRPr="00C501E2" w:rsidRDefault="00C501E2" w:rsidP="009E14E3">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rsidR="00C501E2" w:rsidRPr="00C501E2" w:rsidRDefault="00C501E2" w:rsidP="009E14E3">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rsidR="00C501E2" w:rsidRPr="00C501E2" w:rsidRDefault="00C501E2" w:rsidP="009E14E3">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tblPr>
      <w:tblGrid>
        <w:gridCol w:w="9370"/>
      </w:tblGrid>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rsidR="00EC7AD6" w:rsidRPr="00620F9B" w:rsidRDefault="00065C08" w:rsidP="00892D5A">
      <w:pPr>
        <w:pStyle w:val="Heading1"/>
        <w:spacing w:after="77"/>
        <w:ind w:left="180" w:right="61"/>
        <w:rPr>
          <w:sz w:val="44"/>
        </w:rPr>
      </w:pPr>
      <w:r w:rsidRPr="00620F9B">
        <w:rPr>
          <w:sz w:val="44"/>
        </w:rPr>
        <w:t xml:space="preserve">ANNEX 2: Quotation Forms </w:t>
      </w:r>
      <w:bookmarkEnd w:id="29"/>
    </w:p>
    <w:p w:rsidR="00EC7AD6" w:rsidRPr="00620F9B" w:rsidRDefault="00EC7AD6" w:rsidP="00892D5A">
      <w:pPr>
        <w:spacing w:after="0" w:line="259" w:lineRule="auto"/>
        <w:ind w:left="180" w:firstLine="0"/>
        <w:jc w:val="center"/>
        <w:rPr>
          <w:sz w:val="28"/>
        </w:rPr>
      </w:pPr>
    </w:p>
    <w:p w:rsidR="00EC7AD6" w:rsidRPr="00620F9B" w:rsidRDefault="00065C08" w:rsidP="00892D5A">
      <w:pPr>
        <w:pStyle w:val="Heading2"/>
        <w:ind w:left="180" w:right="62"/>
        <w:rPr>
          <w:sz w:val="44"/>
        </w:rPr>
      </w:pPr>
      <w:r w:rsidRPr="00620F9B">
        <w:rPr>
          <w:sz w:val="44"/>
        </w:rPr>
        <w:t xml:space="preserve">Contractor Quotation Form </w:t>
      </w:r>
    </w:p>
    <w:p w:rsidR="00EC7AD6" w:rsidRPr="00620F9B" w:rsidRDefault="00EC7AD6" w:rsidP="00892D5A">
      <w:pPr>
        <w:spacing w:after="0" w:line="259" w:lineRule="auto"/>
        <w:ind w:left="180" w:firstLine="0"/>
        <w:jc w:val="left"/>
        <w:rPr>
          <w:sz w:val="28"/>
        </w:rPr>
      </w:pPr>
    </w:p>
    <w:tbl>
      <w:tblPr>
        <w:tblStyle w:val="TableGrid"/>
        <w:tblW w:w="9362" w:type="dxa"/>
        <w:tblInd w:w="0" w:type="dxa"/>
        <w:tblCellMar>
          <w:top w:w="55" w:type="dxa"/>
          <w:left w:w="106" w:type="dxa"/>
          <w:right w:w="54" w:type="dxa"/>
        </w:tblCellMar>
        <w:tblLook w:val="04A0"/>
      </w:tblPr>
      <w:tblGrid>
        <w:gridCol w:w="3152"/>
        <w:gridCol w:w="6210"/>
      </w:tblGrid>
      <w:tr w:rsidR="00EC7AD6" w:rsidRPr="00620F9B">
        <w:trPr>
          <w:trHeight w:val="643"/>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trPr>
          <w:trHeight w:val="641"/>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Contractor’s </w:t>
            </w:r>
          </w:p>
          <w:p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trPr>
          <w:trHeight w:val="368"/>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rsidR="00EC7AD6" w:rsidRPr="00620F9B" w:rsidRDefault="00EC7AD6" w:rsidP="00892D5A">
      <w:pPr>
        <w:spacing w:after="0" w:line="259" w:lineRule="auto"/>
        <w:ind w:left="180" w:firstLine="0"/>
        <w:jc w:val="center"/>
        <w:rPr>
          <w:sz w:val="28"/>
        </w:rPr>
      </w:pPr>
    </w:p>
    <w:tbl>
      <w:tblPr>
        <w:tblStyle w:val="TableGrid"/>
        <w:tblW w:w="9362" w:type="dxa"/>
        <w:tblInd w:w="0" w:type="dxa"/>
        <w:tblCellMar>
          <w:top w:w="31" w:type="dxa"/>
          <w:left w:w="106" w:type="dxa"/>
          <w:right w:w="115" w:type="dxa"/>
        </w:tblCellMar>
        <w:tblLook w:val="04A0"/>
      </w:tblPr>
      <w:tblGrid>
        <w:gridCol w:w="3152"/>
        <w:gridCol w:w="6210"/>
      </w:tblGrid>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trPr>
          <w:trHeight w:val="367"/>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r w:rsidR="00EC7AD6" w:rsidRPr="00620F9B">
        <w:trPr>
          <w:trHeight w:val="365"/>
        </w:trPr>
        <w:tc>
          <w:tcPr>
            <w:tcW w:w="3152" w:type="dxa"/>
            <w:tcBorders>
              <w:top w:val="single" w:sz="4" w:space="0" w:color="000000"/>
              <w:left w:val="single" w:sz="4" w:space="0" w:color="000000"/>
              <w:bottom w:val="single" w:sz="4" w:space="0" w:color="000000"/>
              <w:right w:val="single" w:sz="4" w:space="0" w:color="000000"/>
            </w:tcBorders>
          </w:tcPr>
          <w:p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rsidR="00EC7AD6" w:rsidRPr="00620F9B" w:rsidRDefault="00EC7AD6" w:rsidP="00892D5A">
            <w:pPr>
              <w:spacing w:after="0" w:line="259" w:lineRule="auto"/>
              <w:ind w:left="180" w:firstLine="0"/>
              <w:jc w:val="left"/>
              <w:rPr>
                <w:sz w:val="28"/>
              </w:rPr>
            </w:pPr>
          </w:p>
        </w:tc>
      </w:tr>
    </w:tbl>
    <w:p w:rsidR="00EC7AD6" w:rsidRPr="00620F9B" w:rsidRDefault="00EC7AD6" w:rsidP="00892D5A">
      <w:pPr>
        <w:spacing w:after="0" w:line="259" w:lineRule="auto"/>
        <w:ind w:left="180" w:firstLine="0"/>
        <w:jc w:val="left"/>
        <w:rPr>
          <w:sz w:val="28"/>
        </w:rPr>
      </w:pPr>
    </w:p>
    <w:p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rsidR="00EC7AD6" w:rsidRPr="00620F9B" w:rsidRDefault="00EC7AD6" w:rsidP="00892D5A">
      <w:pPr>
        <w:spacing w:after="96" w:line="259" w:lineRule="auto"/>
        <w:ind w:left="180" w:firstLine="0"/>
        <w:jc w:val="left"/>
        <w:rPr>
          <w:sz w:val="28"/>
        </w:rPr>
      </w:pPr>
    </w:p>
    <w:p w:rsidR="00EC7AD6" w:rsidRPr="00620F9B" w:rsidRDefault="00065C08" w:rsidP="00892D5A">
      <w:pPr>
        <w:pStyle w:val="Heading3"/>
        <w:ind w:left="180"/>
        <w:rPr>
          <w:sz w:val="28"/>
        </w:rPr>
      </w:pPr>
      <w:r w:rsidRPr="00620F9B">
        <w:rPr>
          <w:sz w:val="28"/>
        </w:rPr>
        <w:lastRenderedPageBreak/>
        <w:t>SUBMISSION OF QUOTATION 1.Conformity and No Reservations</w:t>
      </w:r>
    </w:p>
    <w:p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rsidR="00EC7AD6" w:rsidRPr="00620F9B" w:rsidRDefault="00065C08" w:rsidP="00892D5A">
      <w:pPr>
        <w:pStyle w:val="Heading3"/>
        <w:ind w:left="180"/>
        <w:rPr>
          <w:sz w:val="28"/>
        </w:rPr>
      </w:pPr>
      <w:proofErr w:type="gramStart"/>
      <w:r w:rsidRPr="00620F9B">
        <w:rPr>
          <w:sz w:val="28"/>
        </w:rPr>
        <w:t>2.Eligibility</w:t>
      </w:r>
      <w:proofErr w:type="gramEnd"/>
      <w:r w:rsidRPr="00620F9B">
        <w:rPr>
          <w:sz w:val="28"/>
        </w:rPr>
        <w:t xml:space="preserve"> </w:t>
      </w:r>
    </w:p>
    <w:p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rsidR="00EC7AD6" w:rsidRPr="00620F9B" w:rsidRDefault="00065C08" w:rsidP="00892D5A">
      <w:pPr>
        <w:pStyle w:val="Heading3"/>
        <w:ind w:left="180"/>
        <w:rPr>
          <w:sz w:val="28"/>
        </w:rPr>
      </w:pPr>
      <w:proofErr w:type="gramStart"/>
      <w:r w:rsidRPr="00620F9B">
        <w:rPr>
          <w:sz w:val="28"/>
        </w:rPr>
        <w:t>3.Suspension</w:t>
      </w:r>
      <w:proofErr w:type="gramEnd"/>
      <w:r w:rsidRPr="00620F9B">
        <w:rPr>
          <w:sz w:val="28"/>
        </w:rPr>
        <w:t xml:space="preserve"> and Debarment </w:t>
      </w:r>
    </w:p>
    <w:p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rsidR="00EC7AD6" w:rsidRPr="00620F9B" w:rsidRDefault="00065C08" w:rsidP="00892D5A">
      <w:pPr>
        <w:pStyle w:val="Heading3"/>
        <w:ind w:left="180"/>
        <w:rPr>
          <w:sz w:val="28"/>
        </w:rPr>
      </w:pPr>
      <w:proofErr w:type="gramStart"/>
      <w:r w:rsidRPr="00620F9B">
        <w:rPr>
          <w:sz w:val="28"/>
        </w:rPr>
        <w:t>4.Quotation</w:t>
      </w:r>
      <w:proofErr w:type="gramEnd"/>
      <w:r w:rsidRPr="00620F9B">
        <w:rPr>
          <w:sz w:val="28"/>
        </w:rPr>
        <w:t xml:space="preserve"> Price</w:t>
      </w:r>
    </w:p>
    <w:p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p>
    <w:p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andfigures, indicating the various amounts and the respective currencies];</w:t>
      </w:r>
    </w:p>
    <w:p w:rsidR="00EC7AD6" w:rsidRPr="00620F9B" w:rsidRDefault="00065C08" w:rsidP="00892D5A">
      <w:pPr>
        <w:spacing w:after="185"/>
        <w:ind w:left="180" w:right="50"/>
        <w:rPr>
          <w:sz w:val="28"/>
        </w:rPr>
      </w:pPr>
      <w:r w:rsidRPr="00620F9B">
        <w:rPr>
          <w:sz w:val="28"/>
        </w:rPr>
        <w:t xml:space="preserve">Or  </w:t>
      </w:r>
    </w:p>
    <w:p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rsidR="00EC7AD6" w:rsidRPr="00620F9B" w:rsidRDefault="00065C08" w:rsidP="00892D5A">
      <w:pPr>
        <w:pStyle w:val="Heading3"/>
        <w:ind w:left="180"/>
        <w:rPr>
          <w:sz w:val="28"/>
        </w:rPr>
      </w:pPr>
      <w:proofErr w:type="gramStart"/>
      <w:r w:rsidRPr="00620F9B">
        <w:rPr>
          <w:sz w:val="28"/>
        </w:rPr>
        <w:t>5.Quotation</w:t>
      </w:r>
      <w:proofErr w:type="gramEnd"/>
      <w:r w:rsidRPr="00620F9B">
        <w:rPr>
          <w:sz w:val="28"/>
        </w:rPr>
        <w:t xml:space="preserve"> Validity </w:t>
      </w:r>
    </w:p>
    <w:p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rsidR="00EC7AD6" w:rsidRPr="00620F9B" w:rsidRDefault="00065C08" w:rsidP="00892D5A">
      <w:pPr>
        <w:spacing w:after="110"/>
        <w:ind w:left="180" w:right="46" w:hanging="10"/>
        <w:rPr>
          <w:sz w:val="28"/>
        </w:rPr>
      </w:pPr>
      <w:proofErr w:type="gramStart"/>
      <w:r w:rsidRPr="00620F9B">
        <w:rPr>
          <w:b/>
          <w:sz w:val="28"/>
        </w:rPr>
        <w:t>6.Performance</w:t>
      </w:r>
      <w:proofErr w:type="gramEnd"/>
      <w:r w:rsidRPr="00620F9B">
        <w:rPr>
          <w:b/>
          <w:sz w:val="28"/>
        </w:rPr>
        <w:t xml:space="preserve"> Security</w:t>
      </w:r>
      <w:r w:rsidRPr="00620F9B">
        <w:rPr>
          <w:b/>
          <w:i/>
          <w:sz w:val="28"/>
        </w:rPr>
        <w:t>[delete if performance security is not required]</w:t>
      </w:r>
    </w:p>
    <w:p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rsidR="00EC7AD6" w:rsidRPr="00620F9B" w:rsidRDefault="00065C08" w:rsidP="00892D5A">
      <w:pPr>
        <w:pStyle w:val="Heading3"/>
        <w:ind w:left="180"/>
        <w:rPr>
          <w:sz w:val="28"/>
        </w:rPr>
      </w:pPr>
      <w:proofErr w:type="gramStart"/>
      <w:r w:rsidRPr="00620F9B">
        <w:rPr>
          <w:sz w:val="28"/>
        </w:rPr>
        <w:lastRenderedPageBreak/>
        <w:t>7.Commissions</w:t>
      </w:r>
      <w:proofErr w:type="gramEnd"/>
      <w:r w:rsidRPr="00620F9B">
        <w:rPr>
          <w:sz w:val="28"/>
        </w:rPr>
        <w:t>, gratuities, fees</w:t>
      </w:r>
    </w:p>
    <w:p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tblPr>
      <w:tblGrid>
        <w:gridCol w:w="2613"/>
        <w:gridCol w:w="2520"/>
        <w:gridCol w:w="2069"/>
        <w:gridCol w:w="1548"/>
      </w:tblGrid>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r w:rsidR="00EC7AD6" w:rsidRPr="00620F9B">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rsidR="00EC7AD6" w:rsidRPr="00620F9B" w:rsidRDefault="00EC7AD6" w:rsidP="00892D5A">
            <w:pPr>
              <w:spacing w:after="0" w:line="259" w:lineRule="auto"/>
              <w:ind w:left="180" w:firstLine="0"/>
              <w:jc w:val="left"/>
              <w:rPr>
                <w:sz w:val="28"/>
              </w:rPr>
            </w:pPr>
          </w:p>
        </w:tc>
      </w:tr>
    </w:tbl>
    <w:p w:rsidR="001B03DC" w:rsidRDefault="001B03DC" w:rsidP="00892D5A">
      <w:pPr>
        <w:pStyle w:val="Heading3"/>
        <w:ind w:left="180"/>
        <w:rPr>
          <w:sz w:val="28"/>
        </w:rPr>
      </w:pPr>
    </w:p>
    <w:p w:rsidR="00EC7AD6" w:rsidRPr="00620F9B" w:rsidRDefault="00065C08" w:rsidP="00892D5A">
      <w:pPr>
        <w:pStyle w:val="Heading3"/>
        <w:ind w:left="180"/>
        <w:rPr>
          <w:sz w:val="28"/>
        </w:rPr>
      </w:pPr>
      <w:proofErr w:type="gramStart"/>
      <w:r w:rsidRPr="00620F9B">
        <w:rPr>
          <w:sz w:val="28"/>
        </w:rPr>
        <w:t>8.Not</w:t>
      </w:r>
      <w:proofErr w:type="gramEnd"/>
      <w:r w:rsidRPr="00620F9B">
        <w:rPr>
          <w:sz w:val="28"/>
        </w:rPr>
        <w:t xml:space="preserve"> Bound to Accept</w:t>
      </w:r>
    </w:p>
    <w:p w:rsidR="00EC7AD6" w:rsidRPr="00620F9B" w:rsidRDefault="00065C08" w:rsidP="00892D5A">
      <w:pPr>
        <w:ind w:left="180" w:right="50"/>
        <w:rPr>
          <w:sz w:val="28"/>
        </w:rPr>
      </w:pPr>
      <w:r w:rsidRPr="00620F9B">
        <w:rPr>
          <w:sz w:val="28"/>
        </w:rPr>
        <w:t xml:space="preserve">We understand that you reserve the right to: </w:t>
      </w:r>
    </w:p>
    <w:p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rsidR="00EC7AD6" w:rsidRPr="00620F9B" w:rsidRDefault="00065C08" w:rsidP="00892D5A">
      <w:pPr>
        <w:ind w:left="180" w:right="50"/>
        <w:rPr>
          <w:sz w:val="28"/>
        </w:rPr>
      </w:pPr>
      <w:r w:rsidRPr="00620F9B">
        <w:rPr>
          <w:sz w:val="28"/>
        </w:rPr>
        <w:t xml:space="preserve">Quotation, or any other Quotation that you may receive, and  </w:t>
      </w:r>
    </w:p>
    <w:p w:rsidR="00EC7AD6" w:rsidRPr="00620F9B" w:rsidRDefault="00065C08">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rsidR="00EC7AD6" w:rsidRPr="00620F9B" w:rsidRDefault="00065C08" w:rsidP="005B14BE">
      <w:pPr>
        <w:pStyle w:val="Heading3"/>
        <w:ind w:left="180"/>
        <w:rPr>
          <w:sz w:val="28"/>
        </w:rPr>
      </w:pPr>
      <w:proofErr w:type="gramStart"/>
      <w:r w:rsidRPr="00620F9B">
        <w:rPr>
          <w:sz w:val="28"/>
        </w:rPr>
        <w:t>9.Fraud</w:t>
      </w:r>
      <w:proofErr w:type="gramEnd"/>
      <w:r w:rsidRPr="00620F9B">
        <w:rPr>
          <w:sz w:val="28"/>
        </w:rPr>
        <w:t xml:space="preserve"> and Corruption</w:t>
      </w:r>
    </w:p>
    <w:p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rsidR="00EC7AD6" w:rsidRPr="00620F9B" w:rsidRDefault="00EC7AD6" w:rsidP="00892D5A">
      <w:pPr>
        <w:spacing w:after="96" w:line="259" w:lineRule="auto"/>
        <w:ind w:left="180" w:firstLine="0"/>
        <w:jc w:val="left"/>
        <w:rPr>
          <w:sz w:val="28"/>
        </w:rPr>
      </w:pPr>
    </w:p>
    <w:p w:rsidR="00EC7AD6" w:rsidRPr="00620F9B" w:rsidRDefault="00065C08" w:rsidP="00892D5A">
      <w:pPr>
        <w:ind w:left="180" w:right="50"/>
        <w:rPr>
          <w:sz w:val="28"/>
        </w:rPr>
      </w:pPr>
      <w:r w:rsidRPr="00620F9B">
        <w:rPr>
          <w:sz w:val="28"/>
        </w:rPr>
        <w:t xml:space="preserve">On behalf of the Contractor: </w:t>
      </w:r>
    </w:p>
    <w:p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insertcomplete name of person duly authorized to sign the Quotation</w:t>
      </w:r>
      <w:r w:rsidRPr="00620F9B">
        <w:rPr>
          <w:b/>
          <w:sz w:val="28"/>
          <w:u w:val="single" w:color="000000"/>
        </w:rPr>
        <w:t>]*</w:t>
      </w:r>
    </w:p>
    <w:p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theQuotation]</w:t>
      </w:r>
    </w:p>
    <w:p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rsidR="00EC7AD6" w:rsidRPr="00620F9B" w:rsidRDefault="00EC7AD6" w:rsidP="00892D5A">
      <w:pPr>
        <w:spacing w:after="0" w:line="259" w:lineRule="auto"/>
        <w:ind w:left="180" w:firstLine="0"/>
        <w:jc w:val="left"/>
        <w:rPr>
          <w:sz w:val="28"/>
        </w:rPr>
      </w:pPr>
    </w:p>
    <w:p w:rsidR="00EC7AD6" w:rsidRPr="00620F9B" w:rsidRDefault="00EC7AD6" w:rsidP="00892D5A">
      <w:pPr>
        <w:spacing w:after="0" w:line="259" w:lineRule="auto"/>
        <w:ind w:left="180" w:firstLine="0"/>
        <w:jc w:val="left"/>
        <w:rPr>
          <w:color w:val="FF0000"/>
          <w:sz w:val="28"/>
        </w:rPr>
      </w:pPr>
    </w:p>
    <w:p w:rsidR="00E90E38" w:rsidRPr="00620F9B" w:rsidRDefault="00E90E38" w:rsidP="00892D5A">
      <w:pPr>
        <w:spacing w:after="0" w:line="259" w:lineRule="auto"/>
        <w:ind w:left="180" w:firstLine="0"/>
        <w:jc w:val="left"/>
        <w:rPr>
          <w:sz w:val="28"/>
        </w:rPr>
      </w:pPr>
    </w:p>
    <w:p w:rsidR="00EC7AD6" w:rsidRPr="00620F9B" w:rsidRDefault="00065C08" w:rsidP="00892D5A">
      <w:pPr>
        <w:pStyle w:val="Heading1"/>
        <w:tabs>
          <w:tab w:val="center" w:pos="1517"/>
          <w:tab w:val="center" w:pos="4588"/>
        </w:tabs>
        <w:spacing w:after="52"/>
        <w:ind w:left="180" w:firstLine="0"/>
        <w:jc w:val="left"/>
        <w:rPr>
          <w:sz w:val="44"/>
        </w:rPr>
      </w:pPr>
      <w:bookmarkStart w:id="33" w:name="_Toc80880"/>
      <w:r w:rsidRPr="00620F9B">
        <w:rPr>
          <w:rFonts w:eastAsia="Calibri"/>
          <w:b w:val="0"/>
          <w:sz w:val="24"/>
        </w:rPr>
        <w:lastRenderedPageBreak/>
        <w:tab/>
      </w:r>
      <w:r w:rsidRPr="00620F9B">
        <w:rPr>
          <w:sz w:val="44"/>
        </w:rPr>
        <w:tab/>
        <w:t xml:space="preserve">ANNEX 3: Contract Forms </w:t>
      </w:r>
      <w:bookmarkEnd w:id="33"/>
    </w:p>
    <w:p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rsidR="00EC7AD6" w:rsidRPr="00620F9B" w:rsidRDefault="00EC7AD6" w:rsidP="00892D5A">
      <w:pPr>
        <w:spacing w:after="17" w:line="259" w:lineRule="auto"/>
        <w:ind w:left="180" w:firstLine="0"/>
        <w:jc w:val="left"/>
        <w:rPr>
          <w:sz w:val="28"/>
        </w:rPr>
      </w:pPr>
    </w:p>
    <w:p w:rsidR="00EC7AD6" w:rsidRPr="00620F9B" w:rsidRDefault="00065C08" w:rsidP="00854749">
      <w:pPr>
        <w:spacing w:after="18"/>
        <w:ind w:left="180" w:right="50"/>
        <w:rPr>
          <w:sz w:val="28"/>
        </w:rPr>
      </w:pPr>
      <w:r w:rsidRPr="00620F9B">
        <w:rPr>
          <w:sz w:val="28"/>
        </w:rPr>
        <w:t xml:space="preserve">THIS AGREEMENT made the . . . . . </w:t>
      </w:r>
      <w:proofErr w:type="gramStart"/>
      <w:r w:rsidRPr="00620F9B">
        <w:rPr>
          <w:sz w:val="28"/>
        </w:rPr>
        <w:t>.day</w:t>
      </w:r>
      <w:proofErr w:type="gramEnd"/>
      <w:r w:rsidRPr="00620F9B">
        <w:rPr>
          <w:sz w:val="28"/>
        </w:rPr>
        <w:t xml:space="preserve"> of . . . . . . . . .  </w:t>
      </w:r>
      <w:proofErr w:type="gramStart"/>
      <w:r w:rsidRPr="00620F9B">
        <w:rPr>
          <w:sz w:val="28"/>
        </w:rPr>
        <w:t>between</w:t>
      </w:r>
      <w:proofErr w:type="gramEnd"/>
      <w:r w:rsidRPr="00620F9B">
        <w:rPr>
          <w:sz w:val="28"/>
        </w:rPr>
        <w:t xml:space="preserve"> </w:t>
      </w:r>
      <w:r w:rsidR="00854749" w:rsidRPr="00854749">
        <w:rPr>
          <w:b/>
          <w:i/>
          <w:sz w:val="28"/>
          <w:highlight w:val="cyan"/>
        </w:rPr>
        <w:t xml:space="preserve">the Mayor of </w:t>
      </w:r>
      <w:r w:rsidR="0082389E">
        <w:rPr>
          <w:b/>
          <w:i/>
          <w:sz w:val="28"/>
          <w:highlight w:val="cyan"/>
        </w:rPr>
        <w:t xml:space="preserve">BENAKUMA </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w:t>
      </w:r>
      <w:proofErr w:type="gramStart"/>
      <w:r w:rsidRPr="00620F9B">
        <w:rPr>
          <w:sz w:val="28"/>
        </w:rPr>
        <w:t>hereinafter</w:t>
      </w:r>
      <w:proofErr w:type="gramEnd"/>
      <w:r w:rsidRPr="00620F9B">
        <w:rPr>
          <w:sz w:val="28"/>
        </w:rPr>
        <w:t xml:space="preserve"> “the Contractor”), of the other part: </w:t>
      </w:r>
    </w:p>
    <w:p w:rsidR="00EC7AD6" w:rsidRPr="00620F9B" w:rsidRDefault="00EC7AD6" w:rsidP="00892D5A">
      <w:pPr>
        <w:spacing w:after="0" w:line="259" w:lineRule="auto"/>
        <w:ind w:left="180" w:firstLine="0"/>
        <w:jc w:val="left"/>
        <w:rPr>
          <w:sz w:val="28"/>
        </w:rPr>
      </w:pPr>
    </w:p>
    <w:p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proofErr w:type="gramStart"/>
      <w:r w:rsidR="005C120C">
        <w:rPr>
          <w:b/>
          <w:color w:val="auto"/>
          <w:sz w:val="28"/>
          <w:szCs w:val="28"/>
        </w:rPr>
        <w:t>……………………………………..</w:t>
      </w:r>
      <w:r w:rsidR="00475AA5" w:rsidRPr="00762B9E">
        <w:rPr>
          <w:b/>
          <w:color w:val="auto"/>
          <w:sz w:val="28"/>
          <w:szCs w:val="28"/>
        </w:rPr>
        <w:t>.</w:t>
      </w:r>
      <w:r w:rsidR="00854749">
        <w:rPr>
          <w:i/>
          <w:sz w:val="28"/>
          <w:lang w:val="en-GB"/>
        </w:rPr>
        <w:t>,</w:t>
      </w:r>
      <w:proofErr w:type="gramEnd"/>
      <w:r w:rsidRPr="00620F9B">
        <w:rPr>
          <w:sz w:val="28"/>
        </w:rPr>
        <w:t xml:space="preserve"> and has accepted the Quotation by the Contractor for the Works:</w:t>
      </w:r>
    </w:p>
    <w:p w:rsidR="00EC7AD6" w:rsidRPr="00620F9B" w:rsidRDefault="00065C08" w:rsidP="00892D5A">
      <w:pPr>
        <w:spacing w:after="229"/>
        <w:ind w:left="180" w:right="50"/>
        <w:rPr>
          <w:sz w:val="28"/>
        </w:rPr>
      </w:pPr>
      <w:r w:rsidRPr="00620F9B">
        <w:rPr>
          <w:sz w:val="28"/>
        </w:rPr>
        <w:t xml:space="preserve">The Employer and the Contractor agree as follows: </w:t>
      </w:r>
    </w:p>
    <w:p w:rsidR="00EC7AD6" w:rsidRPr="00620F9B" w:rsidRDefault="00065C08" w:rsidP="00B74EB4">
      <w:pPr>
        <w:numPr>
          <w:ilvl w:val="0"/>
          <w:numId w:val="2"/>
        </w:numPr>
        <w:spacing w:after="232"/>
        <w:ind w:left="450" w:right="50" w:hanging="360"/>
        <w:rPr>
          <w:sz w:val="28"/>
        </w:rPr>
      </w:pPr>
      <w:r w:rsidRPr="00620F9B">
        <w:rPr>
          <w:sz w:val="28"/>
        </w:rPr>
        <w:t xml:space="preserve">In this Agreement words and expressions shall have the same meanings as are respectively assigned to them in the Contract documents referred to. </w:t>
      </w:r>
    </w:p>
    <w:p w:rsidR="00EC7AD6" w:rsidRPr="00620F9B" w:rsidRDefault="00065C08" w:rsidP="00B74EB4">
      <w:pPr>
        <w:numPr>
          <w:ilvl w:val="0"/>
          <w:numId w:val="2"/>
        </w:numPr>
        <w:spacing w:after="232"/>
        <w:ind w:left="450" w:right="50" w:hanging="360"/>
        <w:rPr>
          <w:sz w:val="28"/>
        </w:rPr>
      </w:pPr>
      <w:r w:rsidRPr="00620F9B">
        <w:rPr>
          <w:sz w:val="28"/>
        </w:rPr>
        <w:t xml:space="preserve">The following documents shall be deemed to form and be read and construed as part of this Agreement. This Agreement shall prevail over all other Contract documents.  </w:t>
      </w:r>
    </w:p>
    <w:p w:rsidR="00EC7AD6" w:rsidRPr="00620F9B" w:rsidRDefault="00065C08" w:rsidP="00B74EB4">
      <w:pPr>
        <w:numPr>
          <w:ilvl w:val="1"/>
          <w:numId w:val="2"/>
        </w:numPr>
        <w:spacing w:after="145"/>
        <w:ind w:left="450" w:right="50" w:hanging="360"/>
        <w:rPr>
          <w:sz w:val="28"/>
        </w:rPr>
      </w:pPr>
      <w:r w:rsidRPr="00620F9B">
        <w:rPr>
          <w:sz w:val="28"/>
        </w:rPr>
        <w:t xml:space="preserve">the Letter of Award of Contract </w:t>
      </w:r>
    </w:p>
    <w:p w:rsidR="00EC7AD6" w:rsidRPr="00620F9B" w:rsidRDefault="00065C08" w:rsidP="00B74EB4">
      <w:pPr>
        <w:numPr>
          <w:ilvl w:val="1"/>
          <w:numId w:val="2"/>
        </w:numPr>
        <w:ind w:left="450" w:right="50" w:hanging="360"/>
        <w:rPr>
          <w:sz w:val="28"/>
        </w:rPr>
      </w:pPr>
      <w:r w:rsidRPr="00620F9B">
        <w:rPr>
          <w:sz w:val="28"/>
        </w:rPr>
        <w:t xml:space="preserve">the Contractor’s Quotation </w:t>
      </w:r>
    </w:p>
    <w:p w:rsidR="00EC7AD6" w:rsidRPr="00620F9B" w:rsidRDefault="00065C08" w:rsidP="00B74EB4">
      <w:pPr>
        <w:numPr>
          <w:ilvl w:val="1"/>
          <w:numId w:val="2"/>
        </w:numPr>
        <w:ind w:left="450" w:right="50" w:hanging="360"/>
        <w:rPr>
          <w:sz w:val="28"/>
        </w:rPr>
      </w:pPr>
      <w:r w:rsidRPr="00620F9B">
        <w:rPr>
          <w:sz w:val="28"/>
        </w:rPr>
        <w:t xml:space="preserve">the Conditions of Contract, including Appendices  </w:t>
      </w:r>
    </w:p>
    <w:p w:rsidR="00EC7AD6" w:rsidRPr="00620F9B" w:rsidRDefault="00065C08" w:rsidP="00B74EB4">
      <w:pPr>
        <w:numPr>
          <w:ilvl w:val="1"/>
          <w:numId w:val="2"/>
        </w:numPr>
        <w:ind w:left="450" w:right="50" w:hanging="360"/>
        <w:rPr>
          <w:sz w:val="28"/>
        </w:rPr>
      </w:pPr>
      <w:r w:rsidRPr="00620F9B">
        <w:rPr>
          <w:sz w:val="28"/>
        </w:rPr>
        <w:t xml:space="preserve">the Specifications </w:t>
      </w:r>
    </w:p>
    <w:p w:rsidR="00EC7AD6" w:rsidRPr="00620F9B" w:rsidRDefault="00065C08" w:rsidP="00B74EB4">
      <w:pPr>
        <w:numPr>
          <w:ilvl w:val="1"/>
          <w:numId w:val="2"/>
        </w:numPr>
        <w:ind w:left="450" w:right="50" w:hanging="360"/>
        <w:rPr>
          <w:sz w:val="28"/>
        </w:rPr>
      </w:pPr>
      <w:r w:rsidRPr="00620F9B">
        <w:rPr>
          <w:sz w:val="28"/>
        </w:rPr>
        <w:t xml:space="preserve">the Drawings  </w:t>
      </w:r>
    </w:p>
    <w:p w:rsidR="00EC7AD6" w:rsidRPr="00620F9B" w:rsidRDefault="00065C08" w:rsidP="00B74EB4">
      <w:pPr>
        <w:numPr>
          <w:ilvl w:val="1"/>
          <w:numId w:val="2"/>
        </w:numPr>
        <w:spacing w:after="137"/>
        <w:ind w:left="450" w:right="50" w:hanging="360"/>
        <w:rPr>
          <w:sz w:val="28"/>
        </w:rPr>
      </w:pPr>
      <w:r w:rsidRPr="00620F9B">
        <w:rPr>
          <w:sz w:val="28"/>
        </w:rPr>
        <w:t>Bill of Quantities;</w:t>
      </w:r>
      <w:r w:rsidRPr="00620F9B">
        <w:rPr>
          <w:sz w:val="28"/>
          <w:vertAlign w:val="superscript"/>
        </w:rPr>
        <w:footnoteReference w:id="2"/>
      </w:r>
      <w:r w:rsidRPr="00620F9B">
        <w:rPr>
          <w:sz w:val="28"/>
        </w:rPr>
        <w:t xml:space="preserve"> and </w:t>
      </w:r>
    </w:p>
    <w:p w:rsidR="00EC7AD6" w:rsidRPr="00620F9B" w:rsidRDefault="00065C08" w:rsidP="00B74EB4">
      <w:pPr>
        <w:numPr>
          <w:ilvl w:val="1"/>
          <w:numId w:val="2"/>
        </w:numPr>
        <w:spacing w:after="236"/>
        <w:ind w:left="450" w:right="50" w:hanging="360"/>
        <w:rPr>
          <w:sz w:val="28"/>
        </w:rPr>
      </w:pPr>
      <w:proofErr w:type="gramStart"/>
      <w:r w:rsidRPr="00620F9B">
        <w:rPr>
          <w:sz w:val="28"/>
        </w:rPr>
        <w:t>any</w:t>
      </w:r>
      <w:proofErr w:type="gramEnd"/>
      <w:r w:rsidRPr="00620F9B">
        <w:rPr>
          <w:sz w:val="28"/>
        </w:rPr>
        <w:t xml:space="preserve"> other document listed in the CC as forming part of the Contract. </w:t>
      </w:r>
    </w:p>
    <w:p w:rsidR="00EC7AD6" w:rsidRPr="00620F9B" w:rsidRDefault="00065C08" w:rsidP="00B74EB4">
      <w:pPr>
        <w:numPr>
          <w:ilvl w:val="0"/>
          <w:numId w:val="2"/>
        </w:numPr>
        <w:spacing w:after="232"/>
        <w:ind w:left="450" w:right="50" w:hanging="36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rsidR="00EC7AD6" w:rsidRPr="00620F9B" w:rsidRDefault="00065C08" w:rsidP="00B74EB4">
      <w:pPr>
        <w:numPr>
          <w:ilvl w:val="0"/>
          <w:numId w:val="2"/>
        </w:numPr>
        <w:spacing w:after="229"/>
        <w:ind w:left="450" w:right="50" w:hanging="36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rsidR="00EC7AD6" w:rsidRPr="00620F9B" w:rsidRDefault="00065C08" w:rsidP="00892D5A">
      <w:pPr>
        <w:spacing w:after="574"/>
        <w:ind w:left="180" w:right="50"/>
        <w:rPr>
          <w:sz w:val="28"/>
        </w:rPr>
      </w:pPr>
      <w:proofErr w:type="gramStart"/>
      <w:r w:rsidRPr="00620F9B">
        <w:rPr>
          <w:sz w:val="28"/>
        </w:rPr>
        <w:lastRenderedPageBreak/>
        <w:t xml:space="preserve">IN WITNESS whereof the parties hereto have caused this Agreement to be executed in accordance with the </w:t>
      </w:r>
      <w:r w:rsidR="00D84F5C">
        <w:rPr>
          <w:sz w:val="28"/>
        </w:rPr>
        <w:t>Cameroon Public Contract Code.</w:t>
      </w:r>
      <w:proofErr w:type="gramEnd"/>
    </w:p>
    <w:p w:rsidR="00EC7AD6" w:rsidRPr="00620F9B" w:rsidRDefault="00EE7D1A" w:rsidP="00892D5A">
      <w:pPr>
        <w:spacing w:after="0" w:line="259" w:lineRule="auto"/>
        <w:ind w:left="180" w:firstLine="0"/>
        <w:jc w:val="left"/>
        <w:rPr>
          <w:sz w:val="28"/>
        </w:rPr>
      </w:pPr>
      <w:r w:rsidRPr="00EE7D1A">
        <w:rPr>
          <w:rFonts w:eastAsia="Calibri"/>
          <w:noProof/>
          <w:lang w:val="en-GB" w:eastAsia="en-GB"/>
        </w:rPr>
      </w:r>
      <w:r w:rsidRPr="00EE7D1A">
        <w:rPr>
          <w:rFonts w:eastAsia="Calibri"/>
          <w:noProof/>
          <w:lang w:val="en-GB" w:eastAsia="en-GB"/>
        </w:rPr>
        <w:pict>
          <v:group id="Group 63825" o:spid="_x0000_s2050"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2051" style="position:absolute;width:18290;height:91;visibility:visible;mso-wrap-style:square;v-text-anchor:top" coordsize="182905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adj="0,,0" path="m,l1829054,r,9144l,9144,,e" fillcolor="black" stroked="f" strokeweight="0">
              <v:stroke miterlimit="83231f" joinstyle="miter"/>
              <v:formulas/>
              <v:path arrowok="t" o:connecttype="segments" textboxrect="0,0,1829054,9144"/>
            </v:shape>
            <w10:wrap type="none"/>
            <w10:anchorlock/>
          </v:group>
        </w:pict>
      </w:r>
    </w:p>
    <w:p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rsidR="004A27B7" w:rsidRPr="00620F9B" w:rsidRDefault="004A27B7" w:rsidP="00892D5A">
      <w:pPr>
        <w:spacing w:after="0" w:line="259" w:lineRule="auto"/>
        <w:ind w:left="180" w:firstLine="0"/>
        <w:jc w:val="left"/>
        <w:rPr>
          <w:sz w:val="28"/>
        </w:rPr>
      </w:pPr>
    </w:p>
    <w:tbl>
      <w:tblPr>
        <w:tblStyle w:val="Grilledutableau12"/>
        <w:tblW w:w="9670" w:type="dxa"/>
        <w:tblLook w:val="01E0"/>
      </w:tblPr>
      <w:tblGrid>
        <w:gridCol w:w="1397"/>
        <w:gridCol w:w="3076"/>
        <w:gridCol w:w="1336"/>
        <w:gridCol w:w="3861"/>
      </w:tblGrid>
      <w:tr w:rsidR="004A27B7" w:rsidRPr="00876B55" w:rsidTr="001D56F2">
        <w:trPr>
          <w:trHeight w:val="91"/>
        </w:trPr>
        <w:tc>
          <w:tcPr>
            <w:tcW w:w="1397" w:type="dxa"/>
          </w:tcPr>
          <w:p w:rsidR="004A27B7" w:rsidRPr="00876B55" w:rsidRDefault="004A27B7" w:rsidP="001D56F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rsidR="004A27B7" w:rsidRPr="00876B55" w:rsidRDefault="004A27B7" w:rsidP="001D56F2">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rsidR="004A27B7" w:rsidRPr="00876B55" w:rsidRDefault="004A27B7" w:rsidP="001D56F2">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rsidR="004A27B7" w:rsidRPr="00876B55" w:rsidRDefault="004A27B7" w:rsidP="001D56F2">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rsidTr="001D56F2">
        <w:trPr>
          <w:trHeight w:val="601"/>
        </w:trPr>
        <w:tc>
          <w:tcPr>
            <w:tcW w:w="4473" w:type="dxa"/>
            <w:gridSpan w:val="2"/>
          </w:tcPr>
          <w:p w:rsidR="004A27B7" w:rsidRPr="00876B55" w:rsidRDefault="004A27B7" w:rsidP="001D56F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rsidR="004A27B7" w:rsidRPr="00876B55" w:rsidRDefault="004A27B7" w:rsidP="001D56F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rsidTr="001D56F2">
        <w:trPr>
          <w:trHeight w:val="2533"/>
        </w:trPr>
        <w:tc>
          <w:tcPr>
            <w:tcW w:w="1397" w:type="dxa"/>
          </w:tcPr>
          <w:p w:rsidR="004A27B7" w:rsidRPr="00876B55" w:rsidRDefault="004A27B7" w:rsidP="001D56F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rsidR="004A27B7" w:rsidRPr="00876B55" w:rsidRDefault="004A27B7" w:rsidP="001D56F2">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rsidR="004A27B7" w:rsidRPr="00876B55" w:rsidRDefault="004A27B7" w:rsidP="001D56F2">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rsidR="004A27B7" w:rsidRPr="00876B55" w:rsidRDefault="004A27B7" w:rsidP="001D56F2">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rsidTr="001D56F2">
        <w:trPr>
          <w:trHeight w:val="643"/>
        </w:trPr>
        <w:tc>
          <w:tcPr>
            <w:tcW w:w="4473" w:type="dxa"/>
            <w:gridSpan w:val="2"/>
          </w:tcPr>
          <w:p w:rsidR="004A27B7" w:rsidRPr="00876B55" w:rsidRDefault="004A27B7" w:rsidP="001D56F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rsidR="004A27B7" w:rsidRPr="00876B55" w:rsidRDefault="004A27B7" w:rsidP="001D56F2">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rsidR="004A27B7" w:rsidRPr="00D76E90" w:rsidRDefault="004A27B7" w:rsidP="004A27B7">
      <w:pPr>
        <w:ind w:firstLine="0"/>
        <w:rPr>
          <w:lang w:val="en-GB"/>
        </w:rPr>
      </w:pPr>
    </w:p>
    <w:p w:rsidR="00EC7AD6" w:rsidRPr="004A27B7" w:rsidRDefault="00EC7AD6" w:rsidP="00892D5A">
      <w:pPr>
        <w:spacing w:after="0" w:line="259" w:lineRule="auto"/>
        <w:ind w:left="180" w:firstLine="0"/>
        <w:jc w:val="left"/>
        <w:rPr>
          <w:sz w:val="28"/>
          <w:lang w:val="en-GB"/>
        </w:rPr>
      </w:pPr>
    </w:p>
    <w:p w:rsidR="00EC7AD6" w:rsidRPr="00620F9B" w:rsidRDefault="00EC7AD6" w:rsidP="004A27B7">
      <w:pPr>
        <w:spacing w:after="439" w:line="259" w:lineRule="auto"/>
        <w:ind w:left="180" w:firstLine="0"/>
        <w:jc w:val="left"/>
        <w:rPr>
          <w:sz w:val="28"/>
        </w:rPr>
      </w:pPr>
    </w:p>
    <w:p w:rsidR="00EC7AD6" w:rsidRPr="00620F9B" w:rsidRDefault="00EC7AD6" w:rsidP="00892D5A">
      <w:pPr>
        <w:spacing w:after="0" w:line="259" w:lineRule="auto"/>
        <w:ind w:left="180" w:firstLine="0"/>
        <w:jc w:val="left"/>
        <w:rPr>
          <w:sz w:val="28"/>
        </w:rPr>
      </w:pPr>
    </w:p>
    <w:p w:rsidR="00EC7AD6" w:rsidRPr="00620F9B" w:rsidRDefault="00EC7AD6" w:rsidP="00227106">
      <w:pPr>
        <w:rPr>
          <w:sz w:val="28"/>
        </w:rPr>
        <w:sectPr w:rsidR="00EC7AD6" w:rsidRPr="00620F9B" w:rsidSect="00834E3E">
          <w:pgSz w:w="12240" w:h="15840"/>
          <w:pgMar w:top="727" w:right="630" w:bottom="1080" w:left="900" w:header="727" w:footer="720" w:gutter="0"/>
          <w:pgNumType w:start="1"/>
          <w:cols w:space="720"/>
          <w:titlePg/>
          <w:docGrid w:linePitch="326"/>
        </w:sectPr>
      </w:pPr>
    </w:p>
    <w:p w:rsidR="00EC7AD6" w:rsidRPr="00620F9B" w:rsidRDefault="00065C08" w:rsidP="00227106">
      <w:pPr>
        <w:tabs>
          <w:tab w:val="center" w:pos="1277"/>
          <w:tab w:val="center" w:pos="9362"/>
        </w:tabs>
        <w:spacing w:after="490" w:line="333" w:lineRule="auto"/>
        <w:ind w:firstLine="0"/>
        <w:jc w:val="center"/>
        <w:rPr>
          <w:sz w:val="28"/>
        </w:rPr>
      </w:pPr>
      <w:r w:rsidRPr="00620F9B">
        <w:rPr>
          <w:sz w:val="32"/>
        </w:rPr>
        <w:lastRenderedPageBreak/>
        <w:t>Conditions of Contract</w:t>
      </w:r>
    </w:p>
    <w:p w:rsidR="00EC7AD6" w:rsidRPr="00620F9B" w:rsidRDefault="00065C08" w:rsidP="00892D5A">
      <w:pPr>
        <w:spacing w:after="217" w:line="259" w:lineRule="auto"/>
        <w:ind w:left="180" w:hanging="10"/>
        <w:jc w:val="center"/>
        <w:rPr>
          <w:sz w:val="28"/>
        </w:rPr>
      </w:pPr>
      <w:r w:rsidRPr="00620F9B">
        <w:rPr>
          <w:b/>
          <w:sz w:val="28"/>
        </w:rPr>
        <w:t xml:space="preserve">Table of Clauses </w:t>
      </w:r>
    </w:p>
    <w:p w:rsidR="00EC7AD6" w:rsidRPr="008544CE" w:rsidRDefault="00065C08" w:rsidP="008544CE">
      <w:pPr>
        <w:pStyle w:val="Heading5"/>
        <w:spacing w:after="234"/>
        <w:ind w:left="180"/>
      </w:pPr>
      <w:r w:rsidRPr="00620F9B">
        <w:rPr>
          <w:sz w:val="28"/>
        </w:rPr>
        <w:t>A</w:t>
      </w:r>
      <w:r w:rsidRPr="008544CE">
        <w:t xml:space="preserve">.  </w:t>
      </w:r>
      <w:proofErr w:type="gramStart"/>
      <w:r w:rsidRPr="008544CE">
        <w:t>General .............................................................................................................................</w:t>
      </w:r>
      <w:proofErr w:type="gramEnd"/>
      <w:r w:rsidRPr="008544CE">
        <w:t xml:space="preserve"> 19</w:t>
      </w:r>
    </w:p>
    <w:p w:rsidR="00EC7AD6" w:rsidRPr="008544CE" w:rsidRDefault="00065C08">
      <w:pPr>
        <w:numPr>
          <w:ilvl w:val="0"/>
          <w:numId w:val="3"/>
        </w:numPr>
        <w:spacing w:after="10"/>
        <w:ind w:left="180" w:right="50"/>
      </w:pPr>
      <w:r w:rsidRPr="008544CE">
        <w:t>Definitions.......................................................................................................................19</w:t>
      </w:r>
    </w:p>
    <w:p w:rsidR="00EC7AD6" w:rsidRPr="008544CE" w:rsidRDefault="00065C08">
      <w:pPr>
        <w:numPr>
          <w:ilvl w:val="0"/>
          <w:numId w:val="3"/>
        </w:numPr>
        <w:spacing w:after="10"/>
        <w:ind w:left="180" w:right="50"/>
      </w:pPr>
      <w:r w:rsidRPr="008544CE">
        <w:t>Contract Specific Information.........................................................................................22</w:t>
      </w:r>
    </w:p>
    <w:p w:rsidR="00EC7AD6" w:rsidRPr="008544CE" w:rsidRDefault="00065C08">
      <w:pPr>
        <w:numPr>
          <w:ilvl w:val="0"/>
          <w:numId w:val="3"/>
        </w:numPr>
        <w:spacing w:after="11"/>
        <w:ind w:left="180" w:right="50"/>
      </w:pPr>
      <w:r w:rsidRPr="008544CE">
        <w:t>Interpretation ...................................................................................................................244.Prohibitions .....................................................................................................................25</w:t>
      </w:r>
    </w:p>
    <w:p w:rsidR="00EC7AD6" w:rsidRPr="008544CE" w:rsidRDefault="00065C08">
      <w:pPr>
        <w:numPr>
          <w:ilvl w:val="0"/>
          <w:numId w:val="4"/>
        </w:numPr>
        <w:spacing w:after="10"/>
        <w:ind w:left="180" w:right="50" w:hanging="540"/>
      </w:pPr>
      <w:r w:rsidRPr="008544CE">
        <w:t>Project Manager’s Decisions ..........................................................................................25</w:t>
      </w:r>
    </w:p>
    <w:p w:rsidR="00EC7AD6" w:rsidRPr="008544CE" w:rsidRDefault="00065C08">
      <w:pPr>
        <w:numPr>
          <w:ilvl w:val="0"/>
          <w:numId w:val="4"/>
        </w:numPr>
        <w:spacing w:after="10"/>
        <w:ind w:left="180" w:right="50" w:hanging="540"/>
      </w:pPr>
      <w:r w:rsidRPr="008544CE">
        <w:t>Subcontracting ................................................................................................................25</w:t>
      </w:r>
    </w:p>
    <w:p w:rsidR="00EC7AD6" w:rsidRPr="008544CE" w:rsidRDefault="00065C08">
      <w:pPr>
        <w:numPr>
          <w:ilvl w:val="0"/>
          <w:numId w:val="4"/>
        </w:numPr>
        <w:spacing w:after="10"/>
        <w:ind w:left="180" w:right="50" w:hanging="540"/>
      </w:pPr>
      <w:r w:rsidRPr="008544CE">
        <w:t>Cooperation .....................................................................................................................26</w:t>
      </w:r>
    </w:p>
    <w:p w:rsidR="00EC7AD6" w:rsidRPr="008544CE" w:rsidRDefault="00065C08">
      <w:pPr>
        <w:numPr>
          <w:ilvl w:val="0"/>
          <w:numId w:val="4"/>
        </w:numPr>
        <w:spacing w:after="10"/>
        <w:ind w:left="180" w:right="50" w:hanging="540"/>
      </w:pPr>
      <w:r w:rsidRPr="008544CE">
        <w:t>Personnel and Equipment ...............................................................................................27</w:t>
      </w:r>
    </w:p>
    <w:p w:rsidR="00EC7AD6" w:rsidRPr="008544CE" w:rsidRDefault="00065C08">
      <w:pPr>
        <w:numPr>
          <w:ilvl w:val="0"/>
          <w:numId w:val="4"/>
        </w:numPr>
        <w:spacing w:after="10"/>
        <w:ind w:left="180" w:right="50" w:hanging="540"/>
      </w:pPr>
      <w:r w:rsidRPr="008544CE">
        <w:t>Employer’s and Contractor’s Risks ................................................................................30</w:t>
      </w:r>
    </w:p>
    <w:p w:rsidR="00EC7AD6" w:rsidRPr="008544CE" w:rsidRDefault="00065C08">
      <w:pPr>
        <w:numPr>
          <w:ilvl w:val="0"/>
          <w:numId w:val="4"/>
        </w:numPr>
        <w:spacing w:after="10"/>
        <w:ind w:left="180" w:right="50" w:hanging="540"/>
      </w:pPr>
      <w:r w:rsidRPr="008544CE">
        <w:t>Employer’s Risks ............................................................................................................30</w:t>
      </w:r>
    </w:p>
    <w:p w:rsidR="00EC7AD6" w:rsidRPr="008544CE" w:rsidRDefault="00065C08">
      <w:pPr>
        <w:numPr>
          <w:ilvl w:val="0"/>
          <w:numId w:val="4"/>
        </w:numPr>
        <w:spacing w:after="10"/>
        <w:ind w:left="180" w:right="50" w:hanging="540"/>
      </w:pPr>
      <w:r w:rsidRPr="008544CE">
        <w:t>Contractor’s Risks ...........................................................................................................30</w:t>
      </w:r>
    </w:p>
    <w:p w:rsidR="00EC7AD6" w:rsidRPr="008544CE" w:rsidRDefault="00065C08">
      <w:pPr>
        <w:numPr>
          <w:ilvl w:val="0"/>
          <w:numId w:val="4"/>
        </w:numPr>
        <w:spacing w:after="10"/>
        <w:ind w:left="180" w:right="50" w:hanging="540"/>
      </w:pPr>
      <w:r w:rsidRPr="008544CE">
        <w:t>Insurance .........................................................................................................................30</w:t>
      </w:r>
    </w:p>
    <w:p w:rsidR="00EC7AD6" w:rsidRPr="008544CE" w:rsidRDefault="00065C08">
      <w:pPr>
        <w:numPr>
          <w:ilvl w:val="0"/>
          <w:numId w:val="4"/>
        </w:numPr>
        <w:spacing w:after="10"/>
        <w:ind w:left="180" w:right="50" w:hanging="540"/>
      </w:pPr>
      <w:r w:rsidRPr="008544CE">
        <w:t>Site Data ..........................................................................................................................31</w:t>
      </w:r>
    </w:p>
    <w:p w:rsidR="00EC7AD6" w:rsidRPr="008544CE" w:rsidRDefault="00065C08">
      <w:pPr>
        <w:numPr>
          <w:ilvl w:val="0"/>
          <w:numId w:val="4"/>
        </w:numPr>
        <w:spacing w:after="10"/>
        <w:ind w:left="180" w:right="50" w:hanging="540"/>
      </w:pPr>
      <w:r w:rsidRPr="008544CE">
        <w:t>Contractor to Construct the Works .................................................................................31</w:t>
      </w:r>
    </w:p>
    <w:p w:rsidR="00EC7AD6" w:rsidRPr="008544CE" w:rsidRDefault="00065C08">
      <w:pPr>
        <w:numPr>
          <w:ilvl w:val="0"/>
          <w:numId w:val="4"/>
        </w:numPr>
        <w:spacing w:after="10"/>
        <w:ind w:left="180" w:right="50" w:hanging="540"/>
      </w:pPr>
      <w:r w:rsidRPr="008544CE">
        <w:t>Approval by the Project Manager ...................................................................................31</w:t>
      </w:r>
    </w:p>
    <w:p w:rsidR="00EC7AD6" w:rsidRPr="008544CE" w:rsidRDefault="00065C08">
      <w:pPr>
        <w:numPr>
          <w:ilvl w:val="0"/>
          <w:numId w:val="4"/>
        </w:numPr>
        <w:spacing w:after="10"/>
        <w:ind w:left="180" w:right="50" w:hanging="540"/>
      </w:pPr>
      <w:r w:rsidRPr="008544CE">
        <w:t>Health, Safety and Protection of the Environment .........................................................31</w:t>
      </w:r>
    </w:p>
    <w:p w:rsidR="00EC7AD6" w:rsidRPr="008544CE" w:rsidRDefault="00065C08">
      <w:pPr>
        <w:numPr>
          <w:ilvl w:val="0"/>
          <w:numId w:val="4"/>
        </w:numPr>
        <w:spacing w:after="10"/>
        <w:ind w:left="180" w:right="50" w:hanging="540"/>
      </w:pPr>
      <w:r w:rsidRPr="008544CE">
        <w:t>Archaeological and Geological Findings ........................................................................32</w:t>
      </w:r>
    </w:p>
    <w:p w:rsidR="00EC7AD6" w:rsidRPr="008544CE" w:rsidRDefault="00065C08">
      <w:pPr>
        <w:numPr>
          <w:ilvl w:val="0"/>
          <w:numId w:val="4"/>
        </w:numPr>
        <w:spacing w:after="10"/>
        <w:ind w:left="180" w:right="50" w:hanging="540"/>
      </w:pPr>
      <w:r w:rsidRPr="008544CE">
        <w:t>Possession of the Site ......................................................................................................32</w:t>
      </w:r>
    </w:p>
    <w:p w:rsidR="00EC7AD6" w:rsidRPr="008544CE" w:rsidRDefault="00065C08">
      <w:pPr>
        <w:numPr>
          <w:ilvl w:val="0"/>
          <w:numId w:val="4"/>
        </w:numPr>
        <w:spacing w:after="10"/>
        <w:ind w:left="180" w:right="50" w:hanging="540"/>
      </w:pPr>
      <w:r w:rsidRPr="008544CE">
        <w:t>Access to the Site ............................................................................................................32</w:t>
      </w:r>
    </w:p>
    <w:p w:rsidR="00EC7AD6" w:rsidRPr="008544CE" w:rsidRDefault="00065C08">
      <w:pPr>
        <w:numPr>
          <w:ilvl w:val="0"/>
          <w:numId w:val="4"/>
        </w:numPr>
        <w:spacing w:after="10"/>
        <w:ind w:left="180" w:right="50" w:hanging="540"/>
      </w:pPr>
      <w:r w:rsidRPr="008544CE">
        <w:t>Instructions, Inspections and Audits ...............................................................................32</w:t>
      </w:r>
    </w:p>
    <w:p w:rsidR="00EC7AD6" w:rsidRPr="008544CE" w:rsidRDefault="00065C08">
      <w:pPr>
        <w:numPr>
          <w:ilvl w:val="0"/>
          <w:numId w:val="4"/>
        </w:numPr>
        <w:spacing w:after="10"/>
        <w:ind w:left="180" w:right="50" w:hanging="540"/>
      </w:pPr>
      <w:r w:rsidRPr="008544CE">
        <w:t>Appointment of the Adjudicator .....................................................................................33</w:t>
      </w:r>
    </w:p>
    <w:p w:rsidR="00EC7AD6" w:rsidRPr="008544CE" w:rsidRDefault="00065C08">
      <w:pPr>
        <w:numPr>
          <w:ilvl w:val="0"/>
          <w:numId w:val="4"/>
        </w:numPr>
        <w:spacing w:after="10"/>
        <w:ind w:left="180" w:right="50" w:hanging="540"/>
      </w:pPr>
      <w:r w:rsidRPr="008544CE">
        <w:t>Procedure for Disputes ....................................................................................................33</w:t>
      </w:r>
    </w:p>
    <w:p w:rsidR="00EC7AD6" w:rsidRPr="008544CE" w:rsidRDefault="00065C08">
      <w:pPr>
        <w:numPr>
          <w:ilvl w:val="0"/>
          <w:numId w:val="4"/>
        </w:numPr>
        <w:spacing w:after="10"/>
        <w:ind w:left="180" w:right="50" w:hanging="540"/>
      </w:pPr>
      <w:r w:rsidRPr="008544CE">
        <w:t>Fraud and Corruption ......................................................................................................34</w:t>
      </w:r>
    </w:p>
    <w:p w:rsidR="00EC7AD6" w:rsidRPr="008544CE" w:rsidRDefault="00065C08">
      <w:pPr>
        <w:numPr>
          <w:ilvl w:val="0"/>
          <w:numId w:val="4"/>
        </w:numPr>
        <w:spacing w:after="233"/>
        <w:ind w:left="180" w:right="50" w:hanging="540"/>
      </w:pPr>
      <w:r w:rsidRPr="008544CE">
        <w:t>Security of the Site ..........................................................................................................34</w:t>
      </w:r>
    </w:p>
    <w:p w:rsidR="00EC7AD6" w:rsidRPr="008544CE" w:rsidRDefault="00065C08" w:rsidP="008544CE">
      <w:pPr>
        <w:pStyle w:val="Heading5"/>
        <w:spacing w:after="234"/>
        <w:ind w:left="180"/>
      </w:pPr>
      <w:r w:rsidRPr="008544CE">
        <w:t xml:space="preserve">B.  Time </w:t>
      </w:r>
      <w:proofErr w:type="gramStart"/>
      <w:r w:rsidRPr="008544CE">
        <w:t>Control ...........................................................................................................</w:t>
      </w:r>
      <w:proofErr w:type="gramEnd"/>
      <w:r w:rsidRPr="008544CE">
        <w:t xml:space="preserve"> 35</w:t>
      </w:r>
    </w:p>
    <w:p w:rsidR="00EC7AD6" w:rsidRPr="008544CE" w:rsidRDefault="00065C08">
      <w:pPr>
        <w:numPr>
          <w:ilvl w:val="0"/>
          <w:numId w:val="5"/>
        </w:numPr>
        <w:spacing w:after="10"/>
        <w:ind w:left="180" w:right="50"/>
        <w:jc w:val="left"/>
      </w:pPr>
      <w:r w:rsidRPr="008544CE">
        <w:t>Program and Progress Repor.............................................................................</w:t>
      </w:r>
      <w:r w:rsidR="000967AF">
        <w:t>.</w:t>
      </w:r>
      <w:r w:rsidRPr="008544CE">
        <w:t>......35</w:t>
      </w:r>
    </w:p>
    <w:p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p>
    <w:p w:rsidR="00EC7AD6" w:rsidRPr="008544CE" w:rsidRDefault="00065C08">
      <w:pPr>
        <w:numPr>
          <w:ilvl w:val="0"/>
          <w:numId w:val="5"/>
        </w:numPr>
        <w:spacing w:after="10"/>
        <w:ind w:left="180" w:right="50"/>
      </w:pPr>
      <w:r w:rsidRPr="008544CE">
        <w:t>Acceleration .............................................................................................................35</w:t>
      </w:r>
    </w:p>
    <w:p w:rsidR="000967AF" w:rsidRDefault="00065C08">
      <w:pPr>
        <w:numPr>
          <w:ilvl w:val="0"/>
          <w:numId w:val="5"/>
        </w:numPr>
        <w:spacing w:after="236"/>
        <w:ind w:left="180" w:right="50"/>
        <w:jc w:val="left"/>
      </w:pPr>
      <w:r w:rsidRPr="008544CE">
        <w:t>Delays Ordered by the Project Manager ..................................................................36</w:t>
      </w:r>
    </w:p>
    <w:p w:rsidR="008F27B6" w:rsidRDefault="00065C08" w:rsidP="008F27B6">
      <w:pPr>
        <w:spacing w:after="236"/>
        <w:ind w:left="187" w:right="50" w:firstLine="0"/>
        <w:jc w:val="left"/>
        <w:rPr>
          <w:rFonts w:eastAsia="Calibri"/>
          <w:sz w:val="22"/>
        </w:rPr>
      </w:pPr>
      <w:r w:rsidRPr="008544CE">
        <w:t>29</w:t>
      </w:r>
      <w:proofErr w:type="gramStart"/>
      <w:r w:rsidRPr="008544CE">
        <w:t>.Management</w:t>
      </w:r>
      <w:proofErr w:type="gramEnd"/>
      <w:r w:rsidRPr="008544CE">
        <w:t xml:space="preserve"> Meetings .....................</w:t>
      </w:r>
      <w:r w:rsidR="008F27B6">
        <w:t>.</w:t>
      </w:r>
      <w:r w:rsidRPr="008544CE">
        <w:t>...........................................................................36</w:t>
      </w:r>
    </w:p>
    <w:p w:rsidR="00EC7AD6" w:rsidRPr="008544CE" w:rsidRDefault="00065C08" w:rsidP="008F27B6">
      <w:pPr>
        <w:spacing w:after="236"/>
        <w:ind w:left="187" w:right="50" w:firstLine="0"/>
        <w:jc w:val="left"/>
      </w:pPr>
      <w:r w:rsidRPr="008544CE">
        <w:lastRenderedPageBreak/>
        <w:t>30</w:t>
      </w:r>
      <w:proofErr w:type="gramStart"/>
      <w:r w:rsidRPr="008544CE">
        <w:t>.Early</w:t>
      </w:r>
      <w:proofErr w:type="gramEnd"/>
      <w:r w:rsidRPr="008544CE">
        <w:t xml:space="preserve"> Warning ...............................................................................................................36</w:t>
      </w:r>
    </w:p>
    <w:p w:rsidR="00EC7AD6" w:rsidRPr="008544CE" w:rsidRDefault="00065C08" w:rsidP="008F27B6">
      <w:pPr>
        <w:pStyle w:val="Heading5"/>
        <w:spacing w:after="234"/>
        <w:ind w:left="180"/>
        <w:jc w:val="left"/>
      </w:pPr>
      <w:r w:rsidRPr="008544CE">
        <w:t xml:space="preserve">C.  Quality </w:t>
      </w:r>
      <w:proofErr w:type="gramStart"/>
      <w:r w:rsidRPr="008544CE">
        <w:t>Control ...........................................................................................................</w:t>
      </w:r>
      <w:proofErr w:type="gramEnd"/>
      <w:r w:rsidRPr="008544CE">
        <w:t xml:space="preserve"> 36</w:t>
      </w:r>
    </w:p>
    <w:p w:rsidR="008F27B6" w:rsidRDefault="00065C08" w:rsidP="008F27B6">
      <w:pPr>
        <w:spacing w:after="0"/>
        <w:ind w:left="180" w:right="50"/>
        <w:jc w:val="left"/>
        <w:rPr>
          <w:rFonts w:eastAsia="Calibri"/>
          <w:sz w:val="22"/>
        </w:rPr>
      </w:pPr>
      <w:r w:rsidRPr="008544CE">
        <w:t>31</w:t>
      </w:r>
      <w:proofErr w:type="gramStart"/>
      <w:r w:rsidRPr="008544CE">
        <w:t>.IdentifyingDefects</w:t>
      </w:r>
      <w:proofErr w:type="gramEnd"/>
      <w:r w:rsidRPr="008544CE">
        <w:t>........................................................................................................36</w:t>
      </w:r>
    </w:p>
    <w:p w:rsidR="00EC7AD6" w:rsidRPr="008544CE" w:rsidRDefault="00065C08" w:rsidP="008F27B6">
      <w:pPr>
        <w:spacing w:after="0"/>
        <w:ind w:left="180" w:right="50"/>
        <w:jc w:val="left"/>
      </w:pPr>
      <w:r w:rsidRPr="008544CE">
        <w:t>32</w:t>
      </w:r>
      <w:proofErr w:type="gramStart"/>
      <w:r w:rsidRPr="008544CE">
        <w:t>.Tests</w:t>
      </w:r>
      <w:proofErr w:type="gramEnd"/>
      <w:r w:rsidRPr="008544CE">
        <w:t xml:space="preserve"> ..............................................................................................................................36</w:t>
      </w:r>
    </w:p>
    <w:p w:rsidR="00EC7AD6" w:rsidRPr="008544CE" w:rsidRDefault="00065C08">
      <w:pPr>
        <w:numPr>
          <w:ilvl w:val="0"/>
          <w:numId w:val="6"/>
        </w:numPr>
        <w:spacing w:after="10"/>
        <w:ind w:left="180" w:right="50" w:hanging="540"/>
        <w:jc w:val="left"/>
      </w:pPr>
      <w:r w:rsidRPr="008544CE">
        <w:t>Correction of Defects ...........</w:t>
      </w:r>
      <w:r w:rsidR="008F27B6">
        <w:t>....</w:t>
      </w:r>
      <w:r w:rsidRPr="008544CE">
        <w:t>...........................................................................................36</w:t>
      </w:r>
    </w:p>
    <w:p w:rsidR="00EC7AD6" w:rsidRPr="008544CE" w:rsidRDefault="00065C08">
      <w:pPr>
        <w:numPr>
          <w:ilvl w:val="0"/>
          <w:numId w:val="6"/>
        </w:numPr>
        <w:spacing w:after="233"/>
        <w:ind w:left="180" w:right="50" w:hanging="540"/>
        <w:jc w:val="left"/>
      </w:pPr>
      <w:r w:rsidRPr="008544CE">
        <w:t>Uncorrected Defects.................</w:t>
      </w:r>
      <w:r w:rsidR="008F27B6">
        <w:t>....</w:t>
      </w:r>
      <w:r w:rsidRPr="008544CE">
        <w:t>.......................................................................................37</w:t>
      </w:r>
    </w:p>
    <w:p w:rsidR="00EC7AD6" w:rsidRPr="008544CE" w:rsidRDefault="00065C08" w:rsidP="008544CE">
      <w:pPr>
        <w:pStyle w:val="Heading5"/>
        <w:ind w:left="180"/>
      </w:pPr>
      <w:r w:rsidRPr="008544CE">
        <w:t>D.  Cost Control............................................................................................................... 37</w:t>
      </w:r>
    </w:p>
    <w:p w:rsidR="00EC7AD6" w:rsidRPr="008544CE" w:rsidRDefault="00065C08">
      <w:pPr>
        <w:numPr>
          <w:ilvl w:val="0"/>
          <w:numId w:val="7"/>
        </w:numPr>
        <w:spacing w:after="10"/>
        <w:ind w:left="180" w:right="50" w:hanging="540"/>
      </w:pPr>
      <w:r w:rsidRPr="008544CE">
        <w:t>Contract Price...........................................................</w:t>
      </w:r>
      <w:r w:rsidR="00F13ABB">
        <w:t>..</w:t>
      </w:r>
      <w:r w:rsidRPr="008544CE">
        <w:t>.......................................................37</w:t>
      </w:r>
    </w:p>
    <w:p w:rsidR="00EC7AD6" w:rsidRPr="008544CE" w:rsidRDefault="00065C08">
      <w:pPr>
        <w:numPr>
          <w:ilvl w:val="0"/>
          <w:numId w:val="7"/>
        </w:numPr>
        <w:spacing w:after="10"/>
        <w:ind w:left="180" w:right="50" w:hanging="540"/>
      </w:pPr>
      <w:r w:rsidRPr="008544CE">
        <w:t>Changes in the Contract Price .........................................................................................37</w:t>
      </w:r>
    </w:p>
    <w:p w:rsidR="00EC7AD6" w:rsidRPr="008544CE" w:rsidRDefault="00065C08">
      <w:pPr>
        <w:numPr>
          <w:ilvl w:val="0"/>
          <w:numId w:val="7"/>
        </w:numPr>
        <w:spacing w:after="10"/>
        <w:ind w:left="180" w:right="50" w:hanging="540"/>
      </w:pPr>
      <w:r w:rsidRPr="008544CE">
        <w:t>Variations ........................................................................................................................37</w:t>
      </w:r>
    </w:p>
    <w:p w:rsidR="00EC7AD6" w:rsidRPr="008544CE" w:rsidRDefault="00065C08">
      <w:pPr>
        <w:numPr>
          <w:ilvl w:val="0"/>
          <w:numId w:val="7"/>
        </w:numPr>
        <w:spacing w:after="10"/>
        <w:ind w:left="180" w:right="50" w:hanging="540"/>
      </w:pPr>
      <w:r w:rsidRPr="008544CE">
        <w:t>Payment Certificates .......................................................................................................38</w:t>
      </w:r>
    </w:p>
    <w:p w:rsidR="00EC7AD6" w:rsidRPr="008544CE" w:rsidRDefault="00065C08">
      <w:pPr>
        <w:numPr>
          <w:ilvl w:val="0"/>
          <w:numId w:val="7"/>
        </w:numPr>
        <w:spacing w:after="10"/>
        <w:ind w:left="180" w:right="50" w:hanging="540"/>
      </w:pPr>
      <w:r w:rsidRPr="008544CE">
        <w:t>Payments .........................................................................................................................39</w:t>
      </w:r>
    </w:p>
    <w:p w:rsidR="00EC7AD6" w:rsidRPr="008544CE" w:rsidRDefault="00065C08">
      <w:pPr>
        <w:numPr>
          <w:ilvl w:val="0"/>
          <w:numId w:val="7"/>
        </w:numPr>
        <w:spacing w:after="10"/>
        <w:ind w:left="180" w:right="50" w:hanging="540"/>
      </w:pPr>
      <w:r w:rsidRPr="008544CE">
        <w:t>Compensation Events......................................................................................................39</w:t>
      </w:r>
    </w:p>
    <w:p w:rsidR="00EC7AD6" w:rsidRPr="008544CE" w:rsidRDefault="00065C08">
      <w:pPr>
        <w:numPr>
          <w:ilvl w:val="0"/>
          <w:numId w:val="7"/>
        </w:numPr>
        <w:spacing w:after="10"/>
        <w:ind w:left="180" w:right="50" w:hanging="540"/>
      </w:pPr>
      <w:r w:rsidRPr="008544CE">
        <w:t>Tax ..................................................................................................................................40</w:t>
      </w:r>
    </w:p>
    <w:p w:rsidR="00EC7AD6" w:rsidRPr="008544CE" w:rsidRDefault="00065C08">
      <w:pPr>
        <w:numPr>
          <w:ilvl w:val="0"/>
          <w:numId w:val="7"/>
        </w:numPr>
        <w:spacing w:after="10"/>
        <w:ind w:left="180" w:right="50" w:hanging="540"/>
      </w:pPr>
      <w:r w:rsidRPr="008544CE">
        <w:t>Price Adjustment .............................................................................................................40</w:t>
      </w:r>
    </w:p>
    <w:p w:rsidR="00EC7AD6" w:rsidRPr="008544CE" w:rsidRDefault="00065C08">
      <w:pPr>
        <w:numPr>
          <w:ilvl w:val="0"/>
          <w:numId w:val="7"/>
        </w:numPr>
        <w:spacing w:after="10"/>
        <w:ind w:left="180" w:right="50" w:hanging="540"/>
      </w:pPr>
      <w:r w:rsidRPr="008544CE">
        <w:t>Retention .........................................................................................................................40</w:t>
      </w:r>
    </w:p>
    <w:p w:rsidR="00EC7AD6" w:rsidRPr="008544CE" w:rsidRDefault="00065C08">
      <w:pPr>
        <w:numPr>
          <w:ilvl w:val="0"/>
          <w:numId w:val="7"/>
        </w:numPr>
        <w:spacing w:after="10"/>
        <w:ind w:left="180" w:right="50" w:hanging="540"/>
      </w:pPr>
      <w:r w:rsidRPr="008544CE">
        <w:t>Liquidated Damages and Bonuses ..................................................................................41</w:t>
      </w:r>
    </w:p>
    <w:p w:rsidR="00EC7AD6" w:rsidRPr="008544CE" w:rsidRDefault="00065C08">
      <w:pPr>
        <w:numPr>
          <w:ilvl w:val="0"/>
          <w:numId w:val="7"/>
        </w:numPr>
        <w:spacing w:after="10"/>
        <w:ind w:left="180" w:right="50" w:hanging="540"/>
      </w:pPr>
      <w:r w:rsidRPr="008544CE">
        <w:t>Advance Payment ...........................................................................................................41</w:t>
      </w:r>
    </w:p>
    <w:p w:rsidR="00EC7AD6" w:rsidRPr="008544CE" w:rsidRDefault="00065C08">
      <w:pPr>
        <w:numPr>
          <w:ilvl w:val="0"/>
          <w:numId w:val="7"/>
        </w:numPr>
        <w:spacing w:after="10"/>
        <w:ind w:left="180" w:right="50" w:hanging="540"/>
      </w:pPr>
      <w:r w:rsidRPr="008544CE">
        <w:t>Performance Security ......................................................................................................42</w:t>
      </w:r>
    </w:p>
    <w:p w:rsidR="00EC7AD6" w:rsidRPr="008544CE" w:rsidRDefault="00065C08">
      <w:pPr>
        <w:numPr>
          <w:ilvl w:val="0"/>
          <w:numId w:val="7"/>
        </w:numPr>
        <w:spacing w:after="10"/>
        <w:ind w:left="180" w:right="50" w:hanging="540"/>
      </w:pPr>
      <w:r w:rsidRPr="008544CE">
        <w:t>Dayworks ........................................................................................................................42</w:t>
      </w:r>
    </w:p>
    <w:p w:rsidR="00EC7AD6" w:rsidRPr="008544CE" w:rsidRDefault="00065C08">
      <w:pPr>
        <w:numPr>
          <w:ilvl w:val="0"/>
          <w:numId w:val="7"/>
        </w:numPr>
        <w:spacing w:after="233"/>
        <w:ind w:left="180" w:right="50" w:hanging="540"/>
      </w:pPr>
      <w:r w:rsidRPr="008544CE">
        <w:t>Cost of Repairs ................................................................................................................42</w:t>
      </w:r>
    </w:p>
    <w:p w:rsidR="00EC7AD6" w:rsidRPr="008544CE" w:rsidRDefault="00065C08" w:rsidP="008544CE">
      <w:pPr>
        <w:pStyle w:val="Heading5"/>
        <w:spacing w:after="234"/>
        <w:ind w:left="180"/>
      </w:pPr>
      <w:r w:rsidRPr="008544CE">
        <w:t>E.  Finishing the Contract ........................................................................................... 42</w:t>
      </w:r>
    </w:p>
    <w:p w:rsidR="00EC7AD6" w:rsidRPr="008544CE" w:rsidRDefault="00065C08">
      <w:pPr>
        <w:numPr>
          <w:ilvl w:val="0"/>
          <w:numId w:val="8"/>
        </w:numPr>
        <w:spacing w:after="10"/>
        <w:ind w:left="180" w:right="50" w:hanging="540"/>
      </w:pPr>
      <w:r w:rsidRPr="008544CE">
        <w:t>Completion ......................................................................................................................42</w:t>
      </w:r>
    </w:p>
    <w:p w:rsidR="00EC7AD6" w:rsidRPr="008544CE" w:rsidRDefault="00065C08">
      <w:pPr>
        <w:numPr>
          <w:ilvl w:val="0"/>
          <w:numId w:val="8"/>
        </w:numPr>
        <w:spacing w:after="10"/>
        <w:ind w:left="180" w:right="50" w:hanging="540"/>
      </w:pPr>
      <w:r w:rsidRPr="008544CE">
        <w:t>Taking Over ....................................................................................................................42</w:t>
      </w:r>
    </w:p>
    <w:p w:rsidR="00EC7AD6" w:rsidRPr="008544CE" w:rsidRDefault="00065C08">
      <w:pPr>
        <w:numPr>
          <w:ilvl w:val="0"/>
          <w:numId w:val="8"/>
        </w:numPr>
        <w:spacing w:after="10"/>
        <w:ind w:left="180" w:right="50" w:hanging="540"/>
      </w:pPr>
      <w:r w:rsidRPr="008544CE">
        <w:t>Final Account ..................................................................................................................42</w:t>
      </w:r>
    </w:p>
    <w:p w:rsidR="00EC7AD6" w:rsidRPr="008544CE" w:rsidRDefault="00065C08">
      <w:pPr>
        <w:numPr>
          <w:ilvl w:val="0"/>
          <w:numId w:val="8"/>
        </w:numPr>
        <w:spacing w:after="10"/>
        <w:ind w:left="180" w:right="50" w:hanging="540"/>
      </w:pPr>
      <w:r w:rsidRPr="008544CE">
        <w:t>Operating and Maintenance Manuals .............................................................................43</w:t>
      </w:r>
    </w:p>
    <w:p w:rsidR="00EC7AD6" w:rsidRPr="008544CE" w:rsidRDefault="00065C08">
      <w:pPr>
        <w:numPr>
          <w:ilvl w:val="0"/>
          <w:numId w:val="8"/>
        </w:numPr>
        <w:spacing w:after="10"/>
        <w:ind w:left="180" w:right="50" w:hanging="540"/>
      </w:pPr>
      <w:r w:rsidRPr="008544CE">
        <w:t>Termination .....................................................................................................................43</w:t>
      </w:r>
    </w:p>
    <w:p w:rsidR="00EC7AD6" w:rsidRPr="008544CE" w:rsidRDefault="00065C08">
      <w:pPr>
        <w:numPr>
          <w:ilvl w:val="0"/>
          <w:numId w:val="8"/>
        </w:numPr>
        <w:spacing w:after="10"/>
        <w:ind w:left="180" w:right="50" w:hanging="540"/>
      </w:pPr>
      <w:r w:rsidRPr="008544CE">
        <w:t>Payment upon Termination .............................................................................................44</w:t>
      </w:r>
    </w:p>
    <w:p w:rsidR="00EC7AD6" w:rsidRPr="008544CE" w:rsidRDefault="00065C08">
      <w:pPr>
        <w:numPr>
          <w:ilvl w:val="0"/>
          <w:numId w:val="8"/>
        </w:numPr>
        <w:spacing w:after="10"/>
        <w:ind w:left="180" w:right="50" w:hanging="540"/>
      </w:pPr>
      <w:r w:rsidRPr="008544CE">
        <w:t>Property ...........................................................................................................................44</w:t>
      </w:r>
    </w:p>
    <w:p w:rsidR="00EC7AD6" w:rsidRPr="008544CE" w:rsidRDefault="00065C08">
      <w:pPr>
        <w:numPr>
          <w:ilvl w:val="0"/>
          <w:numId w:val="8"/>
        </w:numPr>
        <w:spacing w:after="10"/>
        <w:ind w:left="180" w:right="50" w:hanging="540"/>
      </w:pPr>
      <w:r w:rsidRPr="008544CE">
        <w:t>Release from Performance ..............................................................................................44</w:t>
      </w:r>
    </w:p>
    <w:p w:rsidR="002E5F90" w:rsidRPr="008544CE" w:rsidRDefault="00065C08">
      <w:pPr>
        <w:numPr>
          <w:ilvl w:val="0"/>
          <w:numId w:val="8"/>
        </w:numPr>
        <w:spacing w:after="10"/>
        <w:ind w:left="180" w:right="50" w:hanging="540"/>
      </w:pPr>
      <w:r w:rsidRPr="008544CE">
        <w:t>Suspension of Bank Loan or Credit ................................................................................45</w:t>
      </w:r>
    </w:p>
    <w:p w:rsidR="00F13ABB" w:rsidRDefault="00F13ABB" w:rsidP="00892D5A">
      <w:pPr>
        <w:pStyle w:val="Heading4"/>
        <w:spacing w:after="6" w:line="259" w:lineRule="auto"/>
        <w:ind w:left="180" w:right="99"/>
        <w:jc w:val="center"/>
        <w:rPr>
          <w:sz w:val="32"/>
        </w:rPr>
      </w:pPr>
    </w:p>
    <w:p w:rsidR="00495252" w:rsidRPr="00495252" w:rsidRDefault="00495252" w:rsidP="00495252"/>
    <w:p w:rsidR="00F13ABB" w:rsidRDefault="00F13ABB" w:rsidP="00892D5A">
      <w:pPr>
        <w:pStyle w:val="Heading4"/>
        <w:spacing w:after="6" w:line="259" w:lineRule="auto"/>
        <w:ind w:left="180" w:right="99"/>
        <w:jc w:val="center"/>
        <w:rPr>
          <w:sz w:val="32"/>
        </w:rPr>
      </w:pPr>
    </w:p>
    <w:p w:rsidR="00EC7AD6" w:rsidRPr="00620F9B" w:rsidRDefault="00065C08" w:rsidP="00892D5A">
      <w:pPr>
        <w:pStyle w:val="Heading4"/>
        <w:spacing w:after="6" w:line="259" w:lineRule="auto"/>
        <w:ind w:left="180" w:right="99"/>
        <w:jc w:val="center"/>
        <w:rPr>
          <w:sz w:val="28"/>
        </w:rPr>
      </w:pPr>
      <w:r w:rsidRPr="00620F9B">
        <w:rPr>
          <w:sz w:val="32"/>
        </w:rPr>
        <w:t>Conditions of Contract</w:t>
      </w:r>
    </w:p>
    <w:p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p>
    <w:p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rsidR="009265EA" w:rsidRPr="00620F9B" w:rsidRDefault="009265EA" w:rsidP="009265EA">
      <w:pPr>
        <w:pStyle w:val="Subtitle"/>
        <w:ind w:left="-426" w:firstLine="142"/>
        <w:jc w:val="both"/>
        <w:rPr>
          <w:sz w:val="40"/>
        </w:rPr>
      </w:pPr>
      <w:bookmarkStart w:id="34" w:name="_Toc87070118"/>
      <w:bookmarkStart w:id="35" w:name="_Toc25317553"/>
      <w:r w:rsidRPr="00620F9B">
        <w:rPr>
          <w:sz w:val="40"/>
        </w:rPr>
        <w:t xml:space="preserve">Section IX - </w:t>
      </w:r>
      <w:r w:rsidRPr="00620F9B">
        <w:rPr>
          <w:iCs/>
          <w:sz w:val="40"/>
        </w:rPr>
        <w:t xml:space="preserve">Particular </w:t>
      </w:r>
      <w:r w:rsidRPr="00620F9B">
        <w:rPr>
          <w:sz w:val="40"/>
        </w:rPr>
        <w:t>Conditions of Contract</w:t>
      </w:r>
      <w:bookmarkEnd w:id="34"/>
      <w:bookmarkEnd w:id="35"/>
    </w:p>
    <w:p w:rsidR="009265EA" w:rsidRPr="00620F9B" w:rsidRDefault="009265EA" w:rsidP="009265EA">
      <w:pPr>
        <w:ind w:left="-426" w:firstLine="142"/>
        <w:rPr>
          <w:sz w:val="28"/>
        </w:rPr>
      </w:pPr>
    </w:p>
    <w:p w:rsidR="009265EA" w:rsidRPr="00620F9B" w:rsidRDefault="009265EA" w:rsidP="009265EA">
      <w:pPr>
        <w:ind w:left="-426" w:firstLine="142"/>
        <w:rPr>
          <w:sz w:val="28"/>
        </w:rPr>
      </w:pPr>
      <w:proofErr w:type="gramStart"/>
      <w:r w:rsidRPr="00620F9B">
        <w:rPr>
          <w:i/>
          <w:sz w:val="28"/>
        </w:rPr>
        <w:t>Except where otherwise specified, all Particular Conditions of Contract should be filled in by the Employer prior to issuance of the bidding document.</w:t>
      </w:r>
      <w:proofErr w:type="gramEnd"/>
      <w:r w:rsidRPr="00620F9B">
        <w:rPr>
          <w:i/>
          <w:sz w:val="28"/>
        </w:rPr>
        <w:t xml:space="preserve">  Schedules and reports to be provided by the Employer should be annexed.</w:t>
      </w:r>
    </w:p>
    <w:p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09"/>
        <w:gridCol w:w="8910"/>
      </w:tblGrid>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rsidTr="003B7665">
        <w:trPr>
          <w:trHeight w:val="3603"/>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rsidR="009265EA" w:rsidRPr="00495252" w:rsidRDefault="009265EA" w:rsidP="007259F6">
            <w:pPr>
              <w:ind w:left="175" w:right="2"/>
              <w:rPr>
                <w:b/>
                <w:bCs/>
                <w:color w:val="000000" w:themeColor="text1"/>
                <w:highlight w:val="cyan"/>
              </w:rPr>
            </w:pPr>
            <w:bookmarkStart w:id="36" w:name="_Hlk197430480"/>
            <w:r w:rsidRPr="008544CE">
              <w:t>The Employer is the:</w:t>
            </w:r>
            <w:r w:rsidRPr="008544CE">
              <w:tab/>
            </w:r>
            <w:r w:rsidR="00F13ABB" w:rsidRPr="00495252">
              <w:rPr>
                <w:b/>
                <w:bCs/>
                <w:color w:val="000000" w:themeColor="text1"/>
                <w:highlight w:val="cyan"/>
              </w:rPr>
              <w:t xml:space="preserve">MAYOR OF </w:t>
            </w:r>
            <w:r w:rsidR="00CA7AF8">
              <w:rPr>
                <w:b/>
                <w:bCs/>
                <w:color w:val="000000" w:themeColor="text1"/>
                <w:highlight w:val="cyan"/>
              </w:rPr>
              <w:t xml:space="preserve">BENAKUMA </w:t>
            </w:r>
            <w:r w:rsidR="00CA7AF8" w:rsidRPr="00495252">
              <w:rPr>
                <w:b/>
                <w:bCs/>
                <w:color w:val="000000" w:themeColor="text1"/>
                <w:highlight w:val="cyan"/>
              </w:rPr>
              <w:t>COUNCIL</w:t>
            </w:r>
          </w:p>
          <w:p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ab/>
            </w:r>
            <w:r w:rsidRPr="00495252">
              <w:rPr>
                <w:b/>
                <w:bCs/>
                <w:color w:val="000000" w:themeColor="text1"/>
                <w:highlight w:val="cyan"/>
              </w:rPr>
              <w:tab/>
            </w:r>
            <w:r w:rsidR="0082389E" w:rsidRPr="0082389E">
              <w:rPr>
                <w:b/>
                <w:bCs/>
                <w:highlight w:val="cyan"/>
              </w:rPr>
              <w:t>Mr IHIMBRU SOLOMON KUDI</w:t>
            </w:r>
          </w:p>
          <w:p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CA7AF8">
              <w:rPr>
                <w:b/>
                <w:bCs/>
                <w:highlight w:val="cyan"/>
              </w:rPr>
              <w:t xml:space="preserve">BENAKUMA </w:t>
            </w:r>
            <w:r w:rsidR="00CA7AF8" w:rsidRPr="00495252">
              <w:rPr>
                <w:b/>
                <w:bCs/>
                <w:highlight w:val="cyan"/>
              </w:rPr>
              <w:t>Council</w:t>
            </w:r>
          </w:p>
          <w:p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CA7AF8" w:rsidRPr="0082389E">
              <w:rPr>
                <w:b/>
                <w:bCs/>
                <w:color w:val="000000" w:themeColor="text1"/>
              </w:rPr>
              <w:t>BENAKUMA, P.O.</w:t>
            </w:r>
            <w:r w:rsidR="0082389E" w:rsidRPr="0082389E">
              <w:rPr>
                <w:b/>
                <w:bCs/>
                <w:color w:val="000000" w:themeColor="text1"/>
              </w:rPr>
              <w:t xml:space="preserve"> BOX ………</w:t>
            </w:r>
            <w:r w:rsidR="00CA7AF8" w:rsidRPr="0082389E">
              <w:rPr>
                <w:b/>
                <w:bCs/>
                <w:color w:val="000000" w:themeColor="text1"/>
              </w:rPr>
              <w:t>….</w:t>
            </w:r>
            <w:r w:rsidR="00CA7AF8">
              <w:rPr>
                <w:b/>
                <w:bCs/>
                <w:color w:val="000000" w:themeColor="text1"/>
                <w:highlight w:val="cyan"/>
              </w:rPr>
              <w:t xml:space="preserve"> BENAKUMA</w:t>
            </w:r>
          </w:p>
          <w:p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82389E" w:rsidRPr="0082389E">
              <w:rPr>
                <w:b/>
                <w:bCs/>
                <w:color w:val="000000" w:themeColor="text1"/>
                <w:highlight w:val="cyan"/>
              </w:rPr>
              <w:t>677 322 575</w:t>
            </w:r>
          </w:p>
          <w:p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6"/>
          </w:p>
          <w:p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82389E">
              <w:rPr>
                <w:color w:val="000000" w:themeColor="text1"/>
                <w:highlight w:val="cyan"/>
              </w:rPr>
              <w:t xml:space="preserve">BENAKUMA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sidRPr="00495252">
              <w:rPr>
                <w:b/>
                <w:bCs/>
                <w:color w:val="000000" w:themeColor="text1"/>
                <w:highlight w:val="cyan"/>
              </w:rPr>
              <w:t xml:space="preserve">Chief of Technical Service, </w:t>
            </w:r>
            <w:proofErr w:type="gramStart"/>
            <w:r w:rsidR="0082389E">
              <w:rPr>
                <w:b/>
                <w:bCs/>
                <w:color w:val="000000" w:themeColor="text1"/>
                <w:highlight w:val="cyan"/>
              </w:rPr>
              <w:t xml:space="preserve">BENAKUMA </w:t>
            </w:r>
            <w:r w:rsidR="00495252" w:rsidRPr="00495252">
              <w:rPr>
                <w:b/>
                <w:bCs/>
                <w:color w:val="000000" w:themeColor="text1"/>
                <w:highlight w:val="cyan"/>
              </w:rPr>
              <w:t xml:space="preserve"> Council</w:t>
            </w:r>
            <w:proofErr w:type="gramEnd"/>
            <w:r w:rsidR="00495252" w:rsidRPr="00495252">
              <w:rPr>
                <w:b/>
                <w:bCs/>
                <w:color w:val="000000" w:themeColor="text1"/>
                <w:highlight w:val="cyan"/>
              </w:rPr>
              <w:t xml:space="preserve"> or Representative.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E5015D">
            <w:pPr>
              <w:spacing w:after="200"/>
              <w:ind w:left="175" w:right="2"/>
              <w:rPr>
                <w:b/>
                <w:bCs/>
              </w:rPr>
            </w:pPr>
            <w:r w:rsidRPr="008544CE">
              <w:rPr>
                <w:b/>
                <w:bCs/>
              </w:rPr>
              <w:t xml:space="preserve">The Site is located in Cameroon, in the </w:t>
            </w:r>
            <w:r w:rsidR="0082389E">
              <w:rPr>
                <w:b/>
                <w:bCs/>
                <w:highlight w:val="cyan"/>
              </w:rPr>
              <w:t xml:space="preserve">BENAKUMA </w:t>
            </w:r>
            <w:r w:rsidR="00610E03" w:rsidRPr="00AF3411">
              <w:rPr>
                <w:b/>
                <w:bCs/>
                <w:noProof/>
                <w:highlight w:val="cyan"/>
              </w:rPr>
              <w:t>Subd</w:t>
            </w:r>
            <w:r w:rsidRPr="00AF3411">
              <w:rPr>
                <w:b/>
                <w:bCs/>
                <w:noProof/>
                <w:highlight w:val="cyan"/>
              </w:rPr>
              <w:t>ivision.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rsidTr="003B7665">
        <w:trPr>
          <w:trHeight w:val="1320"/>
        </w:trPr>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rsidR="009265EA" w:rsidRPr="009C61B1" w:rsidRDefault="009265EA" w:rsidP="002E4D96">
            <w:pPr>
              <w:spacing w:after="200"/>
              <w:ind w:left="175" w:right="2"/>
              <w:rPr>
                <w:b/>
                <w:color w:val="auto"/>
                <w:sz w:val="28"/>
                <w:szCs w:val="28"/>
                <w:highlight w:val="cyan"/>
              </w:rPr>
            </w:pPr>
            <w:r w:rsidRPr="008544CE">
              <w:t xml:space="preserve">The Works consist of </w:t>
            </w:r>
            <w:r w:rsidR="0082389E" w:rsidRPr="00D64B31">
              <w:rPr>
                <w:b/>
                <w:color w:val="auto"/>
                <w:sz w:val="28"/>
                <w:szCs w:val="28"/>
              </w:rPr>
              <w:t xml:space="preserve">THE </w:t>
            </w:r>
            <w:r w:rsidR="00D04085" w:rsidRPr="00D64B31">
              <w:rPr>
                <w:b/>
                <w:color w:val="auto"/>
                <w:sz w:val="28"/>
                <w:szCs w:val="28"/>
                <w:lang/>
              </w:rPr>
              <w:t>CONSTRUCTION OF A BOX CULVERT (L=9M, W=2M, H=2M   ) AT PK 0+300 ON THE 2,5KM STRETCH OF ROAD FROM KENDEMEGUE TO LAKE BENAKUMA IN MENCHUM-VALLEY SUB-DIVISION, MENCHUM DIVISION OF THE NORTH WEST REGION</w:t>
            </w:r>
            <w:r w:rsidR="00D9287F" w:rsidRPr="00D64B31">
              <w:rPr>
                <w:b/>
                <w:color w:val="auto"/>
                <w:sz w:val="28"/>
                <w:szCs w:val="28"/>
              </w:rPr>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b/>
                <w:bCs/>
                <w:color w:val="auto"/>
              </w:rPr>
              <w:t xml:space="preserve">(NOT APPLICABLE)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3"/>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 xml:space="preserve">The language of the contract is </w:t>
            </w:r>
            <w:r w:rsidRPr="008544CE">
              <w:rPr>
                <w:b/>
                <w:bCs/>
              </w:rPr>
              <w:t>English</w:t>
            </w:r>
          </w:p>
          <w:p w:rsidR="009265EA" w:rsidRPr="008544CE" w:rsidRDefault="009265EA" w:rsidP="007259F6">
            <w:pPr>
              <w:tabs>
                <w:tab w:val="left" w:pos="556"/>
              </w:tabs>
              <w:spacing w:after="200"/>
              <w:ind w:left="175" w:right="-72"/>
            </w:pPr>
            <w:r w:rsidRPr="008544CE">
              <w:t>The law in force in the Republic of Cameroon.</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Project manager may not delegate any of his duties and responsibilities.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minimum insurance amounts and deductibles shall be:</w:t>
            </w:r>
          </w:p>
          <w:p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rsidR="009265EA" w:rsidRPr="00E90E38" w:rsidRDefault="009265EA" w:rsidP="007259F6">
            <w:pPr>
              <w:tabs>
                <w:tab w:val="left" w:pos="556"/>
              </w:tabs>
              <w:spacing w:after="160"/>
              <w:ind w:left="175" w:right="-72"/>
            </w:pPr>
            <w:r w:rsidRPr="00E90E38">
              <w:t>(d)</w:t>
            </w:r>
            <w:r w:rsidRPr="00E90E38">
              <w:tab/>
              <w:t xml:space="preserve">for personal injury or death: </w:t>
            </w:r>
          </w:p>
          <w:p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E90E38">
              <w:t>of</w:t>
            </w:r>
            <w:proofErr w:type="gramEnd"/>
            <w:r w:rsidRPr="00E90E38">
              <w:t xml:space="preserve"> the Contractor’s employees: </w:t>
            </w:r>
            <w:r w:rsidRPr="00E90E38">
              <w:rPr>
                <w:i/>
              </w:rPr>
              <w:t xml:space="preserve">1 000 </w:t>
            </w:r>
            <w:proofErr w:type="spellStart"/>
            <w:r w:rsidRPr="00E90E38">
              <w:rPr>
                <w:i/>
              </w:rPr>
              <w:t>000</w:t>
            </w:r>
            <w:proofErr w:type="spellEnd"/>
            <w:r w:rsidRPr="00E90E38">
              <w:rPr>
                <w:i/>
              </w:rPr>
              <w:t xml:space="preserve"> Cfa Francs</w:t>
            </w:r>
            <w:r w:rsidRPr="00E90E38">
              <w:t>.</w:t>
            </w:r>
          </w:p>
          <w:p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proofErr w:type="gramStart"/>
            <w:r w:rsidRPr="00E90E38">
              <w:t>of</w:t>
            </w:r>
            <w:proofErr w:type="gramEnd"/>
            <w:r w:rsidRPr="00E90E38">
              <w:t xml:space="preserve"> other people: </w:t>
            </w:r>
            <w:r w:rsidRPr="00E90E38">
              <w:rPr>
                <w:i/>
              </w:rPr>
              <w:t>800 000 Cfa Francs</w:t>
            </w:r>
            <w:r w:rsidRPr="00E90E38">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right="-72"/>
            </w:pPr>
            <w:r w:rsidRPr="008544CE">
              <w:t>Application of the CCES and CGES:</w:t>
            </w:r>
          </w:p>
          <w:p w:rsidR="009265EA" w:rsidRPr="008544CE" w:rsidRDefault="009265EA">
            <w:pPr>
              <w:pStyle w:val="ListParagraph"/>
              <w:numPr>
                <w:ilvl w:val="0"/>
                <w:numId w:val="13"/>
              </w:numPr>
              <w:spacing w:after="200" w:line="240" w:lineRule="auto"/>
              <w:ind w:right="-72"/>
            </w:pPr>
            <w:r w:rsidRPr="008544CE">
              <w:lastRenderedPageBreak/>
              <w:t>The model Environmental and Social Clauses Booklet (CCES)-March 2024 constitutes a mandatory reference for this contract.</w:t>
            </w:r>
          </w:p>
          <w:p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23.1 &amp;</w:t>
            </w:r>
          </w:p>
          <w:p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rsidR="009265EA" w:rsidRPr="008544CE" w:rsidRDefault="009265EA" w:rsidP="007259F6">
            <w:pPr>
              <w:keepNext/>
              <w:spacing w:after="200"/>
              <w:ind w:left="175" w:right="92"/>
            </w:pPr>
            <w:r w:rsidRPr="008544CE">
              <w:t>or</w:t>
            </w:r>
          </w:p>
          <w:p w:rsidR="009265EA" w:rsidRPr="008544CE" w:rsidRDefault="009265EA" w:rsidP="007259F6">
            <w:pPr>
              <w:keepNext/>
              <w:spacing w:after="200"/>
              <w:ind w:left="175" w:right="92"/>
            </w:pPr>
            <w:r w:rsidRPr="008544CE">
              <w:rPr>
                <w:b/>
                <w:i/>
              </w:rPr>
              <w:t>“United Nations Commission on International Trade Law (UNCITRAL) Arbitration Rules:</w:t>
            </w:r>
          </w:p>
          <w:p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B. Time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rsidR="009265EA" w:rsidRPr="008544CE" w:rsidRDefault="009265EA" w:rsidP="007259F6">
            <w:pPr>
              <w:spacing w:after="200"/>
              <w:ind w:left="175" w:right="92"/>
            </w:pPr>
            <w:r w:rsidRPr="008544CE">
              <w:lastRenderedPageBreak/>
              <w:t xml:space="preserve">The period for submission of progress reports is </w:t>
            </w:r>
            <w:r w:rsidRPr="008544CE">
              <w:rPr>
                <w:i/>
              </w:rPr>
              <w:t>10</w:t>
            </w:r>
            <w:r w:rsidRPr="008544CE">
              <w:t xml:space="preserve">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lastRenderedPageBreak/>
              <w:t>C. Quality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92" w:firstLine="142"/>
            </w:pPr>
            <w:r w:rsidRPr="008544CE">
              <w:t>The Defects Liability Period is: 365 days.</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t>D. Cost Control</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currency of the Employer’s Country is CFA Francs XAF.</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259F6">
            <w:pPr>
              <w:spacing w:after="200"/>
              <w:ind w:left="317" w:right="2"/>
              <w:rPr>
                <w:highlight w:val="yellow"/>
              </w:rPr>
            </w:pPr>
            <w:r w:rsidRPr="00D64B31">
              <w:t xml:space="preserve">The proportion of payments retained is: </w:t>
            </w:r>
            <w:r w:rsidRPr="00D64B31">
              <w:rPr>
                <w:b/>
                <w:bCs/>
              </w:rPr>
              <w:t>ten (10) %</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17" w:right="2"/>
            </w:pPr>
            <w:r w:rsidRPr="008544CE">
              <w:t xml:space="preserve">The Performance Security amount is: </w:t>
            </w:r>
          </w:p>
          <w:p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p>
          <w:p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w:t>
            </w:r>
            <w:proofErr w:type="gramStart"/>
            <w:r w:rsidRPr="008544CE">
              <w:rPr>
                <w:color w:val="000000" w:themeColor="text1"/>
              </w:rPr>
              <w:lastRenderedPageBreak/>
              <w:t>currency(</w:t>
            </w:r>
            <w:proofErr w:type="gramEnd"/>
            <w:r w:rsidRPr="008544CE">
              <w:rPr>
                <w:color w:val="000000" w:themeColor="text1"/>
              </w:rPr>
              <w:t>ies) of the Accepted Contract Amount</w:t>
            </w:r>
            <w:r w:rsidRPr="008544CE">
              <w:rPr>
                <w:i/>
              </w:rPr>
              <w:t>]</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74" w:firstLine="142"/>
              <w:rPr>
                <w:b/>
              </w:rPr>
            </w:pPr>
            <w:r w:rsidRPr="008544CE">
              <w:rPr>
                <w:b/>
              </w:rPr>
              <w:lastRenderedPageBreak/>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rsidR="009265EA" w:rsidRPr="008544CE" w:rsidRDefault="009265EA" w:rsidP="007259F6">
            <w:pPr>
              <w:contextualSpacing/>
              <w:rPr>
                <w:b/>
              </w:rPr>
            </w:pPr>
            <w:r w:rsidRPr="008544CE">
              <w:rPr>
                <w:b/>
              </w:rPr>
              <w:t>Provisional acceptance :</w:t>
            </w:r>
          </w:p>
          <w:p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t>may schedule the Provisional Acceptance Ceremony by the designated committee.</w:t>
            </w:r>
          </w:p>
          <w:p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t>is entitled to have the work mentioned as reservations in the Provisional Acceptance Report carried out at the Contractor's expense and risk. The Provisional Acceptance Certificate is only issued once the works have been fully completed.</w:t>
            </w:r>
          </w:p>
          <w:p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rsidR="009265EA" w:rsidRPr="008544CE" w:rsidRDefault="009265EA" w:rsidP="007259F6">
            <w:pPr>
              <w:contextualSpacing/>
            </w:pPr>
          </w:p>
          <w:p w:rsidR="009265EA" w:rsidRPr="00D64B31" w:rsidRDefault="009265EA">
            <w:pPr>
              <w:pStyle w:val="ListParagraph"/>
              <w:framePr w:w="9595" w:hSpace="141" w:wrap="around" w:vAnchor="text" w:hAnchor="text" w:y="2"/>
              <w:numPr>
                <w:ilvl w:val="0"/>
                <w:numId w:val="12"/>
              </w:numPr>
              <w:spacing w:after="0" w:line="240" w:lineRule="auto"/>
              <w:ind w:right="174"/>
              <w:contextualSpacing w:val="0"/>
              <w:suppressOverlap/>
            </w:pPr>
            <w:r w:rsidRPr="00D64B31">
              <w:rPr>
                <w:b/>
              </w:rPr>
              <w:t>President:</w:t>
            </w:r>
            <w:r w:rsidRPr="00D64B31">
              <w:t xml:space="preserve">  The MAYOR of the </w:t>
            </w:r>
            <w:r w:rsidR="0082389E" w:rsidRPr="00D64B31">
              <w:t xml:space="preserve">BENAKUMA </w:t>
            </w:r>
            <w:r w:rsidRPr="00D64B31">
              <w:t xml:space="preserve"> Council or his representative</w:t>
            </w:r>
          </w:p>
          <w:p w:rsidR="0088385D" w:rsidRPr="00D64B31" w:rsidRDefault="0088385D">
            <w:pPr>
              <w:pStyle w:val="ListParagraph"/>
              <w:framePr w:w="9595" w:hSpace="141" w:wrap="around" w:vAnchor="text" w:hAnchor="text" w:y="2"/>
              <w:numPr>
                <w:ilvl w:val="0"/>
                <w:numId w:val="12"/>
              </w:numPr>
              <w:spacing w:after="0" w:line="240" w:lineRule="auto"/>
              <w:ind w:right="174"/>
              <w:contextualSpacing w:val="0"/>
              <w:suppressOverlap/>
            </w:pPr>
            <w:r w:rsidRPr="00D64B31">
              <w:rPr>
                <w:b/>
              </w:rPr>
              <w:t>Reporting:</w:t>
            </w:r>
            <w:r w:rsidR="004D630B" w:rsidRPr="00D64B31">
              <w:t xml:space="preserve"> Contract Engineer</w:t>
            </w:r>
          </w:p>
          <w:p w:rsidR="009265EA" w:rsidRPr="00D64B31" w:rsidRDefault="009265EA">
            <w:pPr>
              <w:pStyle w:val="ListParagraph"/>
              <w:framePr w:w="9595" w:hSpace="141" w:wrap="around" w:vAnchor="text" w:hAnchor="text" w:y="2"/>
              <w:numPr>
                <w:ilvl w:val="0"/>
                <w:numId w:val="12"/>
              </w:numPr>
              <w:spacing w:after="0" w:line="240" w:lineRule="auto"/>
              <w:ind w:right="174"/>
              <w:contextualSpacing w:val="0"/>
              <w:suppressOverlap/>
              <w:rPr>
                <w:b/>
              </w:rPr>
            </w:pPr>
            <w:r w:rsidRPr="00D64B31">
              <w:rPr>
                <w:b/>
              </w:rPr>
              <w:t xml:space="preserve">Members: </w:t>
            </w:r>
          </w:p>
          <w:p w:rsidR="009265EA" w:rsidRPr="00D64B31" w:rsidRDefault="009265EA" w:rsidP="00E5015D">
            <w:pPr>
              <w:pStyle w:val="ListParagraph"/>
              <w:framePr w:w="9595" w:hSpace="141" w:wrap="around" w:vAnchor="text" w:hAnchor="text" w:y="2"/>
              <w:tabs>
                <w:tab w:val="left" w:pos="5835"/>
              </w:tabs>
              <w:spacing w:after="0"/>
              <w:ind w:left="1458" w:right="174"/>
              <w:suppressOverlap/>
            </w:pPr>
            <w:r w:rsidRPr="00D64B31">
              <w:t xml:space="preserve">o The PROLOG-NWR </w:t>
            </w:r>
            <w:r w:rsidR="005E1BD9" w:rsidRPr="00D64B31">
              <w:t>infrastructure expert</w:t>
            </w:r>
            <w:r w:rsidR="0088385D" w:rsidRPr="00D64B31">
              <w:t>(The</w:t>
            </w:r>
            <w:r w:rsidRPr="00D64B31">
              <w:t xml:space="preserve"> Project Manager) </w:t>
            </w:r>
          </w:p>
          <w:p w:rsidR="009265EA" w:rsidRPr="00D64B31" w:rsidRDefault="009265EA" w:rsidP="00E5015D">
            <w:pPr>
              <w:pStyle w:val="ListParagraph"/>
              <w:framePr w:w="9595" w:hSpace="141" w:wrap="around" w:vAnchor="text" w:hAnchor="text" w:y="2"/>
              <w:spacing w:after="0"/>
              <w:ind w:left="1440" w:right="174"/>
              <w:contextualSpacing w:val="0"/>
              <w:suppressOverlap/>
            </w:pPr>
            <w:r w:rsidRPr="00D64B31">
              <w:t xml:space="preserve">o The PROLOG –NWR environmental and social experts </w:t>
            </w:r>
          </w:p>
          <w:p w:rsidR="00E5015D" w:rsidRPr="00D64B31" w:rsidRDefault="00E5015D" w:rsidP="00E5015D">
            <w:pPr>
              <w:pStyle w:val="ListParagraph"/>
              <w:tabs>
                <w:tab w:val="left" w:pos="5835"/>
              </w:tabs>
              <w:spacing w:after="0"/>
              <w:ind w:left="1440" w:right="174"/>
            </w:pPr>
            <w:r w:rsidRPr="00D64B31">
              <w:t xml:space="preserve">o The </w:t>
            </w:r>
            <w:r w:rsidR="004D630B" w:rsidRPr="00D64B31">
              <w:t>Chief of Technical Services,</w:t>
            </w:r>
            <w:r w:rsidR="0082389E" w:rsidRPr="00D64B31">
              <w:t xml:space="preserve">BENAKUMA </w:t>
            </w:r>
            <w:r w:rsidRPr="00D64B31">
              <w:t xml:space="preserve"> council or his representative;</w:t>
            </w:r>
          </w:p>
          <w:p w:rsidR="009265EA" w:rsidRPr="00D64B31" w:rsidRDefault="009265EA" w:rsidP="00E5015D">
            <w:pPr>
              <w:pStyle w:val="ListParagraph"/>
              <w:spacing w:after="0"/>
              <w:ind w:left="1440" w:right="174"/>
              <w:contextualSpacing w:val="0"/>
            </w:pPr>
            <w:r w:rsidRPr="00D64B31">
              <w:t xml:space="preserve">o </w:t>
            </w:r>
            <w:r w:rsidR="00E5015D" w:rsidRPr="00D64B31">
              <w:t xml:space="preserve">A representative of the beneficiary population </w:t>
            </w:r>
          </w:p>
          <w:p w:rsidR="009265EA" w:rsidRPr="00D64B31" w:rsidRDefault="009265EA">
            <w:pPr>
              <w:pStyle w:val="ListParagraph"/>
              <w:framePr w:w="9595" w:hSpace="141" w:wrap="around" w:vAnchor="text" w:hAnchor="text" w:y="2"/>
              <w:numPr>
                <w:ilvl w:val="0"/>
                <w:numId w:val="12"/>
              </w:numPr>
              <w:spacing w:after="0" w:line="240" w:lineRule="auto"/>
              <w:ind w:right="174"/>
              <w:contextualSpacing w:val="0"/>
              <w:suppressOverlap/>
            </w:pPr>
            <w:r w:rsidRPr="00D64B31">
              <w:rPr>
                <w:b/>
                <w:bCs/>
              </w:rPr>
              <w:t>Observer:</w:t>
            </w:r>
            <w:r w:rsidRPr="00D64B31">
              <w:t xml:space="preserve">  The MINMAP Divisional Delegate fo</w:t>
            </w:r>
            <w:r w:rsidR="005E1BD9" w:rsidRPr="00D64B31">
              <w:t xml:space="preserve">r </w:t>
            </w:r>
            <w:r w:rsidR="0082389E" w:rsidRPr="00D64B31">
              <w:t>MENCHUM</w:t>
            </w:r>
            <w:r w:rsidRPr="00D64B31">
              <w:t>or his/her representative</w:t>
            </w:r>
          </w:p>
          <w:p w:rsidR="009265EA" w:rsidRPr="00D64B31" w:rsidRDefault="009265EA">
            <w:pPr>
              <w:pStyle w:val="ListParagraph"/>
              <w:framePr w:w="9595" w:hSpace="141" w:wrap="around" w:vAnchor="text" w:hAnchor="text" w:y="2"/>
              <w:numPr>
                <w:ilvl w:val="0"/>
                <w:numId w:val="12"/>
              </w:numPr>
              <w:spacing w:after="0" w:line="240" w:lineRule="auto"/>
              <w:ind w:right="174"/>
              <w:suppressOverlap/>
            </w:pPr>
            <w:r w:rsidRPr="00D64B31">
              <w:rPr>
                <w:b/>
                <w:bCs/>
              </w:rPr>
              <w:t>Invited:</w:t>
            </w:r>
            <w:r w:rsidRPr="00D64B31">
              <w:t xml:space="preserve"> The service provider</w:t>
            </w:r>
          </w:p>
          <w:p w:rsidR="009265EA" w:rsidRPr="008544CE" w:rsidRDefault="009265EA" w:rsidP="007259F6">
            <w:pPr>
              <w:contextualSpacing/>
            </w:pPr>
            <w:r w:rsidRPr="00D64B31">
              <w:t>2/3 of the members may provisionally accept the work.</w:t>
            </w:r>
          </w:p>
          <w:p w:rsidR="009265EA" w:rsidRPr="008544CE" w:rsidRDefault="009265EA" w:rsidP="007259F6">
            <w:pPr>
              <w:ind w:right="2"/>
            </w:pPr>
          </w:p>
          <w:p w:rsidR="009265EA" w:rsidRPr="008544CE" w:rsidRDefault="009265EA" w:rsidP="007259F6">
            <w:pPr>
              <w:contextualSpacing/>
              <w:rPr>
                <w:b/>
                <w:u w:val="single"/>
              </w:rPr>
            </w:pPr>
            <w:r w:rsidRPr="008544CE">
              <w:rPr>
                <w:b/>
                <w:u w:val="single"/>
              </w:rPr>
              <w:t>Final acceptance</w:t>
            </w:r>
          </w:p>
          <w:p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rsidR="009265EA" w:rsidRPr="008544CE" w:rsidRDefault="009265EA" w:rsidP="007259F6">
            <w:pPr>
              <w:contextualSpacing/>
            </w:pPr>
          </w:p>
          <w:p w:rsidR="009265EA" w:rsidRPr="008544CE" w:rsidRDefault="009265EA" w:rsidP="007259F6">
            <w:pPr>
              <w:contextualSpacing/>
            </w:pPr>
            <w:r w:rsidRPr="008544CE">
              <w:lastRenderedPageBreak/>
              <w:t>The Final Acceptance Committee is composed as follows:</w:t>
            </w:r>
          </w:p>
          <w:p w:rsidR="009265EA" w:rsidRPr="008544CE" w:rsidRDefault="009265EA" w:rsidP="007259F6">
            <w:pPr>
              <w:contextualSpacing/>
            </w:pPr>
          </w:p>
          <w:p w:rsidR="009265EA" w:rsidRPr="00D64B31" w:rsidRDefault="009265EA">
            <w:pPr>
              <w:pStyle w:val="ListParagraph"/>
              <w:numPr>
                <w:ilvl w:val="0"/>
                <w:numId w:val="12"/>
              </w:numPr>
              <w:spacing w:after="0" w:line="240" w:lineRule="auto"/>
              <w:ind w:right="174"/>
              <w:contextualSpacing w:val="0"/>
            </w:pPr>
            <w:r w:rsidRPr="00D64B31">
              <w:rPr>
                <w:b/>
              </w:rPr>
              <w:t>President:</w:t>
            </w:r>
            <w:r w:rsidRPr="00D64B31">
              <w:t xml:space="preserve">  The </w:t>
            </w:r>
            <w:r w:rsidR="003B7665" w:rsidRPr="00D64B31">
              <w:t>Mayor</w:t>
            </w:r>
            <w:r w:rsidRPr="00D64B31">
              <w:t xml:space="preserve"> of the </w:t>
            </w:r>
            <w:r w:rsidR="0082389E" w:rsidRPr="00D64B31">
              <w:t xml:space="preserve">BENAKUMA </w:t>
            </w:r>
            <w:r w:rsidRPr="00D64B31">
              <w:t xml:space="preserve"> Council or his representative</w:t>
            </w:r>
          </w:p>
          <w:p w:rsidR="004D630B" w:rsidRPr="00D64B31" w:rsidRDefault="004D630B">
            <w:pPr>
              <w:pStyle w:val="ListParagraph"/>
              <w:numPr>
                <w:ilvl w:val="0"/>
                <w:numId w:val="12"/>
              </w:numPr>
              <w:spacing w:after="0" w:line="240" w:lineRule="auto"/>
              <w:ind w:right="174"/>
              <w:contextualSpacing w:val="0"/>
            </w:pPr>
            <w:r w:rsidRPr="00D64B31">
              <w:rPr>
                <w:b/>
              </w:rPr>
              <w:t>Reporting:</w:t>
            </w:r>
            <w:r w:rsidRPr="00D64B31">
              <w:t xml:space="preserve"> Contract Engineer</w:t>
            </w:r>
          </w:p>
          <w:p w:rsidR="009265EA" w:rsidRPr="00D64B31" w:rsidRDefault="009265EA">
            <w:pPr>
              <w:pStyle w:val="ListParagraph"/>
              <w:numPr>
                <w:ilvl w:val="0"/>
                <w:numId w:val="12"/>
              </w:numPr>
              <w:spacing w:after="0" w:line="240" w:lineRule="auto"/>
              <w:ind w:right="174"/>
              <w:contextualSpacing w:val="0"/>
              <w:rPr>
                <w:b/>
              </w:rPr>
            </w:pPr>
            <w:r w:rsidRPr="00D64B31">
              <w:rPr>
                <w:b/>
              </w:rPr>
              <w:t xml:space="preserve">Members: </w:t>
            </w:r>
          </w:p>
          <w:p w:rsidR="00E5015D" w:rsidRPr="00D64B31" w:rsidRDefault="00E5015D" w:rsidP="00E5015D">
            <w:pPr>
              <w:pStyle w:val="ListParagraph"/>
              <w:tabs>
                <w:tab w:val="left" w:pos="5835"/>
              </w:tabs>
              <w:spacing w:after="0"/>
              <w:ind w:left="1458" w:right="174"/>
              <w:rPr>
                <w:color w:val="auto"/>
              </w:rPr>
            </w:pPr>
            <w:r w:rsidRPr="00D64B31">
              <w:rPr>
                <w:color w:val="auto"/>
              </w:rPr>
              <w:t xml:space="preserve">o The PROLOG-NWR </w:t>
            </w:r>
            <w:r w:rsidR="005E1BD9" w:rsidRPr="00D64B31">
              <w:rPr>
                <w:color w:val="auto"/>
              </w:rPr>
              <w:t>infrastructure expert</w:t>
            </w:r>
            <w:r w:rsidR="004D630B" w:rsidRPr="00D64B31">
              <w:rPr>
                <w:color w:val="auto"/>
              </w:rPr>
              <w:t>(The</w:t>
            </w:r>
            <w:r w:rsidRPr="00D64B31">
              <w:rPr>
                <w:color w:val="auto"/>
              </w:rPr>
              <w:t xml:space="preserve"> Project Manager) </w:t>
            </w:r>
          </w:p>
          <w:p w:rsidR="00E5015D" w:rsidRPr="00D64B31" w:rsidRDefault="00E5015D" w:rsidP="00E5015D">
            <w:pPr>
              <w:pStyle w:val="ListParagraph"/>
              <w:spacing w:after="0"/>
              <w:ind w:left="1440" w:right="174"/>
              <w:contextualSpacing w:val="0"/>
              <w:rPr>
                <w:color w:val="EE0000"/>
              </w:rPr>
            </w:pPr>
            <w:r w:rsidRPr="00D64B31">
              <w:rPr>
                <w:color w:val="auto"/>
              </w:rPr>
              <w:t xml:space="preserve">o The PROLOG –NWR environmental and social experts </w:t>
            </w:r>
          </w:p>
          <w:p w:rsidR="00E5015D" w:rsidRPr="00D64B31" w:rsidRDefault="00E5015D" w:rsidP="00E5015D">
            <w:pPr>
              <w:pStyle w:val="ListParagraph"/>
              <w:tabs>
                <w:tab w:val="left" w:pos="5835"/>
              </w:tabs>
              <w:spacing w:after="0"/>
              <w:ind w:left="1440" w:right="174"/>
            </w:pPr>
            <w:r w:rsidRPr="00D64B31">
              <w:t xml:space="preserve">o The </w:t>
            </w:r>
            <w:r w:rsidR="003B7665" w:rsidRPr="00D64B31">
              <w:t xml:space="preserve">Chief of Technical Service, </w:t>
            </w:r>
            <w:r w:rsidR="0082389E" w:rsidRPr="00D64B31">
              <w:t xml:space="preserve">BENAKUMA </w:t>
            </w:r>
            <w:r w:rsidRPr="00D64B31">
              <w:t xml:space="preserve"> council or his representative;</w:t>
            </w:r>
          </w:p>
          <w:p w:rsidR="00E5015D" w:rsidRPr="00D64B31" w:rsidRDefault="00E5015D" w:rsidP="00E5015D">
            <w:pPr>
              <w:pStyle w:val="ListParagraph"/>
              <w:spacing w:after="0"/>
              <w:ind w:left="1440" w:right="174"/>
              <w:contextualSpacing w:val="0"/>
            </w:pPr>
            <w:r w:rsidRPr="00D64B31">
              <w:t xml:space="preserve">o A representative of the beneficiary population  </w:t>
            </w:r>
          </w:p>
          <w:p w:rsidR="009265EA" w:rsidRPr="00D64B31" w:rsidRDefault="009265EA">
            <w:pPr>
              <w:pStyle w:val="ListParagraph"/>
              <w:numPr>
                <w:ilvl w:val="0"/>
                <w:numId w:val="12"/>
              </w:numPr>
              <w:spacing w:after="0" w:line="240" w:lineRule="auto"/>
              <w:ind w:right="174"/>
              <w:contextualSpacing w:val="0"/>
            </w:pPr>
            <w:r w:rsidRPr="00D64B31">
              <w:rPr>
                <w:b/>
                <w:bCs/>
              </w:rPr>
              <w:t>Observer:</w:t>
            </w:r>
            <w:r w:rsidRPr="00D64B31">
              <w:t xml:space="preserve">  The MINMAP Divisional Delegate for </w:t>
            </w:r>
            <w:r w:rsidR="0082389E" w:rsidRPr="00D64B31">
              <w:t>MENCHUM</w:t>
            </w:r>
            <w:r w:rsidRPr="00D64B31">
              <w:t>or his/her representative</w:t>
            </w:r>
          </w:p>
          <w:p w:rsidR="009265EA" w:rsidRPr="00D64B31" w:rsidRDefault="009265EA">
            <w:pPr>
              <w:pStyle w:val="ListParagraph"/>
              <w:numPr>
                <w:ilvl w:val="0"/>
                <w:numId w:val="12"/>
              </w:numPr>
              <w:spacing w:after="0" w:line="240" w:lineRule="auto"/>
              <w:ind w:right="174"/>
            </w:pPr>
            <w:r w:rsidRPr="00D64B31">
              <w:rPr>
                <w:b/>
                <w:bCs/>
              </w:rPr>
              <w:t>Invited:</w:t>
            </w:r>
            <w:r w:rsidRPr="00D64B31">
              <w:t xml:space="preserve"> The service provider</w:t>
            </w:r>
          </w:p>
          <w:p w:rsidR="009265EA" w:rsidRPr="008544CE" w:rsidRDefault="009265EA" w:rsidP="007259F6">
            <w:pPr>
              <w:ind w:left="317" w:right="174"/>
            </w:pPr>
            <w:r w:rsidRPr="00D64B31">
              <w:t>2/3 of the members may provisionally accept the work</w:t>
            </w:r>
          </w:p>
        </w:tc>
      </w:tr>
      <w:tr w:rsidR="009265EA" w:rsidRPr="008544CE"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before="120" w:after="200"/>
              <w:ind w:left="-426" w:right="-72" w:firstLine="142"/>
              <w:jc w:val="center"/>
              <w:rPr>
                <w:b/>
              </w:rPr>
            </w:pPr>
            <w:r w:rsidRPr="008544CE">
              <w:rPr>
                <w:b/>
              </w:rPr>
              <w:lastRenderedPageBreak/>
              <w:t>E. Finishing the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maximum number of days is: </w:t>
            </w:r>
          </w:p>
          <w:p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rsidR="009265EA" w:rsidRPr="008544CE" w:rsidRDefault="009265EA" w:rsidP="007259F6">
            <w:pPr>
              <w:spacing w:after="200"/>
              <w:ind w:left="33" w:right="2" w:firstLine="142"/>
              <w:rPr>
                <w:highlight w:val="yellow"/>
              </w:rPr>
            </w:pPr>
            <w:r w:rsidRPr="008544CE">
              <w:t xml:space="preserve">- </w:t>
            </w:r>
            <w:proofErr w:type="gramStart"/>
            <w:r w:rsidRPr="008544CE">
              <w:t>beyond</w:t>
            </w:r>
            <w:proofErr w:type="gramEnd"/>
            <w:r w:rsidRPr="008544CE">
              <w:t xml:space="preserve"> the thirtieth day: one thousandth (1/1,000th) of the amount inclusive of tax of the basic contract.</w:t>
            </w:r>
          </w:p>
        </w:tc>
      </w:tr>
      <w:tr w:rsidR="009265EA" w:rsidRPr="008544CE" w:rsidTr="003B7665">
        <w:tc>
          <w:tcPr>
            <w:tcW w:w="1609"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rsidR="009265EA" w:rsidRPr="00620F9B" w:rsidRDefault="009265EA" w:rsidP="009265EA">
      <w:pPr>
        <w:ind w:left="-426" w:firstLine="142"/>
        <w:rPr>
          <w:sz w:val="28"/>
        </w:rPr>
      </w:pPr>
    </w:p>
    <w:p w:rsidR="009265EA" w:rsidRPr="00620F9B" w:rsidRDefault="009265EA" w:rsidP="00603413">
      <w:pPr>
        <w:ind w:firstLine="0"/>
        <w:rPr>
          <w:sz w:val="28"/>
        </w:rPr>
        <w:sectPr w:rsidR="009265EA" w:rsidRPr="00620F9B" w:rsidSect="009265EA">
          <w:headerReference w:type="even" r:id="rId25"/>
          <w:headerReference w:type="default" r:id="rId26"/>
          <w:headerReference w:type="first" r:id="rId27"/>
          <w:footnotePr>
            <w:numRestart w:val="eachSect"/>
          </w:footnotePr>
          <w:pgSz w:w="12240" w:h="15840" w:code="1"/>
          <w:pgMar w:top="1440" w:right="1440" w:bottom="1440" w:left="1800" w:header="720" w:footer="720" w:gutter="0"/>
          <w:cols w:space="720"/>
          <w:titlePg/>
        </w:sectPr>
      </w:pPr>
    </w:p>
    <w:p w:rsidR="005D3F5B" w:rsidRPr="00620F9B" w:rsidRDefault="005D3F5B" w:rsidP="005D3F5B">
      <w:pPr>
        <w:ind w:left="-426" w:firstLine="142"/>
        <w:rPr>
          <w:b/>
          <w:sz w:val="32"/>
        </w:rPr>
      </w:pPr>
      <w:r w:rsidRPr="00620F9B">
        <w:rPr>
          <w:b/>
          <w:sz w:val="32"/>
        </w:rPr>
        <w:lastRenderedPageBreak/>
        <w:t>General Conditions of Contract</w:t>
      </w:r>
    </w:p>
    <w:p w:rsidR="005D3F5B" w:rsidRPr="00620F9B" w:rsidRDefault="005D3F5B" w:rsidP="005D3F5B">
      <w:pPr>
        <w:pStyle w:val="Section8-Section"/>
        <w:spacing w:after="120"/>
        <w:ind w:left="-426" w:firstLine="142"/>
        <w:jc w:val="both"/>
        <w:rPr>
          <w:sz w:val="32"/>
        </w:rPr>
      </w:pPr>
      <w:bookmarkStart w:id="37" w:name="_Toc333923223"/>
      <w:bookmarkStart w:id="38" w:name="_Toc497228207"/>
      <w:bookmarkStart w:id="39" w:name="_Toc25317338"/>
      <w:r w:rsidRPr="00620F9B">
        <w:rPr>
          <w:sz w:val="32"/>
        </w:rPr>
        <w:t>A.  General</w:t>
      </w:r>
      <w:bookmarkEnd w:id="37"/>
      <w:bookmarkEnd w:id="38"/>
      <w:bookmarkEnd w:id="39"/>
    </w:p>
    <w:p w:rsidR="005D3F5B" w:rsidRPr="00620F9B" w:rsidRDefault="005D3F5B" w:rsidP="005D3F5B">
      <w:pPr>
        <w:ind w:left="-426" w:firstLine="142"/>
        <w:rPr>
          <w:sz w:val="28"/>
        </w:rPr>
      </w:pPr>
    </w:p>
    <w:tbl>
      <w:tblPr>
        <w:tblW w:w="9900" w:type="dxa"/>
        <w:tblInd w:w="-90" w:type="dxa"/>
        <w:tblLayout w:type="fixed"/>
        <w:tblLook w:val="0000"/>
      </w:tblPr>
      <w:tblGrid>
        <w:gridCol w:w="2520"/>
        <w:gridCol w:w="6748"/>
        <w:gridCol w:w="632"/>
      </w:tblGrid>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right="162" w:firstLine="142"/>
              <w:jc w:val="both"/>
            </w:pPr>
            <w:bookmarkStart w:id="40" w:name="_Toc333923224"/>
            <w:bookmarkStart w:id="41" w:name="_Toc497228208"/>
            <w:bookmarkStart w:id="42" w:name="_Toc25317339"/>
            <w:r w:rsidRPr="008544CE">
              <w:rPr>
                <w:sz w:val="22"/>
              </w:rPr>
              <w:t>Definitions</w:t>
            </w:r>
            <w:bookmarkEnd w:id="40"/>
            <w:bookmarkEnd w:id="41"/>
            <w:bookmarkEnd w:id="42"/>
          </w:p>
        </w:tc>
        <w:tc>
          <w:tcPr>
            <w:tcW w:w="7380" w:type="dxa"/>
            <w:gridSpan w:val="2"/>
            <w:tcBorders>
              <w:top w:val="nil"/>
              <w:left w:val="nil"/>
              <w:bottom w:val="nil"/>
              <w:right w:val="nil"/>
            </w:tcBorders>
          </w:tcPr>
          <w:p w:rsidR="005D3F5B" w:rsidRPr="008544CE" w:rsidRDefault="005D3F5B" w:rsidP="007259F6">
            <w:pPr>
              <w:suppressAutoHyphens/>
              <w:overflowPunct w:val="0"/>
              <w:autoSpaceDE w:val="0"/>
              <w:autoSpaceDN w:val="0"/>
              <w:adjustRightInd w:val="0"/>
              <w:spacing w:before="120" w:after="120"/>
              <w:ind w:left="162" w:right="162" w:firstLine="142"/>
              <w:textAlignment w:val="baseline"/>
            </w:pPr>
            <w:r w:rsidRPr="008544CE">
              <w:rPr>
                <w:sz w:val="22"/>
              </w:rPr>
              <w:t>Boldface type is used to identify defined terms.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Bill of Quantities</w:t>
            </w:r>
            <w:r w:rsidRPr="008544CE">
              <w:rPr>
                <w:sz w:val="22"/>
              </w:rPr>
              <w:t xml:space="preserve"> means the priced and completed Bill of Quantities forming part of the Bid.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Compensation Events</w:t>
            </w:r>
            <w:r w:rsidRPr="008544CE">
              <w:rPr>
                <w:sz w:val="22"/>
              </w:rPr>
              <w:t xml:space="preserve"> are those defined in GCC Clause 42 hereunder.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Contractor </w:t>
            </w:r>
            <w:r w:rsidRPr="008544CE">
              <w:rPr>
                <w:sz w:val="22"/>
              </w:rPr>
              <w:t>is the party whose Bid to carry out the Works has been accepted by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Days</w:t>
            </w:r>
            <w:r w:rsidRPr="008544CE">
              <w:rPr>
                <w:sz w:val="22"/>
              </w:rPr>
              <w:t xml:space="preserve"> are calendar days; months are calendar months.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Defect</w:t>
            </w:r>
            <w:r w:rsidRPr="008544CE">
              <w:rPr>
                <w:sz w:val="22"/>
              </w:rPr>
              <w:t xml:space="preserve"> is any part of the Works not completed in accordance with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lastRenderedPageBreak/>
              <w:t>pursuant to GCC Sub-Clause 38.1 and calculated from the Completion Date.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Equipment</w:t>
            </w:r>
            <w:r w:rsidRPr="008544CE">
              <w:rPr>
                <w:sz w:val="22"/>
              </w:rPr>
              <w:t xml:space="preserve"> is the Contractor’s machinery and vehicles brought temporarily to the Site to construct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Materials </w:t>
            </w:r>
            <w:r w:rsidRPr="008544CE">
              <w:rPr>
                <w:sz w:val="22"/>
              </w:rPr>
              <w:t>are all supplies, including consumables, used by the Contractor for incorporation in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Plant</w:t>
            </w:r>
            <w:r w:rsidRPr="008544CE">
              <w:rPr>
                <w:sz w:val="22"/>
              </w:rPr>
              <w:t xml:space="preserve"> is any integral part of the Works that shall have a mechanical, electrical, chemical, or biological function.</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PCC</w:t>
            </w:r>
            <w:r w:rsidRPr="008544CE">
              <w:rPr>
                <w:sz w:val="22"/>
              </w:rPr>
              <w:t xml:space="preserve"> means Particular Conditions of Contract. </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 xml:space="preserve">Site </w:t>
            </w:r>
            <w:r w:rsidRPr="008544CE">
              <w:rPr>
                <w:sz w:val="22"/>
              </w:rPr>
              <w:t>is the area defined as such in the PCC.</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b/>
                <w:sz w:val="22"/>
              </w:rPr>
              <w:t>Temporary Works</w:t>
            </w:r>
            <w:r w:rsidRPr="008544CE">
              <w:rPr>
                <w:sz w:val="22"/>
              </w:rPr>
              <w:t xml:space="preserve"> are works designed, constructed, installed, and removed by the Contractor that are needed for construction or installation of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lastRenderedPageBreak/>
              <w:t xml:space="preserve">A </w:t>
            </w:r>
            <w:r w:rsidRPr="008544CE">
              <w:rPr>
                <w:b/>
                <w:sz w:val="22"/>
              </w:rPr>
              <w:t>Variation</w:t>
            </w:r>
            <w:r w:rsidRPr="008544CE">
              <w:rPr>
                <w:sz w:val="22"/>
              </w:rPr>
              <w:t xml:space="preserve"> is an instruction given by the Project Manager which varies the Works.</w:t>
            </w:r>
          </w:p>
          <w:p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sz w:val="22"/>
              </w:rPr>
              <w:t>“Key Personnel”</w:t>
            </w:r>
            <w:r w:rsidRPr="008544CE">
              <w:rPr>
                <w:sz w:val="22"/>
              </w:rPr>
              <w:t xml:space="preserve"> means the positions (if any) of the Contractor’s personnel that are stated in the Specifications.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“Sexual Exploitation and Abuse” “(SEA)”</w:t>
            </w:r>
            <w:r w:rsidRPr="008544CE">
              <w:rPr>
                <w:color w:val="000000" w:themeColor="text1"/>
                <w:sz w:val="22"/>
              </w:rPr>
              <w:t xml:space="preserve"> means the following:</w:t>
            </w:r>
          </w:p>
          <w:p w:rsidR="005D3F5B" w:rsidRPr="008544CE" w:rsidRDefault="005D3F5B" w:rsidP="007259F6">
            <w:pPr>
              <w:autoSpaceDE w:val="0"/>
              <w:autoSpaceDN w:val="0"/>
              <w:spacing w:before="120" w:after="120"/>
              <w:ind w:left="162" w:right="162" w:firstLine="142"/>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rsidR="005D3F5B" w:rsidRPr="008544CE" w:rsidRDefault="005D3F5B" w:rsidP="007259F6">
            <w:pPr>
              <w:autoSpaceDE w:val="0"/>
              <w:autoSpaceDN w:val="0"/>
              <w:spacing w:before="120" w:after="120"/>
              <w:ind w:left="162" w:right="162" w:firstLine="142"/>
              <w:rPr>
                <w:color w:val="000000" w:themeColor="text1"/>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43" w:name="_Toc333923225"/>
            <w:bookmarkStart w:id="44" w:name="_Toc497228209"/>
            <w:bookmarkStart w:id="45" w:name="_Toc25317340"/>
            <w:r w:rsidRPr="008544CE">
              <w:rPr>
                <w:sz w:val="22"/>
              </w:rPr>
              <w:lastRenderedPageBreak/>
              <w:t>Interpretation</w:t>
            </w:r>
            <w:bookmarkEnd w:id="43"/>
            <w:bookmarkEnd w:id="44"/>
            <w:bookmarkEnd w:id="45"/>
          </w:p>
        </w:tc>
        <w:tc>
          <w:tcPr>
            <w:tcW w:w="7380" w:type="dxa"/>
            <w:gridSpan w:val="2"/>
            <w:tcBorders>
              <w:top w:val="nil"/>
              <w:left w:val="nil"/>
              <w:bottom w:val="nil"/>
              <w:right w:val="nil"/>
            </w:tcBorders>
          </w:tcPr>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documents forming the Contract shall be interpreted in the following order of priority:</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Agreement,</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Letter of Acceptance,</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lastRenderedPageBreak/>
              <w:t>Contractor’s Bid,</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Particular Conditions of Contract,</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r w:rsidRPr="008544CE">
              <w:rPr>
                <w:sz w:val="22"/>
              </w:rPr>
              <w:t>General Conditions of Contract, including Appendices,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Specifications,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Drawings,</w:t>
            </w:r>
          </w:p>
          <w:p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pPr>
            <w:r w:rsidRPr="008544CE">
              <w:rPr>
                <w:sz w:val="22"/>
              </w:rPr>
              <w:t>Bill of Quantities,</w:t>
            </w:r>
            <w:r w:rsidRPr="008544CE">
              <w:rPr>
                <w:sz w:val="22"/>
                <w:vertAlign w:val="superscript"/>
              </w:rPr>
              <w:footnoteReference w:id="4"/>
            </w:r>
            <w:r w:rsidRPr="008544CE">
              <w:rPr>
                <w:sz w:val="22"/>
              </w:rPr>
              <w:t xml:space="preserve"> and</w:t>
            </w:r>
          </w:p>
          <w:p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46" w:name="_Toc333923226"/>
            <w:bookmarkStart w:id="47" w:name="_Toc497228210"/>
            <w:bookmarkStart w:id="48" w:name="_Toc25317341"/>
            <w:r w:rsidRPr="008544CE">
              <w:rPr>
                <w:sz w:val="22"/>
              </w:rPr>
              <w:lastRenderedPageBreak/>
              <w:t>Language and Law</w:t>
            </w:r>
            <w:bookmarkEnd w:id="46"/>
            <w:bookmarkEnd w:id="47"/>
            <w:bookmarkEnd w:id="4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language of the Contract and the law governing the Contract are </w:t>
            </w:r>
            <w:r w:rsidRPr="008544CE">
              <w:rPr>
                <w:b/>
                <w:sz w:val="22"/>
              </w:rPr>
              <w:t>stated in the PCC</w:t>
            </w:r>
            <w:r w:rsidRPr="008544CE">
              <w:rPr>
                <w:sz w:val="22"/>
              </w:rPr>
              <w: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Throughout the execution of the Contract, the Contractor shall comply with the import of goods and services prohibitions in the Employer’s country when</w:t>
            </w:r>
          </w:p>
          <w:p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49" w:name="_Toc333923227"/>
            <w:bookmarkStart w:id="50" w:name="_Toc497228211"/>
            <w:bookmarkStart w:id="51" w:name="_Toc25317342"/>
            <w:r w:rsidRPr="008544CE">
              <w:rPr>
                <w:sz w:val="22"/>
              </w:rPr>
              <w:t>Project Manager’s Decisions</w:t>
            </w:r>
            <w:bookmarkEnd w:id="49"/>
            <w:bookmarkEnd w:id="50"/>
            <w:bookmarkEnd w:id="5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Except where otherwise specifically stated, the Project Manager shall decide contractual matters between the Employer and the Contractor in the role representing the Employer.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2" w:name="_Toc333923228"/>
            <w:bookmarkStart w:id="53" w:name="_Toc497228212"/>
            <w:bookmarkStart w:id="54" w:name="_Toc25317343"/>
            <w:r w:rsidRPr="008544CE">
              <w:rPr>
                <w:sz w:val="22"/>
              </w:rPr>
              <w:t>Delegation</w:t>
            </w:r>
            <w:bookmarkEnd w:id="52"/>
            <w:bookmarkEnd w:id="53"/>
            <w:bookmarkEnd w:id="5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w:t>
            </w:r>
            <w:proofErr w:type="gramStart"/>
            <w:r w:rsidRPr="008544CE">
              <w:rPr>
                <w:sz w:val="22"/>
              </w:rPr>
              <w:t>people,</w:t>
            </w:r>
            <w:proofErr w:type="gramEnd"/>
            <w:r w:rsidRPr="008544CE">
              <w:rPr>
                <w:sz w:val="22"/>
              </w:rPr>
              <w:t xml:space="preserve"> except to the Adjudicator, after notifying the Contractor, and may revoke any delegation after notifying the Contractor.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5" w:name="_Toc333923229"/>
            <w:bookmarkStart w:id="56" w:name="_Toc497228213"/>
            <w:bookmarkStart w:id="57" w:name="_Toc25317344"/>
            <w:r w:rsidRPr="008544CE">
              <w:rPr>
                <w:sz w:val="22"/>
              </w:rPr>
              <w:t>Communica</w:t>
            </w:r>
            <w:r w:rsidRPr="008544CE">
              <w:rPr>
                <w:sz w:val="22"/>
              </w:rPr>
              <w:softHyphen/>
              <w:t>tions</w:t>
            </w:r>
            <w:bookmarkEnd w:id="55"/>
            <w:bookmarkEnd w:id="56"/>
            <w:bookmarkEnd w:id="5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Communications between parties that are referred to in the Conditions shall be effective only when in writing. A notice shall be effective only when it is delivered.</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58" w:name="_Toc333923230"/>
            <w:bookmarkStart w:id="59" w:name="_Toc497228214"/>
            <w:bookmarkStart w:id="60" w:name="_Toc25317345"/>
            <w:r w:rsidRPr="008544CE">
              <w:rPr>
                <w:sz w:val="22"/>
              </w:rPr>
              <w:t>Subcontracting</w:t>
            </w:r>
            <w:bookmarkEnd w:id="58"/>
            <w:bookmarkEnd w:id="59"/>
            <w:bookmarkEnd w:id="6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61" w:name="_Toc333923231"/>
            <w:bookmarkStart w:id="62" w:name="_Toc497228215"/>
            <w:bookmarkStart w:id="63" w:name="_Toc25317346"/>
            <w:r w:rsidRPr="008544CE">
              <w:rPr>
                <w:sz w:val="22"/>
              </w:rPr>
              <w:t>Other Contractors</w:t>
            </w:r>
            <w:bookmarkEnd w:id="61"/>
            <w:bookmarkEnd w:id="62"/>
            <w:bookmarkEnd w:id="6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w:t>
            </w:r>
            <w:r w:rsidRPr="008544CE">
              <w:rPr>
                <w:sz w:val="22"/>
              </w:rPr>
              <w:lastRenderedPageBreak/>
              <w:t>The Employer may modify the Schedule of Other Contractors, and shall notify the Contractor of any such modification.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bookmarkStart w:id="64" w:name="_Toc14461998"/>
            <w:bookmarkStart w:id="65"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4"/>
            <w:bookmarkEnd w:id="65"/>
          </w:p>
        </w:tc>
      </w:tr>
      <w:tr w:rsidR="005D3F5B" w:rsidRPr="008544CE" w:rsidTr="00E6714D">
        <w:trPr>
          <w:cantSplit/>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66" w:name="_Toc333923232"/>
            <w:bookmarkStart w:id="67" w:name="_Toc497228216"/>
            <w:bookmarkStart w:id="68" w:name="_Toc25317347"/>
            <w:r w:rsidRPr="008544CE">
              <w:rPr>
                <w:sz w:val="22"/>
              </w:rPr>
              <w:lastRenderedPageBreak/>
              <w:t>Personnel and Equipment</w:t>
            </w:r>
            <w:bookmarkEnd w:id="66"/>
            <w:bookmarkEnd w:id="67"/>
            <w:bookmarkEnd w:id="6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misconduct or lack of care;</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carries out duties incompetently or negligently;</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fails to comply with any provision of the Contract;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persists in any conduct which is prejudicial to safety, health, or the protection of the environment;</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rsidR="005D3F5B" w:rsidRPr="008544CE" w:rsidRDefault="005D3F5B">
            <w:pPr>
              <w:pStyle w:val="ListParagraph"/>
              <w:numPr>
                <w:ilvl w:val="0"/>
                <w:numId w:val="30"/>
              </w:numPr>
              <w:spacing w:before="120" w:after="120" w:line="240" w:lineRule="auto"/>
              <w:ind w:left="72" w:firstLine="142"/>
              <w:contextualSpacing w:val="0"/>
            </w:pPr>
            <w:r w:rsidRPr="008544CE">
              <w:rPr>
                <w:sz w:val="22"/>
              </w:rPr>
              <w:t>has been recruited from the Employer’s Personnel;</w:t>
            </w:r>
          </w:p>
          <w:p w:rsidR="005D3F5B" w:rsidRPr="008544CE" w:rsidRDefault="005D3F5B">
            <w:pPr>
              <w:pStyle w:val="ListParagraph"/>
              <w:numPr>
                <w:ilvl w:val="0"/>
                <w:numId w:val="30"/>
              </w:numPr>
              <w:spacing w:before="120" w:after="120" w:line="240" w:lineRule="auto"/>
              <w:ind w:left="72" w:firstLine="142"/>
              <w:contextualSpacing w:val="0"/>
            </w:pPr>
            <w:proofErr w:type="gramStart"/>
            <w:r w:rsidRPr="008544CE">
              <w:rPr>
                <w:sz w:val="22"/>
              </w:rPr>
              <w:t>undertakes</w:t>
            </w:r>
            <w:proofErr w:type="gramEnd"/>
            <w:r w:rsidRPr="008544CE">
              <w:rPr>
                <w:sz w:val="22"/>
              </w:rPr>
              <w:t xml:space="preserve"> behavior which breaches the Code of Conduct for Contractor’s Personnel (ES).</w:t>
            </w:r>
          </w:p>
          <w:p w:rsidR="005D3F5B" w:rsidRPr="008544CE" w:rsidRDefault="005D3F5B" w:rsidP="002A4D93">
            <w:pPr>
              <w:spacing w:before="12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Labor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rsidR="005D3F5B" w:rsidRPr="008544CE" w:rsidRDefault="005D3F5B" w:rsidP="002A4D93">
            <w:pPr>
              <w:pStyle w:val="ListParagraph"/>
              <w:spacing w:before="12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rsidR="005D3F5B" w:rsidRPr="008544CE" w:rsidRDefault="005D3F5B" w:rsidP="002A4D93">
            <w:pPr>
              <w:spacing w:before="12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rsidR="005D3F5B" w:rsidRPr="008544CE" w:rsidRDefault="005D3F5B">
            <w:pPr>
              <w:pStyle w:val="ListParagraph"/>
              <w:numPr>
                <w:ilvl w:val="2"/>
                <w:numId w:val="25"/>
              </w:numPr>
              <w:tabs>
                <w:tab w:val="clear" w:pos="864"/>
              </w:tabs>
              <w:spacing w:before="120" w:after="120" w:line="240" w:lineRule="auto"/>
              <w:ind w:left="72" w:firstLine="142"/>
              <w:contextualSpacing w:val="0"/>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rsidR="005D3F5B" w:rsidRPr="008544CE" w:rsidRDefault="005D3F5B" w:rsidP="002A4D93">
            <w:pPr>
              <w:spacing w:before="120" w:after="120"/>
              <w:ind w:left="72" w:firstLine="142"/>
              <w:rPr>
                <w:szCs w:val="20"/>
              </w:rPr>
            </w:pPr>
            <w:r w:rsidRPr="008544CE">
              <w:rPr>
                <w:sz w:val="22"/>
                <w:szCs w:val="20"/>
              </w:rPr>
              <w:t xml:space="preserve">The Contractor shall perform such duties in regard to such deductions thereof as may be imposed on him by such laws. </w:t>
            </w:r>
          </w:p>
          <w:p w:rsidR="005D3F5B" w:rsidRPr="008544CE" w:rsidRDefault="005D3F5B" w:rsidP="002A4D93">
            <w:pPr>
              <w:spacing w:before="12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69" w:name="_Hlk533087918"/>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69"/>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rsidR="005D3F5B" w:rsidRPr="008544CE" w:rsidRDefault="005D3F5B" w:rsidP="002A4D93">
            <w:pPr>
              <w:spacing w:before="12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rsidR="005D3F5B" w:rsidRPr="008544CE" w:rsidRDefault="005D3F5B" w:rsidP="002A4D93">
            <w:pPr>
              <w:pStyle w:val="ListParagraph"/>
              <w:spacing w:before="12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rsidR="005D3F5B" w:rsidRPr="008544CE" w:rsidRDefault="005D3F5B">
            <w:pPr>
              <w:numPr>
                <w:ilvl w:val="0"/>
                <w:numId w:val="31"/>
              </w:numPr>
              <w:spacing w:before="120" w:after="120" w:line="240" w:lineRule="auto"/>
              <w:ind w:left="72" w:firstLine="142"/>
              <w:rPr>
                <w:szCs w:val="20"/>
              </w:rPr>
            </w:pPr>
            <w:r w:rsidRPr="008544CE">
              <w:rPr>
                <w:sz w:val="22"/>
                <w:szCs w:val="20"/>
              </w:rPr>
              <w:t>with exposure to physical, psychological or sexual abuse;</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underground, underwater, working at heights or in confined spaces;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with dangerous machinery, equipment or tools, or involving handling or </w:t>
            </w:r>
          </w:p>
          <w:p w:rsidR="005D3F5B" w:rsidRPr="008544CE" w:rsidRDefault="005D3F5B">
            <w:pPr>
              <w:numPr>
                <w:ilvl w:val="0"/>
                <w:numId w:val="31"/>
              </w:numPr>
              <w:spacing w:before="120" w:after="120" w:line="240" w:lineRule="auto"/>
              <w:ind w:left="72" w:firstLine="142"/>
              <w:rPr>
                <w:szCs w:val="20"/>
              </w:rPr>
            </w:pPr>
            <w:r w:rsidRPr="008544CE">
              <w:rPr>
                <w:sz w:val="22"/>
                <w:szCs w:val="20"/>
              </w:rPr>
              <w:t xml:space="preserve">transport of heavy loads; </w:t>
            </w:r>
          </w:p>
          <w:p w:rsidR="005D3F5B" w:rsidRPr="008544CE" w:rsidRDefault="005D3F5B">
            <w:pPr>
              <w:numPr>
                <w:ilvl w:val="0"/>
                <w:numId w:val="31"/>
              </w:numPr>
              <w:spacing w:before="12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rsidR="005D3F5B" w:rsidRPr="008544CE" w:rsidRDefault="005D3F5B">
            <w:pPr>
              <w:numPr>
                <w:ilvl w:val="0"/>
                <w:numId w:val="31"/>
              </w:numPr>
              <w:spacing w:before="120" w:after="120" w:line="240" w:lineRule="auto"/>
              <w:ind w:left="72" w:firstLine="142"/>
              <w:rPr>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0" w:name="_Hlk533088217"/>
          </w:p>
          <w:p w:rsidR="005D3F5B" w:rsidRPr="008544CE" w:rsidRDefault="005D3F5B" w:rsidP="002A4D93">
            <w:pPr>
              <w:pStyle w:val="ListParagraph"/>
              <w:spacing w:before="12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8544CE">
              <w:rPr>
                <w:sz w:val="22"/>
                <w:szCs w:val="20"/>
              </w:rPr>
              <w:t>Contractor’s</w:t>
            </w:r>
            <w:proofErr w:type="gramEnd"/>
            <w:r w:rsidRPr="008544CE">
              <w:rPr>
                <w:sz w:val="22"/>
                <w:szCs w:val="20"/>
              </w:rPr>
              <w:t xml:space="preserve"> Personnel. </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0"/>
          </w:p>
          <w:p w:rsidR="005D3F5B" w:rsidRPr="008544CE" w:rsidRDefault="005D3F5B">
            <w:pPr>
              <w:pStyle w:val="ListParagraph"/>
              <w:numPr>
                <w:ilvl w:val="2"/>
                <w:numId w:val="29"/>
              </w:numPr>
              <w:spacing w:before="12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rsidR="005D3F5B" w:rsidRPr="008544CE" w:rsidRDefault="005D3F5B" w:rsidP="002A4D93">
            <w:pPr>
              <w:pStyle w:val="ListParagraph"/>
              <w:spacing w:before="12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rsidR="005D3F5B" w:rsidRPr="008544CE" w:rsidRDefault="005D3F5B" w:rsidP="002A4D93">
            <w:pPr>
              <w:spacing w:before="12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1" w:name="_Toc333923233"/>
            <w:bookmarkStart w:id="72" w:name="_Toc497228217"/>
            <w:bookmarkStart w:id="73" w:name="_Toc25317348"/>
            <w:r w:rsidRPr="008544CE">
              <w:rPr>
                <w:sz w:val="22"/>
              </w:rPr>
              <w:lastRenderedPageBreak/>
              <w:t>Employer’s and Contractor’s Risks</w:t>
            </w:r>
            <w:bookmarkEnd w:id="71"/>
            <w:bookmarkEnd w:id="72"/>
            <w:bookmarkEnd w:id="7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142"/>
              <w:jc w:val="both"/>
            </w:pPr>
            <w:bookmarkStart w:id="74" w:name="_Toc333923234"/>
            <w:bookmarkStart w:id="75" w:name="_Toc497228218"/>
            <w:bookmarkStart w:id="76" w:name="_Toc25317349"/>
            <w:r w:rsidRPr="008544CE">
              <w:rPr>
                <w:sz w:val="22"/>
              </w:rPr>
              <w:t>Employer’s Risks</w:t>
            </w:r>
            <w:bookmarkEnd w:id="74"/>
            <w:bookmarkEnd w:id="75"/>
            <w:bookmarkEnd w:id="7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Start Date until the Defects Liability Certificate has been issued, the following are Employer’s risks:</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 Defect which existed on the Completion Date,</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an event occurring before the Completion Date, which was not itself an Employer’s risk, or</w:t>
            </w:r>
          </w:p>
          <w:p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77" w:name="_Toc333923235"/>
            <w:bookmarkStart w:id="78" w:name="_Toc497228219"/>
            <w:bookmarkStart w:id="79" w:name="_Toc25317350"/>
            <w:r w:rsidRPr="008544CE">
              <w:rPr>
                <w:sz w:val="22"/>
              </w:rPr>
              <w:t>Contractor’s Risks</w:t>
            </w:r>
            <w:bookmarkEnd w:id="77"/>
            <w:bookmarkEnd w:id="78"/>
            <w:bookmarkEnd w:id="79"/>
          </w:p>
        </w:tc>
        <w:tc>
          <w:tcPr>
            <w:tcW w:w="7380" w:type="dxa"/>
            <w:gridSpan w:val="2"/>
            <w:tcBorders>
              <w:top w:val="nil"/>
              <w:left w:val="nil"/>
              <w:bottom w:val="nil"/>
              <w:right w:val="nil"/>
            </w:tcBorders>
          </w:tcPr>
          <w:p w:rsidR="005D3F5B" w:rsidRPr="008544CE" w:rsidRDefault="005D3F5B" w:rsidP="007259F6">
            <w:pPr>
              <w:tabs>
                <w:tab w:val="left" w:pos="540"/>
              </w:tabs>
              <w:spacing w:before="12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62" w:firstLine="0"/>
              <w:jc w:val="both"/>
            </w:pPr>
            <w:bookmarkStart w:id="80" w:name="_Toc333923236"/>
            <w:bookmarkStart w:id="81" w:name="_Toc497228220"/>
            <w:bookmarkStart w:id="82" w:name="_Toc25317351"/>
            <w:r w:rsidRPr="008544CE">
              <w:rPr>
                <w:sz w:val="22"/>
              </w:rPr>
              <w:t>Insurance</w:t>
            </w:r>
            <w:bookmarkEnd w:id="80"/>
            <w:bookmarkEnd w:id="81"/>
            <w:bookmarkEnd w:id="8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the Works, Plant, and Materials;</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Equipment;</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property (except the Works, Plant, Materials, and Equipment) in connection with the Contract; and</w:t>
            </w:r>
          </w:p>
          <w:p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pPr>
            <w:proofErr w:type="gramStart"/>
            <w:r w:rsidRPr="008544CE">
              <w:rPr>
                <w:sz w:val="22"/>
              </w:rPr>
              <w:t>personal</w:t>
            </w:r>
            <w:proofErr w:type="gramEnd"/>
            <w:r w:rsidRPr="008544CE">
              <w:rPr>
                <w:sz w:val="22"/>
              </w:rPr>
              <w:t xml:space="preserve"> injury or death.</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lastRenderedPageBreak/>
              <w:t xml:space="preserve">If the Contractor does not provide any of the policies and certificates required, the Employer may </w:t>
            </w:r>
            <w:proofErr w:type="gramStart"/>
            <w:r w:rsidRPr="008544CE">
              <w:rPr>
                <w:sz w:val="22"/>
              </w:rPr>
              <w:t>effect</w:t>
            </w:r>
            <w:proofErr w:type="gramEnd"/>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Alterations to the terms of </w:t>
            </w:r>
            <w:proofErr w:type="gramStart"/>
            <w:r w:rsidRPr="008544CE">
              <w:rPr>
                <w:sz w:val="22"/>
              </w:rPr>
              <w:t>an insurance</w:t>
            </w:r>
            <w:proofErr w:type="gramEnd"/>
            <w:r w:rsidRPr="008544CE">
              <w:rPr>
                <w:sz w:val="22"/>
              </w:rPr>
              <w:t xml:space="preserve"> shall not be made without the approval of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Both parties shall comply with any conditions of the insurance policies.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3" w:name="_Toc333923237"/>
            <w:bookmarkStart w:id="84" w:name="_Toc497228221"/>
            <w:bookmarkStart w:id="85" w:name="_Toc25317352"/>
            <w:r w:rsidRPr="008544CE">
              <w:rPr>
                <w:sz w:val="22"/>
              </w:rPr>
              <w:lastRenderedPageBreak/>
              <w:t>Site Data</w:t>
            </w:r>
            <w:bookmarkEnd w:id="83"/>
            <w:bookmarkEnd w:id="84"/>
            <w:bookmarkEnd w:id="8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6" w:name="_Toc333923238"/>
            <w:bookmarkStart w:id="87" w:name="_Toc497228222"/>
            <w:bookmarkStart w:id="88" w:name="_Toc25317353"/>
            <w:r w:rsidRPr="008544CE">
              <w:rPr>
                <w:sz w:val="22"/>
              </w:rPr>
              <w:t>Contractor to Construct the Works</w:t>
            </w:r>
            <w:bookmarkEnd w:id="86"/>
            <w:bookmarkEnd w:id="87"/>
            <w:bookmarkEnd w:id="88"/>
          </w:p>
        </w:tc>
        <w:tc>
          <w:tcPr>
            <w:tcW w:w="7380" w:type="dxa"/>
            <w:gridSpan w:val="2"/>
            <w:tcBorders>
              <w:top w:val="nil"/>
              <w:left w:val="nil"/>
              <w:bottom w:val="nil"/>
              <w:right w:val="nil"/>
            </w:tcBorders>
          </w:tcPr>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construct and install the Works in accordance with the Specifications and Drawings.</w:t>
            </w:r>
          </w:p>
          <w:p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rsidR="005D3F5B" w:rsidRPr="008544CE" w:rsidRDefault="005D3F5B">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89" w:name="_Toc333923239"/>
            <w:bookmarkStart w:id="90" w:name="_Toc497228223"/>
            <w:bookmarkStart w:id="91" w:name="_Toc25317354"/>
            <w:r w:rsidRPr="008544CE">
              <w:rPr>
                <w:sz w:val="22"/>
              </w:rPr>
              <w:t>The Works to Be Completed by the Intended Completion Date</w:t>
            </w:r>
            <w:bookmarkEnd w:id="89"/>
            <w:bookmarkEnd w:id="90"/>
            <w:bookmarkEnd w:id="9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rsidR="005D3F5B" w:rsidRPr="008544CE" w:rsidRDefault="005D3F5B" w:rsidP="007259F6">
            <w:pPr>
              <w:suppressAutoHyphens/>
              <w:overflowPunct w:val="0"/>
              <w:autoSpaceDE w:val="0"/>
              <w:autoSpaceDN w:val="0"/>
              <w:adjustRightInd w:val="0"/>
              <w:spacing w:before="120" w:after="120"/>
              <w:ind w:left="77" w:right="36" w:firstLine="142"/>
              <w:textAlignment w:val="baseline"/>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2" w:name="_Toc333923240"/>
            <w:bookmarkStart w:id="93" w:name="_Toc497228224"/>
            <w:bookmarkStart w:id="94" w:name="_Toc25317355"/>
            <w:r w:rsidRPr="008544CE">
              <w:rPr>
                <w:sz w:val="22"/>
              </w:rPr>
              <w:t>Approval by the Project Manager</w:t>
            </w:r>
            <w:bookmarkEnd w:id="92"/>
            <w:bookmarkEnd w:id="93"/>
            <w:bookmarkEnd w:id="9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submit Specifications and Drawings showing the proposed Temporary Works to the Project Manager, for his approval.</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lastRenderedPageBreak/>
              <w:t>The Contractor shall be responsible for design of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Project Manager’s approval shall not alter the Contractor’s responsibility for design of the Temporary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obtain approval of third parties to the design of the Temporary Works, where required.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7" w:firstLine="142"/>
              <w:jc w:val="both"/>
            </w:pPr>
            <w:bookmarkStart w:id="95" w:name="_Toc454910109"/>
            <w:bookmarkStart w:id="96" w:name="_Toc497228225"/>
            <w:bookmarkStart w:id="97" w:name="_Toc25317356"/>
            <w:r w:rsidRPr="008544CE">
              <w:rPr>
                <w:sz w:val="22"/>
              </w:rPr>
              <w:lastRenderedPageBreak/>
              <w:t>Health, Safety</w:t>
            </w:r>
            <w:bookmarkEnd w:id="95"/>
            <w:r w:rsidRPr="008544CE">
              <w:rPr>
                <w:sz w:val="22"/>
              </w:rPr>
              <w:t xml:space="preserve"> and Protection of the Environment</w:t>
            </w:r>
            <w:bookmarkEnd w:id="96"/>
            <w:bookmarkEnd w:id="9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be responsible for the safety of all activities on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regulations and Laws;</w:t>
            </w:r>
          </w:p>
          <w:p w:rsidR="005D3F5B" w:rsidRPr="008544CE" w:rsidRDefault="005D3F5B">
            <w:pPr>
              <w:numPr>
                <w:ilvl w:val="0"/>
                <w:numId w:val="44"/>
              </w:numPr>
              <w:spacing w:before="120" w:after="120" w:line="240" w:lineRule="auto"/>
              <w:ind w:left="162" w:firstLine="142"/>
            </w:pPr>
            <w:r w:rsidRPr="008544CE">
              <w:rPr>
                <w:sz w:val="22"/>
              </w:rPr>
              <w:t>comply with all applicable health and safety obligations specified in the Contract;</w:t>
            </w:r>
          </w:p>
          <w:p w:rsidR="005D3F5B" w:rsidRPr="008544CE" w:rsidRDefault="005D3F5B">
            <w:pPr>
              <w:numPr>
                <w:ilvl w:val="0"/>
                <w:numId w:val="44"/>
              </w:numPr>
              <w:spacing w:before="120" w:after="120" w:line="240" w:lineRule="auto"/>
              <w:ind w:left="162" w:firstLine="142"/>
            </w:pPr>
            <w:r w:rsidRPr="008544CE">
              <w:rPr>
                <w:sz w:val="22"/>
              </w:rPr>
              <w:t>take care for the health and safety of all persons entitled to be on the Site and other places, if any, where the Works are being executed;</w:t>
            </w:r>
          </w:p>
          <w:p w:rsidR="005D3F5B" w:rsidRPr="008544CE" w:rsidRDefault="005D3F5B">
            <w:pPr>
              <w:numPr>
                <w:ilvl w:val="0"/>
                <w:numId w:val="44"/>
              </w:numPr>
              <w:spacing w:before="120" w:after="120" w:line="240" w:lineRule="auto"/>
              <w:ind w:left="162" w:firstLine="142"/>
            </w:pPr>
            <w:r w:rsidRPr="008544CE">
              <w:rPr>
                <w:sz w:val="22"/>
              </w:rPr>
              <w:t xml:space="preserve"> keep the Site and Works clear of unnecessary obstruction so as to avoid danger to these persons;</w:t>
            </w:r>
          </w:p>
          <w:p w:rsidR="005D3F5B" w:rsidRPr="008544CE" w:rsidRDefault="005D3F5B">
            <w:pPr>
              <w:numPr>
                <w:ilvl w:val="0"/>
                <w:numId w:val="44"/>
              </w:numPr>
              <w:spacing w:before="120" w:after="120" w:line="240" w:lineRule="auto"/>
              <w:ind w:left="162" w:firstLine="142"/>
            </w:pPr>
            <w:r w:rsidRPr="008544CE">
              <w:rPr>
                <w:sz w:val="22"/>
              </w:rPr>
              <w:t xml:space="preserve">provide fencing, lighting, safe access, guarding and watching of the Works until the issue of the Contract Certificate of Completion; </w:t>
            </w:r>
          </w:p>
          <w:p w:rsidR="005D3F5B" w:rsidRPr="008544CE" w:rsidRDefault="005D3F5B">
            <w:pPr>
              <w:numPr>
                <w:ilvl w:val="0"/>
                <w:numId w:val="44"/>
              </w:numPr>
              <w:spacing w:before="12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rsidR="005D3F5B" w:rsidRPr="008544CE" w:rsidRDefault="005D3F5B">
            <w:pPr>
              <w:numPr>
                <w:ilvl w:val="0"/>
                <w:numId w:val="44"/>
              </w:numPr>
              <w:spacing w:before="120" w:after="120" w:line="240" w:lineRule="auto"/>
              <w:ind w:left="162" w:firstLine="142"/>
            </w:pPr>
            <w:r w:rsidRPr="008544CE">
              <w:rPr>
                <w:sz w:val="22"/>
              </w:rPr>
              <w:t>provide health and safety training of Contractor’s Personnel as appropriate and maintain training records;</w:t>
            </w:r>
          </w:p>
          <w:p w:rsidR="005D3F5B" w:rsidRPr="008544CE" w:rsidRDefault="005D3F5B">
            <w:pPr>
              <w:numPr>
                <w:ilvl w:val="0"/>
                <w:numId w:val="44"/>
              </w:numPr>
              <w:spacing w:before="12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rsidR="005D3F5B" w:rsidRPr="008544CE" w:rsidRDefault="005D3F5B">
            <w:pPr>
              <w:numPr>
                <w:ilvl w:val="0"/>
                <w:numId w:val="44"/>
              </w:numPr>
              <w:spacing w:before="120" w:after="120" w:line="240" w:lineRule="auto"/>
              <w:ind w:left="162" w:firstLine="142"/>
            </w:pPr>
            <w:r w:rsidRPr="008544CE">
              <w:rPr>
                <w:sz w:val="22"/>
              </w:rPr>
              <w:t xml:space="preserve">put in place workplace processes for Contractor’s Personnel to </w:t>
            </w:r>
            <w:bookmarkStart w:id="9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98"/>
          </w:p>
          <w:p w:rsidR="005D3F5B" w:rsidRPr="008544CE" w:rsidRDefault="005D3F5B">
            <w:pPr>
              <w:numPr>
                <w:ilvl w:val="0"/>
                <w:numId w:val="44"/>
              </w:numPr>
              <w:spacing w:before="12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rsidR="005D3F5B" w:rsidRPr="008544CE" w:rsidRDefault="005D3F5B">
            <w:pPr>
              <w:numPr>
                <w:ilvl w:val="0"/>
                <w:numId w:val="44"/>
              </w:numPr>
              <w:spacing w:before="120" w:after="120" w:line="240" w:lineRule="auto"/>
              <w:ind w:left="162" w:firstLine="142"/>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w:t>
            </w:r>
            <w:r w:rsidRPr="008544CE">
              <w:rPr>
                <w:sz w:val="22"/>
              </w:rPr>
              <w:lastRenderedPageBreak/>
              <w:t xml:space="preserve">safety requirements, without prejudice to the responsibility of the relevant entities  for the health and safety of their  own  personnel; and </w:t>
            </w:r>
          </w:p>
          <w:p w:rsidR="005D3F5B" w:rsidRPr="008544CE" w:rsidRDefault="005D3F5B">
            <w:pPr>
              <w:numPr>
                <w:ilvl w:val="0"/>
                <w:numId w:val="44"/>
              </w:numPr>
              <w:spacing w:before="120" w:after="120" w:line="240" w:lineRule="auto"/>
              <w:ind w:left="162" w:firstLine="142"/>
              <w:rPr>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rsidR="005D3F5B" w:rsidRPr="008544CE" w:rsidRDefault="005D3F5B" w:rsidP="007259F6">
            <w:pPr>
              <w:spacing w:before="120" w:after="120"/>
              <w:ind w:left="162" w:firstLine="142"/>
              <w:rPr>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rsidR="005D3F5B" w:rsidRPr="008544CE" w:rsidRDefault="005D3F5B" w:rsidP="007259F6">
            <w:pPr>
              <w:spacing w:before="12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rsidR="005D3F5B" w:rsidRPr="008544CE" w:rsidRDefault="005D3F5B" w:rsidP="007259F6">
            <w:pPr>
              <w:spacing w:before="120" w:after="120"/>
              <w:ind w:left="162" w:firstLine="142"/>
              <w:rPr>
                <w:szCs w:val="20"/>
              </w:rPr>
            </w:pPr>
            <w:r w:rsidRPr="008544CE">
              <w:rPr>
                <w:sz w:val="22"/>
                <w:szCs w:val="20"/>
              </w:rPr>
              <w:t xml:space="preserve">The health and safety manual shall set out all the health and safety requirements under the Contract, </w:t>
            </w:r>
          </w:p>
          <w:p w:rsidR="005D3F5B" w:rsidRPr="008544CE" w:rsidRDefault="005D3F5B">
            <w:pPr>
              <w:numPr>
                <w:ilvl w:val="0"/>
                <w:numId w:val="32"/>
              </w:numPr>
              <w:spacing w:before="120" w:after="120" w:line="240" w:lineRule="auto"/>
              <w:ind w:left="162" w:firstLine="142"/>
            </w:pPr>
            <w:r w:rsidRPr="008544CE">
              <w:rPr>
                <w:rFonts w:eastAsia="Arial Narrow"/>
                <w:sz w:val="22"/>
                <w:szCs w:val="20"/>
              </w:rPr>
              <w:t>which</w:t>
            </w:r>
            <w:r w:rsidRPr="008544CE">
              <w:rPr>
                <w:sz w:val="22"/>
              </w:rPr>
              <w:t xml:space="preserve"> shall include at a minimum:</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99" w:name="_Hlk534972127"/>
          </w:p>
          <w:bookmarkEnd w:id="99"/>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rsidR="005D3F5B" w:rsidRPr="008544CE" w:rsidRDefault="005D3F5B">
            <w:pPr>
              <w:numPr>
                <w:ilvl w:val="0"/>
                <w:numId w:val="32"/>
              </w:numPr>
              <w:spacing w:before="120" w:after="120" w:line="240" w:lineRule="auto"/>
              <w:ind w:left="162" w:firstLine="142"/>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8544CE">
              <w:rPr>
                <w:sz w:val="22"/>
              </w:rPr>
              <w:t>Protection of the environment</w:t>
            </w:r>
          </w:p>
          <w:p w:rsidR="005D3F5B" w:rsidRPr="008544CE" w:rsidRDefault="005D3F5B">
            <w:pPr>
              <w:pStyle w:val="ListParagraph"/>
              <w:numPr>
                <w:ilvl w:val="0"/>
                <w:numId w:val="42"/>
              </w:numPr>
              <w:spacing w:before="12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w:t>
            </w:r>
            <w:r w:rsidRPr="008544CE">
              <w:rPr>
                <w:rFonts w:eastAsia="Arial Narrow"/>
                <w:sz w:val="22"/>
              </w:rPr>
              <w:lastRenderedPageBreak/>
              <w:t xml:space="preserve">environment (both on and off the Site); and </w:t>
            </w:r>
          </w:p>
          <w:p w:rsidR="005D3F5B" w:rsidRPr="008544CE" w:rsidRDefault="005D3F5B">
            <w:pPr>
              <w:pStyle w:val="ListParagraph"/>
              <w:numPr>
                <w:ilvl w:val="0"/>
                <w:numId w:val="42"/>
              </w:numPr>
              <w:spacing w:before="120" w:after="120" w:line="240" w:lineRule="auto"/>
              <w:ind w:left="162" w:right="-72" w:firstLine="142"/>
              <w:contextualSpacing w:val="0"/>
            </w:pPr>
            <w:r w:rsidRPr="008544CE">
              <w:rPr>
                <w:rFonts w:eastAsia="Arial Narrow"/>
                <w:sz w:val="22"/>
              </w:rPr>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rsidR="005D3F5B" w:rsidRPr="008544CE" w:rsidRDefault="005D3F5B" w:rsidP="007259F6">
            <w:pPr>
              <w:spacing w:before="12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rsidR="005D3F5B" w:rsidRPr="008544CE" w:rsidRDefault="005D3F5B" w:rsidP="007259F6">
            <w:pPr>
              <w:pStyle w:val="ListParagraph"/>
              <w:spacing w:before="120" w:after="120"/>
              <w:ind w:left="162" w:right="-72" w:firstLine="142"/>
              <w:contextualSpacing w:val="0"/>
              <w:rPr>
                <w:noProof/>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0" w:name="_Toc25317357"/>
            <w:r w:rsidRPr="008544CE">
              <w:rPr>
                <w:sz w:val="22"/>
              </w:rPr>
              <w:lastRenderedPageBreak/>
              <w:t>Archaeological and Geological Findings</w:t>
            </w:r>
            <w:bookmarkEnd w:id="100"/>
          </w:p>
        </w:tc>
        <w:tc>
          <w:tcPr>
            <w:tcW w:w="7380" w:type="dxa"/>
            <w:gridSpan w:val="2"/>
            <w:tcBorders>
              <w:top w:val="nil"/>
              <w:left w:val="nil"/>
              <w:bottom w:val="nil"/>
              <w:right w:val="nil"/>
            </w:tcBorders>
          </w:tcPr>
          <w:p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rsidR="005D3F5B" w:rsidRPr="008544CE" w:rsidRDefault="005D3F5B">
            <w:pPr>
              <w:numPr>
                <w:ilvl w:val="0"/>
                <w:numId w:val="33"/>
              </w:numPr>
              <w:spacing w:before="12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rsidR="005D3F5B" w:rsidRPr="008544CE" w:rsidRDefault="005D3F5B">
            <w:pPr>
              <w:numPr>
                <w:ilvl w:val="0"/>
                <w:numId w:val="33"/>
              </w:numPr>
              <w:spacing w:before="120" w:after="120" w:line="240" w:lineRule="auto"/>
              <w:ind w:left="162" w:right="-72" w:firstLine="142"/>
              <w:rPr>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rsidTr="00E6714D">
        <w:tc>
          <w:tcPr>
            <w:tcW w:w="2520"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01" w:name="_Toc333923243"/>
            <w:bookmarkStart w:id="102" w:name="_Toc497228227"/>
            <w:bookmarkStart w:id="103" w:name="_Toc25317358"/>
            <w:r w:rsidRPr="008544CE">
              <w:rPr>
                <w:sz w:val="22"/>
              </w:rPr>
              <w:t>Possession of the Site</w:t>
            </w:r>
            <w:bookmarkEnd w:id="101"/>
            <w:bookmarkEnd w:id="102"/>
            <w:bookmarkEnd w:id="103"/>
          </w:p>
        </w:tc>
        <w:tc>
          <w:tcPr>
            <w:tcW w:w="7380"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rsidTr="00E6714D">
        <w:tc>
          <w:tcPr>
            <w:tcW w:w="2520"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4" w:name="_Toc333923244"/>
            <w:bookmarkStart w:id="105" w:name="_Toc497228228"/>
            <w:bookmarkStart w:id="106" w:name="_Toc25317359"/>
            <w:r w:rsidRPr="008544CE">
              <w:rPr>
                <w:sz w:val="22"/>
              </w:rPr>
              <w:t>Access to the Site</w:t>
            </w:r>
            <w:bookmarkEnd w:id="104"/>
            <w:bookmarkEnd w:id="105"/>
            <w:bookmarkEnd w:id="106"/>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proofErr w:type="gramStart"/>
            <w:r w:rsidRPr="008544CE">
              <w:rPr>
                <w:sz w:val="22"/>
              </w:rPr>
              <w:t>,access</w:t>
            </w:r>
            <w:proofErr w:type="gramEnd"/>
            <w:r w:rsidRPr="008544CE">
              <w:rPr>
                <w:sz w:val="22"/>
              </w:rPr>
              <w:t xml:space="preserve"> to the Site and to any place where work in connection with the Contract is being carried out or is intended to be carried out.</w:t>
            </w:r>
          </w:p>
        </w:tc>
      </w:tr>
      <w:tr w:rsidR="005D3F5B" w:rsidRPr="008544CE" w:rsidTr="00E6714D">
        <w:tc>
          <w:tcPr>
            <w:tcW w:w="2520" w:type="dxa"/>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07" w:name="_Toc333923245"/>
            <w:bookmarkStart w:id="108" w:name="_Toc497228229"/>
            <w:bookmarkStart w:id="109" w:name="_Toc25317360"/>
            <w:r w:rsidRPr="008544CE">
              <w:rPr>
                <w:sz w:val="22"/>
              </w:rPr>
              <w:t>Instructions, Inspections and Audits</w:t>
            </w:r>
            <w:bookmarkEnd w:id="107"/>
            <w:bookmarkEnd w:id="108"/>
            <w:bookmarkEnd w:id="109"/>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rsidTr="00E6714D">
        <w:tc>
          <w:tcPr>
            <w:tcW w:w="2520" w:type="dxa"/>
          </w:tcPr>
          <w:p w:rsidR="005D3F5B" w:rsidRPr="008544CE" w:rsidRDefault="005D3F5B" w:rsidP="007259F6">
            <w:pPr>
              <w:pStyle w:val="Section8-Clauses"/>
              <w:tabs>
                <w:tab w:val="clear" w:pos="360"/>
              </w:tabs>
              <w:spacing w:before="120" w:after="120"/>
              <w:ind w:left="-426" w:firstLine="142"/>
              <w:jc w:val="both"/>
            </w:pPr>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Contractor shall keep, and shall make all reasonable efforts to cause its Subcontractors and subconsultants to keep, accurate and systematic accounts and records in respect of the Works in such form and </w:t>
            </w:r>
            <w:r w:rsidRPr="008544CE">
              <w:rPr>
                <w:sz w:val="22"/>
              </w:rPr>
              <w:lastRenderedPageBreak/>
              <w:t>details as will clearly identify relevant time changes and costs.</w:t>
            </w:r>
          </w:p>
        </w:tc>
      </w:tr>
      <w:tr w:rsidR="005D3F5B" w:rsidRPr="008544CE" w:rsidTr="00E6714D">
        <w:tc>
          <w:tcPr>
            <w:tcW w:w="2520" w:type="dxa"/>
          </w:tcPr>
          <w:p w:rsidR="005D3F5B" w:rsidRPr="008544CE" w:rsidRDefault="005D3F5B" w:rsidP="007259F6">
            <w:pPr>
              <w:pStyle w:val="Section8-Clauses"/>
              <w:tabs>
                <w:tab w:val="clear" w:pos="360"/>
              </w:tabs>
              <w:spacing w:before="120" w:after="120"/>
              <w:ind w:left="-426" w:firstLine="142"/>
              <w:jc w:val="both"/>
            </w:pPr>
          </w:p>
        </w:tc>
        <w:tc>
          <w:tcPr>
            <w:tcW w:w="7380" w:type="dxa"/>
            <w:gridSpan w:val="2"/>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Inspections &amp; Audit by the Bank</w:t>
            </w:r>
          </w:p>
          <w:p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3" w:firstLine="142"/>
              <w:jc w:val="both"/>
            </w:pPr>
            <w:bookmarkStart w:id="110" w:name="_Toc333923246"/>
            <w:bookmarkStart w:id="111" w:name="_Toc497228230"/>
            <w:bookmarkStart w:id="112" w:name="_Toc25317361"/>
            <w:r w:rsidRPr="008544CE">
              <w:rPr>
                <w:sz w:val="22"/>
              </w:rPr>
              <w:t>Appointment of the Adjudicator</w:t>
            </w:r>
            <w:bookmarkEnd w:id="110"/>
            <w:bookmarkEnd w:id="111"/>
            <w:bookmarkEnd w:id="11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w:t>
            </w:r>
            <w:proofErr w:type="gramStart"/>
            <w:r w:rsidRPr="008544CE">
              <w:rPr>
                <w:sz w:val="22"/>
              </w:rPr>
              <w:t>Contract,</w:t>
            </w:r>
            <w:proofErr w:type="gramEnd"/>
            <w:r w:rsidRPr="008544CE">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3" w:name="_Toc333923247"/>
            <w:bookmarkStart w:id="114" w:name="_Toc497228231"/>
            <w:bookmarkStart w:id="115" w:name="_Toc25317362"/>
            <w:r w:rsidRPr="008544CE">
              <w:rPr>
                <w:sz w:val="22"/>
              </w:rPr>
              <w:t>Procedure for Disputes</w:t>
            </w:r>
            <w:bookmarkEnd w:id="113"/>
            <w:bookmarkEnd w:id="114"/>
            <w:bookmarkEnd w:id="11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Adjudicator shall give a decision in writing within 28 days of receipt of a notification of a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paid by the hour at the </w:t>
            </w:r>
            <w:r w:rsidRPr="008544CE">
              <w:rPr>
                <w:b/>
                <w:sz w:val="22"/>
              </w:rPr>
              <w:t>rate specified in thePCC,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arbitration shall be conducted in accordance with the arbitration procedures published by the institution named and in the place </w:t>
            </w:r>
            <w:r w:rsidRPr="008544CE">
              <w:rPr>
                <w:b/>
                <w:sz w:val="22"/>
              </w:rPr>
              <w:t>specifiedin the PCC.</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6" w:name="_Toc497228232"/>
            <w:bookmarkStart w:id="117" w:name="_Toc25317363"/>
            <w:r w:rsidRPr="008544CE">
              <w:rPr>
                <w:sz w:val="22"/>
              </w:rPr>
              <w:lastRenderedPageBreak/>
              <w:t>Fraud and Corruption</w:t>
            </w:r>
            <w:bookmarkEnd w:id="116"/>
            <w:bookmarkEnd w:id="11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8"/>
              <w:jc w:val="both"/>
            </w:pPr>
            <w:bookmarkStart w:id="118" w:name="_Toc25317364"/>
            <w:r w:rsidRPr="008544CE">
              <w:rPr>
                <w:sz w:val="22"/>
              </w:rPr>
              <w:t>Stakeholder Engagement</w:t>
            </w:r>
            <w:bookmarkEnd w:id="11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rsidR="005D3F5B" w:rsidRPr="008544CE" w:rsidRDefault="005D3F5B">
            <w:pPr>
              <w:pStyle w:val="ListParagraph"/>
              <w:numPr>
                <w:ilvl w:val="3"/>
                <w:numId w:val="27"/>
              </w:numPr>
              <w:spacing w:before="120" w:after="120" w:line="240" w:lineRule="auto"/>
              <w:ind w:left="0" w:right="250" w:firstLine="142"/>
              <w:contextualSpacing w:val="0"/>
            </w:pPr>
            <w:r w:rsidRPr="008544CE">
              <w:rPr>
                <w:sz w:val="22"/>
              </w:rPr>
              <w:t xml:space="preserve">are affected or likely to be affected by the Contract; and </w:t>
            </w:r>
          </w:p>
          <w:p w:rsidR="005D3F5B" w:rsidRPr="008544CE" w:rsidRDefault="005D3F5B">
            <w:pPr>
              <w:pStyle w:val="ListParagraph"/>
              <w:numPr>
                <w:ilvl w:val="3"/>
                <w:numId w:val="27"/>
              </w:numPr>
              <w:spacing w:before="120" w:after="120" w:line="240" w:lineRule="auto"/>
              <w:ind w:left="0" w:right="250" w:firstLine="142"/>
              <w:contextualSpacing w:val="0"/>
            </w:pPr>
            <w:proofErr w:type="gramStart"/>
            <w:r w:rsidRPr="008544CE">
              <w:rPr>
                <w:sz w:val="22"/>
              </w:rPr>
              <w:t>may</w:t>
            </w:r>
            <w:proofErr w:type="gramEnd"/>
            <w:r w:rsidRPr="008544CE">
              <w:rPr>
                <w:sz w:val="22"/>
              </w:rPr>
              <w:t xml:space="preserve"> have an interest in the Contract. </w:t>
            </w:r>
          </w:p>
          <w:p w:rsidR="005D3F5B" w:rsidRPr="008544CE" w:rsidRDefault="005D3F5B" w:rsidP="007259F6">
            <w:pPr>
              <w:suppressAutoHyphens/>
              <w:overflowPunct w:val="0"/>
              <w:autoSpaceDE w:val="0"/>
              <w:autoSpaceDN w:val="0"/>
              <w:adjustRightInd w:val="0"/>
              <w:spacing w:before="12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right="-26" w:firstLine="18"/>
              <w:jc w:val="both"/>
            </w:pPr>
            <w:bookmarkStart w:id="119" w:name="_Toc25317365"/>
            <w:r w:rsidRPr="008544CE">
              <w:rPr>
                <w:sz w:val="22"/>
              </w:rPr>
              <w:t>Suppliers (other than Subcontractors)</w:t>
            </w:r>
            <w:bookmarkEnd w:id="11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rsidR="005D3F5B" w:rsidRPr="008544CE" w:rsidRDefault="005D3F5B" w:rsidP="007259F6">
            <w:pPr>
              <w:pStyle w:val="ListParagraph"/>
              <w:spacing w:before="120" w:after="120"/>
              <w:ind w:left="0" w:right="37" w:firstLine="142"/>
              <w:contextualSpacing w:val="0"/>
            </w:pPr>
            <w:r w:rsidRPr="008544CE">
              <w:rPr>
                <w:sz w:val="22"/>
              </w:rPr>
              <w:t xml:space="preserve">If a supplier cannot continue to demonstrate that obtaining such materials is </w:t>
            </w:r>
            <w:r w:rsidRPr="008544CE">
              <w:rPr>
                <w:sz w:val="22"/>
              </w:rPr>
              <w:lastRenderedPageBreak/>
              <w:t>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0"/>
              <w:jc w:val="both"/>
            </w:pPr>
            <w:bookmarkStart w:id="120" w:name="_Toc25317366"/>
            <w:r w:rsidRPr="008544CE">
              <w:rPr>
                <w:sz w:val="22"/>
              </w:rPr>
              <w:lastRenderedPageBreak/>
              <w:t>Code of Conduct</w:t>
            </w:r>
            <w:bookmarkEnd w:id="12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szCs w:val="20"/>
              </w:rPr>
              <w:t xml:space="preserve">The Contractor shall have a Code of Conduct for the Contractor’s Personnel. </w:t>
            </w:r>
          </w:p>
          <w:p w:rsidR="005D3F5B" w:rsidRPr="008544CE" w:rsidRDefault="005D3F5B" w:rsidP="007259F6">
            <w:pPr>
              <w:spacing w:before="120" w:after="120"/>
              <w:ind w:firstLine="142"/>
              <w:rPr>
                <w:bCs/>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rsidR="005D3F5B" w:rsidRPr="008544CE" w:rsidRDefault="005D3F5B" w:rsidP="007259F6">
            <w:pPr>
              <w:spacing w:before="12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rsidR="005D3F5B" w:rsidRPr="008544CE" w:rsidRDefault="005D3F5B" w:rsidP="007259F6">
            <w:pPr>
              <w:spacing w:before="120" w:after="120"/>
              <w:ind w:firstLine="142"/>
              <w:rPr>
                <w:bCs/>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rsidR="005D3F5B" w:rsidRPr="008544CE" w:rsidRDefault="005D3F5B" w:rsidP="007259F6">
            <w:pPr>
              <w:spacing w:before="120" w:after="120"/>
              <w:ind w:firstLine="142"/>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0" w:firstLine="142"/>
              <w:jc w:val="both"/>
            </w:pPr>
            <w:bookmarkStart w:id="121" w:name="_Toc25317367"/>
            <w:r w:rsidRPr="008544CE">
              <w:rPr>
                <w:sz w:val="22"/>
              </w:rPr>
              <w:t>Security of the Site</w:t>
            </w:r>
            <w:bookmarkEnd w:id="12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rsidR="005D3F5B" w:rsidRPr="008544CE" w:rsidRDefault="005D3F5B">
            <w:pPr>
              <w:numPr>
                <w:ilvl w:val="0"/>
                <w:numId w:val="34"/>
              </w:numPr>
              <w:spacing w:before="12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rsidR="005D3F5B" w:rsidRPr="008544CE" w:rsidRDefault="005D3F5B">
            <w:pPr>
              <w:numPr>
                <w:ilvl w:val="0"/>
                <w:numId w:val="34"/>
              </w:numPr>
              <w:spacing w:before="120" w:after="120" w:line="240" w:lineRule="auto"/>
              <w:ind w:left="0" w:firstLine="142"/>
              <w:rPr>
                <w:rFonts w:eastAsia="Arial Narrow"/>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rsidR="005D3F5B" w:rsidRPr="008544CE" w:rsidRDefault="005D3F5B" w:rsidP="007259F6">
            <w:pPr>
              <w:spacing w:before="12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rsidR="005D3F5B" w:rsidRPr="008544CE" w:rsidRDefault="005D3F5B" w:rsidP="007259F6">
            <w:pPr>
              <w:spacing w:before="12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rsidR="005D3F5B" w:rsidRPr="008544CE" w:rsidRDefault="005D3F5B" w:rsidP="007259F6">
            <w:pPr>
              <w:spacing w:before="120" w:after="120"/>
              <w:ind w:right="245" w:firstLine="142"/>
            </w:pPr>
            <w:r w:rsidRPr="008544CE">
              <w:rPr>
                <w:rFonts w:eastAsia="Arial Narrow"/>
                <w:sz w:val="22"/>
              </w:rPr>
              <w:t>In making security arrangements, the Contractor shall also comply with any additional requirements stated in the Specifications.”</w:t>
            </w:r>
          </w:p>
        </w:tc>
      </w:tr>
      <w:tr w:rsidR="005D3F5B" w:rsidRPr="008544CE" w:rsidTr="00E6714D">
        <w:tc>
          <w:tcPr>
            <w:tcW w:w="9900" w:type="dxa"/>
            <w:gridSpan w:val="3"/>
            <w:tcBorders>
              <w:top w:val="nil"/>
              <w:left w:val="nil"/>
              <w:bottom w:val="nil"/>
              <w:right w:val="nil"/>
            </w:tcBorders>
          </w:tcPr>
          <w:p w:rsidR="005D3F5B" w:rsidRPr="008544CE" w:rsidRDefault="005D3F5B" w:rsidP="007259F6">
            <w:pPr>
              <w:pStyle w:val="Section8-Section"/>
              <w:spacing w:after="120"/>
              <w:ind w:firstLine="142"/>
              <w:jc w:val="both"/>
              <w:rPr>
                <w:sz w:val="22"/>
                <w:szCs w:val="24"/>
              </w:rPr>
            </w:pPr>
            <w:bookmarkStart w:id="122" w:name="_Toc333923249"/>
            <w:bookmarkStart w:id="123" w:name="_Toc497228233"/>
            <w:bookmarkStart w:id="124" w:name="_Toc25317368"/>
            <w:r w:rsidRPr="008544CE">
              <w:rPr>
                <w:sz w:val="22"/>
              </w:rPr>
              <w:lastRenderedPageBreak/>
              <w:t>B.  Time Control</w:t>
            </w:r>
            <w:bookmarkEnd w:id="122"/>
            <w:bookmarkEnd w:id="123"/>
            <w:bookmarkEnd w:id="124"/>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08" w:firstLine="142"/>
              <w:jc w:val="both"/>
            </w:pPr>
            <w:bookmarkStart w:id="125" w:name="_Toc333923250"/>
            <w:bookmarkStart w:id="126" w:name="_Toc497228234"/>
            <w:bookmarkStart w:id="127" w:name="_Toc25317369"/>
            <w:r w:rsidRPr="008544CE">
              <w:rPr>
                <w:sz w:val="22"/>
              </w:rPr>
              <w:t>Program</w:t>
            </w:r>
            <w:bookmarkEnd w:id="125"/>
            <w:bookmarkEnd w:id="126"/>
            <w:r w:rsidRPr="008544CE">
              <w:rPr>
                <w:sz w:val="22"/>
              </w:rPr>
              <w:t xml:space="preserve"> and Progress Reports</w:t>
            </w:r>
            <w:bookmarkEnd w:id="12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proofErr w:type="gramStart"/>
            <w:r w:rsidRPr="008544CE">
              <w:rPr>
                <w:sz w:val="22"/>
              </w:rPr>
              <w:t>sum  Contract</w:t>
            </w:r>
            <w:proofErr w:type="gramEnd"/>
            <w:r w:rsidRPr="008544CE">
              <w:rPr>
                <w:sz w:val="22"/>
              </w:rPr>
              <w:t>, the Contractor shall provide an updated Activity Schedule within 14 days of being instructed to by the Project Manager.</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rsidR="005D3F5B" w:rsidRPr="008544CE" w:rsidRDefault="005D3F5B" w:rsidP="007259F6">
            <w:pPr>
              <w:spacing w:before="12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rsidR="005D3F5B" w:rsidRPr="008544CE" w:rsidRDefault="005D3F5B" w:rsidP="007259F6">
            <w:pPr>
              <w:spacing w:before="120" w:after="120"/>
              <w:ind w:right="-72" w:firstLine="142"/>
            </w:pPr>
            <w:r w:rsidRPr="008544CE">
              <w:rPr>
                <w:rFonts w:eastAsia="Arial Narrow"/>
                <w:sz w:val="22"/>
                <w:szCs w:val="20"/>
              </w:rPr>
              <w:t xml:space="preserve">The Contractor shall require its Subcontractors and suppliers (other than Subcontractors) to immediately notify the Contractor of any incidents or </w:t>
            </w:r>
            <w:r w:rsidRPr="008544CE">
              <w:rPr>
                <w:rFonts w:eastAsia="Arial Narrow"/>
                <w:sz w:val="22"/>
                <w:szCs w:val="20"/>
              </w:rPr>
              <w:lastRenderedPageBreak/>
              <w:t>accidents referred to in this Subclause.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28" w:name="_Toc333923251"/>
            <w:bookmarkStart w:id="129" w:name="_Toc497228235"/>
            <w:bookmarkStart w:id="130" w:name="_Toc25317370"/>
            <w:r w:rsidRPr="008544CE">
              <w:rPr>
                <w:sz w:val="22"/>
              </w:rPr>
              <w:lastRenderedPageBreak/>
              <w:t>Extension of the Intended Completion Date</w:t>
            </w:r>
            <w:bookmarkEnd w:id="128"/>
            <w:bookmarkEnd w:id="129"/>
            <w:bookmarkEnd w:id="13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1" w:name="_Toc333923252"/>
            <w:bookmarkStart w:id="132" w:name="_Toc497228236"/>
            <w:bookmarkStart w:id="133" w:name="_Toc25317371"/>
            <w:r w:rsidRPr="008544CE">
              <w:rPr>
                <w:sz w:val="22"/>
              </w:rPr>
              <w:t>Acceleration</w:t>
            </w:r>
            <w:bookmarkEnd w:id="131"/>
            <w:bookmarkEnd w:id="132"/>
            <w:bookmarkEnd w:id="13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Contractor’s priced proposals for </w:t>
            </w:r>
            <w:proofErr w:type="gramStart"/>
            <w:r w:rsidRPr="008544CE">
              <w:rPr>
                <w:sz w:val="22"/>
              </w:rPr>
              <w:t>an acceleration</w:t>
            </w:r>
            <w:proofErr w:type="gramEnd"/>
            <w:r w:rsidRPr="008544CE">
              <w:rPr>
                <w:sz w:val="22"/>
              </w:rPr>
              <w:t xml:space="preserve"> are accepted by the Employer, they are incorporated in the Contract Price and treated as a Variation.</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4" w:name="_Toc333923253"/>
            <w:bookmarkStart w:id="135" w:name="_Toc497228237"/>
            <w:bookmarkStart w:id="136" w:name="_Toc25317372"/>
            <w:r w:rsidRPr="008544CE">
              <w:rPr>
                <w:sz w:val="22"/>
              </w:rPr>
              <w:t>Delays Ordered by the Project Manager</w:t>
            </w:r>
            <w:bookmarkEnd w:id="134"/>
            <w:bookmarkEnd w:id="135"/>
            <w:bookmarkEnd w:id="13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37" w:name="_Toc333923254"/>
            <w:bookmarkStart w:id="138" w:name="_Toc497228238"/>
            <w:bookmarkStart w:id="139" w:name="_Toc25317373"/>
            <w:r w:rsidRPr="008544CE">
              <w:rPr>
                <w:sz w:val="22"/>
              </w:rPr>
              <w:t>Management Meetings</w:t>
            </w:r>
            <w:bookmarkEnd w:id="137"/>
            <w:bookmarkEnd w:id="138"/>
            <w:bookmarkEnd w:id="13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0" w:name="_Toc333923255"/>
            <w:bookmarkStart w:id="141" w:name="_Toc497228239"/>
            <w:bookmarkStart w:id="142" w:name="_Toc25317374"/>
            <w:r w:rsidRPr="008544CE">
              <w:rPr>
                <w:sz w:val="22"/>
              </w:rPr>
              <w:t>Early Warning</w:t>
            </w:r>
            <w:bookmarkEnd w:id="140"/>
            <w:bookmarkEnd w:id="141"/>
            <w:bookmarkEnd w:id="14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rsidTr="00E6714D">
        <w:tc>
          <w:tcPr>
            <w:tcW w:w="9900" w:type="dxa"/>
            <w:gridSpan w:val="3"/>
            <w:tcBorders>
              <w:top w:val="nil"/>
              <w:left w:val="nil"/>
              <w:bottom w:val="nil"/>
              <w:right w:val="nil"/>
            </w:tcBorders>
          </w:tcPr>
          <w:p w:rsidR="005D3F5B" w:rsidRPr="008544CE" w:rsidRDefault="005D3F5B" w:rsidP="00234522">
            <w:pPr>
              <w:pStyle w:val="Section8-Section"/>
              <w:spacing w:after="120"/>
              <w:ind w:left="-18" w:firstLine="142"/>
              <w:jc w:val="both"/>
              <w:rPr>
                <w:sz w:val="22"/>
              </w:rPr>
            </w:pPr>
            <w:bookmarkStart w:id="143" w:name="_Toc333923256"/>
            <w:bookmarkStart w:id="144" w:name="_Toc497228240"/>
            <w:bookmarkStart w:id="145" w:name="_Toc25317375"/>
            <w:r w:rsidRPr="008544CE">
              <w:rPr>
                <w:sz w:val="22"/>
              </w:rPr>
              <w:t>C.  Quality Control</w:t>
            </w:r>
            <w:bookmarkEnd w:id="143"/>
            <w:bookmarkEnd w:id="144"/>
            <w:bookmarkEnd w:id="145"/>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6" w:name="_Toc333923257"/>
            <w:bookmarkStart w:id="147" w:name="_Toc497228241"/>
            <w:bookmarkStart w:id="148" w:name="_Toc25317376"/>
            <w:r w:rsidRPr="008544CE">
              <w:rPr>
                <w:sz w:val="22"/>
              </w:rPr>
              <w:t xml:space="preserve">Identifying </w:t>
            </w:r>
            <w:r w:rsidRPr="008544CE">
              <w:rPr>
                <w:sz w:val="22"/>
              </w:rPr>
              <w:lastRenderedPageBreak/>
              <w:t>Defects</w:t>
            </w:r>
            <w:bookmarkEnd w:id="146"/>
            <w:bookmarkEnd w:id="147"/>
            <w:bookmarkEnd w:id="14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lastRenderedPageBreak/>
              <w:t xml:space="preserve">The Project Manager shall check the Contractor’s work and notify the </w:t>
            </w:r>
            <w:r w:rsidRPr="008544CE">
              <w:rPr>
                <w:sz w:val="22"/>
              </w:rPr>
              <w:lastRenderedPageBreak/>
              <w:t>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49" w:name="_Toc333923258"/>
            <w:bookmarkStart w:id="150" w:name="_Toc497228242"/>
            <w:bookmarkStart w:id="151" w:name="_Toc25317377"/>
            <w:r w:rsidRPr="008544CE">
              <w:rPr>
                <w:sz w:val="22"/>
              </w:rPr>
              <w:lastRenderedPageBreak/>
              <w:t>Tests</w:t>
            </w:r>
            <w:bookmarkEnd w:id="149"/>
            <w:bookmarkEnd w:id="150"/>
            <w:bookmarkEnd w:id="15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2" w:name="_Toc333923259"/>
            <w:bookmarkStart w:id="153" w:name="_Toc497228243"/>
            <w:bookmarkStart w:id="154" w:name="_Toc25317378"/>
            <w:r w:rsidRPr="008544CE">
              <w:rPr>
                <w:sz w:val="22"/>
              </w:rPr>
              <w:t>Correction of Defects</w:t>
            </w:r>
            <w:bookmarkEnd w:id="152"/>
            <w:bookmarkEnd w:id="153"/>
            <w:bookmarkEnd w:id="15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55" w:name="_Toc333923260"/>
            <w:bookmarkStart w:id="156" w:name="_Toc497228244"/>
            <w:bookmarkStart w:id="157" w:name="_Toc25317379"/>
            <w:r w:rsidRPr="008544CE">
              <w:rPr>
                <w:sz w:val="22"/>
              </w:rPr>
              <w:t>Uncorrected Defects</w:t>
            </w:r>
            <w:bookmarkEnd w:id="155"/>
            <w:bookmarkEnd w:id="156"/>
            <w:bookmarkEnd w:id="15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rsidTr="00E6714D">
        <w:tc>
          <w:tcPr>
            <w:tcW w:w="9900" w:type="dxa"/>
            <w:gridSpan w:val="3"/>
            <w:tcBorders>
              <w:top w:val="nil"/>
              <w:left w:val="nil"/>
              <w:bottom w:val="nil"/>
              <w:right w:val="nil"/>
            </w:tcBorders>
          </w:tcPr>
          <w:p w:rsidR="005D3F5B" w:rsidRPr="008544CE" w:rsidRDefault="005D3F5B" w:rsidP="00234522">
            <w:pPr>
              <w:pStyle w:val="Section8-Section"/>
              <w:keepNext/>
              <w:keepLines/>
              <w:spacing w:after="120"/>
              <w:ind w:left="-18" w:firstLine="142"/>
              <w:jc w:val="both"/>
              <w:rPr>
                <w:sz w:val="22"/>
              </w:rPr>
            </w:pPr>
            <w:bookmarkStart w:id="158" w:name="_Toc333923261"/>
            <w:bookmarkStart w:id="159" w:name="_Toc497228245"/>
            <w:bookmarkStart w:id="160" w:name="_Toc25317380"/>
            <w:r w:rsidRPr="008544CE">
              <w:rPr>
                <w:sz w:val="22"/>
              </w:rPr>
              <w:t>D.  Cost Control</w:t>
            </w:r>
            <w:bookmarkEnd w:id="158"/>
            <w:bookmarkEnd w:id="159"/>
            <w:bookmarkEnd w:id="160"/>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1" w:name="_Toc333923262"/>
            <w:bookmarkStart w:id="162" w:name="_Toc497228246"/>
            <w:bookmarkStart w:id="163" w:name="_Toc25317381"/>
            <w:r w:rsidRPr="008544CE">
              <w:rPr>
                <w:sz w:val="22"/>
              </w:rPr>
              <w:t>Contract Price</w:t>
            </w:r>
            <w:bookmarkEnd w:id="161"/>
            <w:r w:rsidRPr="008544CE">
              <w:rPr>
                <w:sz w:val="22"/>
                <w:vertAlign w:val="superscript"/>
              </w:rPr>
              <w:footnoteReference w:id="5"/>
            </w:r>
            <w:bookmarkEnd w:id="162"/>
            <w:bookmarkEnd w:id="16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4" w:name="_Toc333923263"/>
            <w:bookmarkStart w:id="165" w:name="_Toc497228247"/>
            <w:bookmarkStart w:id="166" w:name="_Toc25317382"/>
            <w:r w:rsidRPr="008544CE">
              <w:rPr>
                <w:sz w:val="22"/>
              </w:rPr>
              <w:t>Changes in the Contract Price</w:t>
            </w:r>
            <w:bookmarkEnd w:id="164"/>
            <w:r w:rsidRPr="008544CE">
              <w:rPr>
                <w:sz w:val="22"/>
                <w:vertAlign w:val="superscript"/>
              </w:rPr>
              <w:footnoteReference w:id="6"/>
            </w:r>
            <w:bookmarkEnd w:id="165"/>
            <w:bookmarkEnd w:id="16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rsidTr="00E6714D">
        <w:tc>
          <w:tcPr>
            <w:tcW w:w="2520" w:type="dxa"/>
            <w:tcBorders>
              <w:top w:val="nil"/>
              <w:left w:val="nil"/>
              <w:right w:val="nil"/>
            </w:tcBorders>
          </w:tcPr>
          <w:p w:rsidR="005D3F5B" w:rsidRPr="008544CE" w:rsidRDefault="005D3F5B">
            <w:pPr>
              <w:pStyle w:val="Section8-Clauses"/>
              <w:numPr>
                <w:ilvl w:val="0"/>
                <w:numId w:val="17"/>
              </w:numPr>
              <w:tabs>
                <w:tab w:val="clear" w:pos="360"/>
                <w:tab w:val="clear" w:pos="540"/>
              </w:tabs>
              <w:spacing w:before="120" w:after="120"/>
              <w:ind w:left="-18" w:firstLine="142"/>
              <w:jc w:val="both"/>
            </w:pPr>
            <w:bookmarkStart w:id="167" w:name="_Toc333923264"/>
            <w:bookmarkStart w:id="168" w:name="_Toc497228248"/>
            <w:bookmarkStart w:id="169" w:name="_Toc25317383"/>
            <w:r w:rsidRPr="008544CE">
              <w:rPr>
                <w:sz w:val="22"/>
              </w:rPr>
              <w:t>Variations</w:t>
            </w:r>
            <w:bookmarkEnd w:id="167"/>
            <w:bookmarkEnd w:id="168"/>
            <w:bookmarkEnd w:id="169"/>
          </w:p>
        </w:tc>
        <w:tc>
          <w:tcPr>
            <w:tcW w:w="7380" w:type="dxa"/>
            <w:gridSpan w:val="2"/>
            <w:tcBorders>
              <w:top w:val="nil"/>
              <w:left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7"/>
            </w:r>
            <w:r w:rsidRPr="008544CE">
              <w:rPr>
                <w:sz w:val="22"/>
              </w:rPr>
              <w:t xml:space="preserve"> produced by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lastRenderedPageBreak/>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8"/>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rsidR="005D3F5B" w:rsidRPr="008544CE" w:rsidRDefault="005D3F5B">
            <w:pPr>
              <w:numPr>
                <w:ilvl w:val="0"/>
                <w:numId w:val="41"/>
              </w:numPr>
              <w:spacing w:before="120" w:after="120" w:line="240" w:lineRule="auto"/>
              <w:ind w:left="-18" w:firstLine="142"/>
            </w:pPr>
            <w:r w:rsidRPr="008544CE">
              <w:rPr>
                <w:sz w:val="22"/>
              </w:rPr>
              <w:t>the proposed change(s), and a description of the difference to the existing contract requirements;</w:t>
            </w:r>
          </w:p>
          <w:p w:rsidR="005D3F5B" w:rsidRPr="008544CE" w:rsidRDefault="005D3F5B">
            <w:pPr>
              <w:numPr>
                <w:ilvl w:val="0"/>
                <w:numId w:val="41"/>
              </w:numPr>
              <w:spacing w:before="12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rsidR="005D3F5B" w:rsidRPr="008544CE" w:rsidRDefault="005D3F5B">
            <w:pPr>
              <w:numPr>
                <w:ilvl w:val="0"/>
                <w:numId w:val="41"/>
              </w:numPr>
              <w:spacing w:before="120" w:after="120" w:line="240" w:lineRule="auto"/>
              <w:ind w:left="-18" w:firstLine="142"/>
            </w:pPr>
            <w:r w:rsidRPr="008544CE">
              <w:rPr>
                <w:sz w:val="22"/>
              </w:rPr>
              <w:t xml:space="preserve">a description of any effect(s) of the change on performance/functionality; and </w:t>
            </w:r>
          </w:p>
          <w:p w:rsidR="005D3F5B" w:rsidRPr="008544CE" w:rsidRDefault="005D3F5B">
            <w:pPr>
              <w:numPr>
                <w:ilvl w:val="0"/>
                <w:numId w:val="41"/>
              </w:numPr>
              <w:spacing w:before="120" w:after="120" w:line="240" w:lineRule="auto"/>
              <w:ind w:left="-18" w:firstLine="142"/>
            </w:pPr>
            <w:proofErr w:type="gramStart"/>
            <w:r w:rsidRPr="008544CE">
              <w:rPr>
                <w:color w:val="000000" w:themeColor="text1"/>
                <w:sz w:val="22"/>
              </w:rPr>
              <w:t>a</w:t>
            </w:r>
            <w:proofErr w:type="gramEnd"/>
            <w:r w:rsidRPr="008544CE">
              <w:rPr>
                <w:color w:val="000000" w:themeColor="text1"/>
                <w:sz w:val="22"/>
              </w:rPr>
              <w:t xml:space="preserve"> description of the proposed work to be performed, a program for its execution and sufficient ES information to enable an evaluation of ES risks and impacts.</w:t>
            </w:r>
          </w:p>
          <w:p w:rsidR="005D3F5B" w:rsidRPr="008544CE" w:rsidRDefault="005D3F5B" w:rsidP="00234522">
            <w:pPr>
              <w:spacing w:before="120" w:after="120"/>
              <w:ind w:left="-18" w:right="36" w:firstLine="142"/>
            </w:pPr>
            <w:r w:rsidRPr="008544CE">
              <w:rPr>
                <w:sz w:val="22"/>
              </w:rPr>
              <w:t>The Employer may accept the value engineering proposal if the proposal demonstrates benefits that:</w:t>
            </w:r>
          </w:p>
          <w:p w:rsidR="005D3F5B" w:rsidRPr="008544CE" w:rsidRDefault="005D3F5B">
            <w:pPr>
              <w:numPr>
                <w:ilvl w:val="0"/>
                <w:numId w:val="40"/>
              </w:numPr>
              <w:spacing w:before="120" w:after="120" w:line="240" w:lineRule="auto"/>
              <w:ind w:left="-18" w:firstLine="142"/>
            </w:pPr>
            <w:r w:rsidRPr="008544CE">
              <w:rPr>
                <w:sz w:val="22"/>
              </w:rPr>
              <w:t>accelerates the contract completion period;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t>reduces</w:t>
            </w:r>
            <w:r w:rsidRPr="008544CE">
              <w:rPr>
                <w:sz w:val="22"/>
              </w:rPr>
              <w:t xml:space="preserve"> the Contract Price or the life cycle costs to the Employer; or</w:t>
            </w:r>
          </w:p>
          <w:p w:rsidR="005D3F5B" w:rsidRPr="008544CE" w:rsidRDefault="005D3F5B">
            <w:pPr>
              <w:numPr>
                <w:ilvl w:val="0"/>
                <w:numId w:val="40"/>
              </w:numPr>
              <w:spacing w:before="12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w:t>
            </w:r>
            <w:r w:rsidRPr="008544CE">
              <w:rPr>
                <w:sz w:val="22"/>
              </w:rPr>
              <w:lastRenderedPageBreak/>
              <w:t>or</w:t>
            </w:r>
          </w:p>
          <w:p w:rsidR="005D3F5B" w:rsidRPr="008544CE" w:rsidRDefault="005D3F5B" w:rsidP="00234522">
            <w:pPr>
              <w:spacing w:before="120" w:after="120"/>
              <w:ind w:left="-18" w:right="36" w:firstLine="142"/>
            </w:pPr>
            <w:r w:rsidRPr="008544CE">
              <w:rPr>
                <w:sz w:val="22"/>
              </w:rPr>
              <w:t xml:space="preserve">(d) </w:t>
            </w:r>
            <w:r w:rsidRPr="008544CE">
              <w:rPr>
                <w:sz w:val="22"/>
              </w:rPr>
              <w:tab/>
              <w:t>yields any other benefits to the Employer,</w:t>
            </w:r>
          </w:p>
          <w:p w:rsidR="005D3F5B" w:rsidRPr="008544CE" w:rsidRDefault="005D3F5B" w:rsidP="00234522">
            <w:pPr>
              <w:spacing w:before="120" w:after="120"/>
              <w:ind w:left="-18" w:right="36" w:firstLine="142"/>
            </w:pPr>
            <w:proofErr w:type="gramStart"/>
            <w:r w:rsidRPr="008544CE">
              <w:rPr>
                <w:sz w:val="22"/>
              </w:rPr>
              <w:t>without</w:t>
            </w:r>
            <w:proofErr w:type="gramEnd"/>
            <w:r w:rsidRPr="008544CE">
              <w:rPr>
                <w:sz w:val="22"/>
              </w:rPr>
              <w:t xml:space="preserve"> compromising the functionality of the Works.</w:t>
            </w:r>
          </w:p>
          <w:p w:rsidR="005D3F5B" w:rsidRPr="008544CE" w:rsidRDefault="005D3F5B" w:rsidP="00234522">
            <w:pPr>
              <w:spacing w:before="120" w:after="120"/>
              <w:ind w:left="-18" w:right="36" w:firstLine="142"/>
            </w:pPr>
            <w:r w:rsidRPr="008544CE">
              <w:rPr>
                <w:sz w:val="22"/>
              </w:rPr>
              <w:t>If the value engineering proposal is approved by the Employer and results in:</w:t>
            </w:r>
          </w:p>
          <w:p w:rsidR="005D3F5B" w:rsidRPr="008544CE" w:rsidRDefault="005D3F5B">
            <w:pPr>
              <w:numPr>
                <w:ilvl w:val="0"/>
                <w:numId w:val="39"/>
              </w:numPr>
              <w:spacing w:before="12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rsidR="005D3F5B" w:rsidRPr="008544CE" w:rsidRDefault="005D3F5B">
            <w:pPr>
              <w:numPr>
                <w:ilvl w:val="0"/>
                <w:numId w:val="39"/>
              </w:numPr>
              <w:spacing w:before="120" w:after="120" w:line="240" w:lineRule="auto"/>
              <w:ind w:left="-18" w:firstLine="142"/>
            </w:pPr>
            <w:proofErr w:type="gramStart"/>
            <w:r w:rsidRPr="008544CE">
              <w:rPr>
                <w:sz w:val="22"/>
              </w:rPr>
              <w:t>an</w:t>
            </w:r>
            <w:proofErr w:type="gramEnd"/>
            <w:r w:rsidRPr="008544CE">
              <w:rPr>
                <w:sz w:val="22"/>
              </w:rPr>
              <w:t xml:space="preserve">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0" w:name="_Toc333923265"/>
            <w:bookmarkStart w:id="171" w:name="_Toc497228249"/>
            <w:bookmarkStart w:id="172" w:name="_Toc25317384"/>
            <w:r w:rsidRPr="008544CE">
              <w:rPr>
                <w:sz w:val="22"/>
              </w:rPr>
              <w:lastRenderedPageBreak/>
              <w:t>Cash Flow Forecasts</w:t>
            </w:r>
            <w:bookmarkEnd w:id="170"/>
            <w:bookmarkEnd w:id="171"/>
            <w:bookmarkEnd w:id="17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When the Program,</w:t>
            </w:r>
            <w:r w:rsidRPr="008544CE">
              <w:rPr>
                <w:sz w:val="22"/>
                <w:vertAlign w:val="superscript"/>
              </w:rPr>
              <w:footnoteReference w:id="9"/>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3" w:name="_Toc333923266"/>
            <w:bookmarkStart w:id="174" w:name="_Toc497228250"/>
            <w:bookmarkStart w:id="175" w:name="_Toc25317385"/>
            <w:r w:rsidRPr="008544CE">
              <w:rPr>
                <w:sz w:val="22"/>
              </w:rPr>
              <w:t>Payment Certificates</w:t>
            </w:r>
            <w:bookmarkEnd w:id="173"/>
            <w:bookmarkEnd w:id="174"/>
            <w:bookmarkEnd w:id="17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check the Contractor’s monthly statement and certify the amount to be paid to the Contractor.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be determined by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comprise the value of the quantities of work in the Bill of Quantities that have been completed.</w:t>
            </w:r>
            <w:r w:rsidRPr="008544CE">
              <w:rPr>
                <w:sz w:val="22"/>
                <w:vertAlign w:val="superscript"/>
              </w:rPr>
              <w:footnoteReference w:id="10"/>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include the valuation of Variations and Compensation Events.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lastRenderedPageBreak/>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rsidR="005D3F5B" w:rsidRPr="008544CE" w:rsidRDefault="005D3F5B">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rsidR="005D3F5B" w:rsidRPr="008544CE" w:rsidRDefault="005D3F5B">
            <w:pPr>
              <w:numPr>
                <w:ilvl w:val="0"/>
                <w:numId w:val="38"/>
              </w:numPr>
              <w:spacing w:before="120" w:after="120" w:line="240" w:lineRule="auto"/>
              <w:ind w:left="72" w:firstLine="142"/>
            </w:pPr>
            <w:proofErr w:type="gramStart"/>
            <w:r w:rsidRPr="008544CE">
              <w:rPr>
                <w:color w:val="000000" w:themeColor="text1"/>
                <w:sz w:val="22"/>
              </w:rPr>
              <w:t>failure</w:t>
            </w:r>
            <w:proofErr w:type="gramEnd"/>
            <w:r w:rsidRPr="008544CE">
              <w:rPr>
                <w:color w:val="000000" w:themeColor="text1"/>
                <w:sz w:val="22"/>
              </w:rPr>
              <w:t xml:space="preserv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6" w:name="_Toc333923267"/>
            <w:bookmarkStart w:id="177" w:name="_Toc497228251"/>
            <w:bookmarkStart w:id="178" w:name="_Toc25317386"/>
            <w:r w:rsidRPr="008544CE">
              <w:rPr>
                <w:sz w:val="22"/>
              </w:rPr>
              <w:lastRenderedPageBreak/>
              <w:t>Payments</w:t>
            </w:r>
            <w:bookmarkEnd w:id="176"/>
            <w:bookmarkEnd w:id="177"/>
            <w:bookmarkEnd w:id="17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79" w:name="_Toc333923268"/>
            <w:bookmarkStart w:id="180" w:name="_Toc497228252"/>
            <w:bookmarkStart w:id="181" w:name="_Toc25317387"/>
            <w:r w:rsidRPr="008544CE">
              <w:rPr>
                <w:sz w:val="22"/>
              </w:rPr>
              <w:t>Compensation Events</w:t>
            </w:r>
            <w:bookmarkEnd w:id="179"/>
            <w:bookmarkEnd w:id="180"/>
            <w:bookmarkEnd w:id="18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following shall be Compensation Events:</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rsidR="005D3F5B" w:rsidRPr="008544CE" w:rsidRDefault="005D3F5B">
            <w:pPr>
              <w:numPr>
                <w:ilvl w:val="0"/>
                <w:numId w:val="37"/>
              </w:numPr>
              <w:spacing w:before="12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rsidR="005D3F5B" w:rsidRPr="008544CE" w:rsidRDefault="005D3F5B">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rsidR="005D3F5B" w:rsidRPr="008544CE" w:rsidRDefault="005D3F5B">
            <w:pPr>
              <w:numPr>
                <w:ilvl w:val="0"/>
                <w:numId w:val="37"/>
              </w:numPr>
              <w:spacing w:before="12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rsidR="005D3F5B" w:rsidRPr="008544CE" w:rsidRDefault="005D3F5B">
            <w:pPr>
              <w:numPr>
                <w:ilvl w:val="0"/>
                <w:numId w:val="37"/>
              </w:numPr>
              <w:spacing w:before="120" w:after="120" w:line="240" w:lineRule="auto"/>
              <w:ind w:left="72" w:firstLine="142"/>
            </w:pPr>
            <w:r w:rsidRPr="008544CE">
              <w:rPr>
                <w:sz w:val="22"/>
              </w:rPr>
              <w:lastRenderedPageBreak/>
              <w:t>The Project Manager gives an instruction for dealing with an unforeseen condition, caused by the Employer, or additional work required for safety or other reasons.</w:t>
            </w:r>
          </w:p>
          <w:p w:rsidR="005D3F5B" w:rsidRPr="008544CE" w:rsidRDefault="005D3F5B">
            <w:pPr>
              <w:numPr>
                <w:ilvl w:val="0"/>
                <w:numId w:val="37"/>
              </w:numPr>
              <w:spacing w:before="12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rsidR="005D3F5B" w:rsidRPr="008544CE" w:rsidRDefault="005D3F5B">
            <w:pPr>
              <w:numPr>
                <w:ilvl w:val="0"/>
                <w:numId w:val="37"/>
              </w:numPr>
              <w:spacing w:before="12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rsidR="005D3F5B" w:rsidRPr="008544CE" w:rsidRDefault="005D3F5B">
            <w:pPr>
              <w:numPr>
                <w:ilvl w:val="0"/>
                <w:numId w:val="37"/>
              </w:numPr>
              <w:spacing w:before="120" w:after="120" w:line="240" w:lineRule="auto"/>
              <w:ind w:left="72" w:firstLine="142"/>
            </w:pPr>
            <w:r w:rsidRPr="008544CE">
              <w:rPr>
                <w:sz w:val="22"/>
              </w:rPr>
              <w:t>The effects on the Contractor of any of the Employer’s Risks.</w:t>
            </w:r>
          </w:p>
          <w:p w:rsidR="005D3F5B" w:rsidRPr="008544CE" w:rsidRDefault="005D3F5B">
            <w:pPr>
              <w:numPr>
                <w:ilvl w:val="0"/>
                <w:numId w:val="37"/>
              </w:numPr>
              <w:spacing w:before="12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not be entitled to compensation to the extent that the Employer’s interests are adversely affected by the Contractor’s </w:t>
            </w:r>
            <w:proofErr w:type="gramStart"/>
            <w:r w:rsidRPr="008544CE">
              <w:rPr>
                <w:sz w:val="22"/>
              </w:rPr>
              <w:t>not having</w:t>
            </w:r>
            <w:proofErr w:type="gramEnd"/>
            <w:r w:rsidRPr="008544CE">
              <w:rPr>
                <w:sz w:val="22"/>
              </w:rPr>
              <w:t xml:space="preserve"> given early warning or not having cooperated with the Project Manager.</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2" w:name="_Toc333923269"/>
            <w:bookmarkStart w:id="183" w:name="_Toc497228253"/>
            <w:bookmarkStart w:id="184" w:name="_Toc25317388"/>
            <w:r w:rsidRPr="008544CE">
              <w:rPr>
                <w:sz w:val="22"/>
              </w:rPr>
              <w:lastRenderedPageBreak/>
              <w:t>Tax</w:t>
            </w:r>
            <w:bookmarkEnd w:id="182"/>
            <w:bookmarkEnd w:id="183"/>
            <w:bookmarkEnd w:id="184"/>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5" w:name="_Toc333923270"/>
            <w:bookmarkStart w:id="186" w:name="_Toc497228254"/>
            <w:bookmarkStart w:id="187" w:name="_Toc25317389"/>
            <w:r w:rsidRPr="008544CE">
              <w:rPr>
                <w:sz w:val="22"/>
              </w:rPr>
              <w:t>Currencies</w:t>
            </w:r>
            <w:bookmarkEnd w:id="185"/>
            <w:bookmarkEnd w:id="186"/>
            <w:bookmarkEnd w:id="187"/>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88" w:name="_Toc333923271"/>
            <w:bookmarkStart w:id="189" w:name="_Toc497228255"/>
            <w:bookmarkStart w:id="190" w:name="_Toc25317390"/>
            <w:r w:rsidRPr="008544CE">
              <w:rPr>
                <w:sz w:val="22"/>
              </w:rPr>
              <w:t>Price Adjustment</w:t>
            </w:r>
            <w:bookmarkEnd w:id="188"/>
            <w:bookmarkEnd w:id="189"/>
            <w:bookmarkEnd w:id="190"/>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rsidR="005D3F5B" w:rsidRPr="008544CE" w:rsidRDefault="005D3F5B" w:rsidP="00234522">
            <w:pPr>
              <w:spacing w:before="12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rsidR="005D3F5B" w:rsidRPr="008544CE" w:rsidRDefault="005D3F5B" w:rsidP="00234522">
            <w:pPr>
              <w:tabs>
                <w:tab w:val="left" w:pos="1080"/>
              </w:tabs>
              <w:spacing w:before="120" w:after="120"/>
              <w:ind w:left="72" w:right="36" w:firstLine="142"/>
            </w:pPr>
            <w:r w:rsidRPr="008544CE">
              <w:rPr>
                <w:sz w:val="22"/>
              </w:rPr>
              <w:t>where:</w:t>
            </w:r>
          </w:p>
          <w:p w:rsidR="005D3F5B" w:rsidRPr="008544CE" w:rsidRDefault="005D3F5B" w:rsidP="00234522">
            <w:pPr>
              <w:tabs>
                <w:tab w:val="left" w:pos="1080"/>
              </w:tabs>
              <w:spacing w:before="120" w:after="120"/>
              <w:ind w:left="72" w:right="36" w:firstLine="142"/>
            </w:pPr>
            <w:r w:rsidRPr="008544CE">
              <w:rPr>
                <w:sz w:val="22"/>
              </w:rPr>
              <w:tab/>
              <w:t>P</w:t>
            </w:r>
            <w:r w:rsidRPr="008544CE">
              <w:rPr>
                <w:sz w:val="22"/>
                <w:vertAlign w:val="subscript"/>
              </w:rPr>
              <w:t>c</w:t>
            </w:r>
            <w:r w:rsidRPr="008544CE">
              <w:rPr>
                <w:sz w:val="22"/>
              </w:rPr>
              <w:t xml:space="preserve"> is the adjustment factor for the portion of the Contract Price </w:t>
            </w:r>
            <w:r w:rsidRPr="008544CE">
              <w:rPr>
                <w:sz w:val="22"/>
              </w:rPr>
              <w:lastRenderedPageBreak/>
              <w:t>payable in a specific currency “c.”</w:t>
            </w:r>
          </w:p>
          <w:p w:rsidR="005D3F5B" w:rsidRPr="008544CE" w:rsidRDefault="005D3F5B" w:rsidP="00234522">
            <w:pPr>
              <w:tabs>
                <w:tab w:val="left" w:pos="1080"/>
              </w:tabs>
              <w:spacing w:before="120" w:after="120"/>
              <w:ind w:left="72" w:right="36" w:firstLine="142"/>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1"/>
            </w:r>
            <w:r w:rsidRPr="008544CE">
              <w:rPr>
                <w:b/>
                <w:sz w:val="22"/>
              </w:rPr>
              <w:t>specified in the PCC,</w:t>
            </w:r>
            <w:r w:rsidRPr="008544CE">
              <w:rPr>
                <w:sz w:val="22"/>
              </w:rPr>
              <w:t xml:space="preserve"> representing the nonadjustable and adjustable portions, respectively, of the Contract Price payable in that specific currency “c;” and</w:t>
            </w:r>
          </w:p>
          <w:p w:rsidR="005D3F5B" w:rsidRPr="008544CE" w:rsidRDefault="005D3F5B" w:rsidP="00234522">
            <w:pPr>
              <w:tabs>
                <w:tab w:val="left" w:pos="1080"/>
              </w:tabs>
              <w:spacing w:before="120" w:after="120"/>
              <w:ind w:left="72" w:right="36" w:firstLine="142"/>
              <w:rPr>
                <w:spacing w:val="-4"/>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1" w:name="_Toc333923272"/>
            <w:bookmarkStart w:id="192" w:name="_Toc497228256"/>
            <w:bookmarkStart w:id="193" w:name="_Toc25317391"/>
            <w:r w:rsidRPr="008544CE">
              <w:rPr>
                <w:sz w:val="22"/>
              </w:rPr>
              <w:lastRenderedPageBreak/>
              <w:t>Retention</w:t>
            </w:r>
            <w:bookmarkEnd w:id="191"/>
            <w:bookmarkEnd w:id="192"/>
            <w:bookmarkEnd w:id="193"/>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4" w:name="_Toc333923273"/>
            <w:bookmarkStart w:id="195" w:name="_Toc497228257"/>
            <w:bookmarkStart w:id="196" w:name="_Toc25317392"/>
            <w:r w:rsidRPr="008544CE">
              <w:rPr>
                <w:sz w:val="22"/>
              </w:rPr>
              <w:t>Liquidated Damages</w:t>
            </w:r>
            <w:bookmarkEnd w:id="194"/>
            <w:bookmarkEnd w:id="195"/>
            <w:bookmarkEnd w:id="196"/>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197" w:name="_Toc333923274"/>
            <w:bookmarkStart w:id="198" w:name="_Toc497228258"/>
            <w:bookmarkStart w:id="199" w:name="_Toc25317393"/>
            <w:r w:rsidRPr="008544CE">
              <w:rPr>
                <w:sz w:val="22"/>
              </w:rPr>
              <w:t>Bonus</w:t>
            </w:r>
            <w:bookmarkEnd w:id="197"/>
            <w:bookmarkEnd w:id="198"/>
            <w:bookmarkEnd w:id="199"/>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0" w:name="_Toc333923275"/>
            <w:bookmarkStart w:id="201" w:name="_Toc497228259"/>
            <w:bookmarkStart w:id="202" w:name="_Toc25317394"/>
            <w:r w:rsidRPr="008544CE">
              <w:rPr>
                <w:sz w:val="22"/>
              </w:rPr>
              <w:t>Advance Payment</w:t>
            </w:r>
            <w:bookmarkEnd w:id="200"/>
            <w:bookmarkEnd w:id="201"/>
            <w:bookmarkEnd w:id="202"/>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 xml:space="preserve">against provision by the Contractor of an Unconditional Bank Guarantee in a form and by a bank acceptable to the Employer in amounts and currencies equal to the advance </w:t>
            </w:r>
            <w:r w:rsidRPr="008544CE">
              <w:rPr>
                <w:sz w:val="22"/>
              </w:rPr>
              <w:lastRenderedPageBreak/>
              <w:t>payment. The Guarantee shall remain effective until the advance payment has been repaid, but the amount of the Guarantee shall be progressively reduced by the amounts repaid by the Contractor. Interest shall not be charged on the advance payment.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firstLine="142"/>
              <w:jc w:val="both"/>
            </w:pPr>
            <w:bookmarkStart w:id="203" w:name="_Toc333923276"/>
            <w:bookmarkStart w:id="204" w:name="_Toc497228260"/>
            <w:bookmarkStart w:id="205" w:name="_Toc25317395"/>
            <w:r w:rsidRPr="008544CE">
              <w:rPr>
                <w:sz w:val="22"/>
              </w:rPr>
              <w:lastRenderedPageBreak/>
              <w:t>Securities</w:t>
            </w:r>
            <w:bookmarkEnd w:id="203"/>
            <w:bookmarkEnd w:id="204"/>
            <w:bookmarkEnd w:id="205"/>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06" w:name="_Toc333923277"/>
            <w:bookmarkStart w:id="207" w:name="_Toc497228261"/>
            <w:bookmarkStart w:id="208" w:name="_Toc25317396"/>
            <w:r w:rsidRPr="008544CE">
              <w:rPr>
                <w:sz w:val="22"/>
              </w:rPr>
              <w:t>Dayworks</w:t>
            </w:r>
            <w:bookmarkEnd w:id="206"/>
            <w:bookmarkEnd w:id="207"/>
            <w:bookmarkEnd w:id="208"/>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If applicable, the Dayworks rates in the Contractor’s Bid shall be used only when the Project Manager has given written instructions in advance for additional work to be paid for in that way.</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The Contractor shall be paid for Dayworks subject to obtaining signed Dayworks forms.</w:t>
            </w:r>
          </w:p>
        </w:tc>
      </w:tr>
      <w:tr w:rsidR="005D3F5B" w:rsidRPr="008544CE" w:rsidTr="00E6714D">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72" w:right="90" w:firstLine="142"/>
              <w:jc w:val="both"/>
            </w:pPr>
            <w:bookmarkStart w:id="209" w:name="_Toc333923278"/>
            <w:bookmarkStart w:id="210" w:name="_Toc497228262"/>
            <w:bookmarkStart w:id="211" w:name="_Toc25317397"/>
            <w:r w:rsidRPr="008544CE">
              <w:rPr>
                <w:sz w:val="22"/>
              </w:rPr>
              <w:t>Cost of Repairs</w:t>
            </w:r>
            <w:bookmarkEnd w:id="209"/>
            <w:bookmarkEnd w:id="210"/>
            <w:bookmarkEnd w:id="211"/>
          </w:p>
        </w:tc>
        <w:tc>
          <w:tcPr>
            <w:tcW w:w="7380" w:type="dxa"/>
            <w:gridSpan w:val="2"/>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rsidTr="00E6714D">
        <w:tc>
          <w:tcPr>
            <w:tcW w:w="9900" w:type="dxa"/>
            <w:gridSpan w:val="3"/>
            <w:tcBorders>
              <w:top w:val="nil"/>
              <w:left w:val="nil"/>
              <w:bottom w:val="nil"/>
              <w:right w:val="nil"/>
            </w:tcBorders>
          </w:tcPr>
          <w:p w:rsidR="005D3F5B" w:rsidRPr="008544CE" w:rsidRDefault="005D3F5B" w:rsidP="007259F6">
            <w:pPr>
              <w:pStyle w:val="Section8-Section"/>
              <w:spacing w:after="120"/>
              <w:ind w:left="180" w:right="90" w:firstLine="142"/>
              <w:jc w:val="both"/>
              <w:rPr>
                <w:sz w:val="22"/>
              </w:rPr>
            </w:pPr>
            <w:bookmarkStart w:id="212" w:name="_Toc333923279"/>
            <w:bookmarkStart w:id="213" w:name="_Toc497228263"/>
            <w:bookmarkStart w:id="214" w:name="_Toc25317398"/>
            <w:r w:rsidRPr="008544CE">
              <w:rPr>
                <w:sz w:val="22"/>
              </w:rPr>
              <w:t>E.  Finishing the Contract</w:t>
            </w:r>
            <w:bookmarkEnd w:id="212"/>
            <w:bookmarkEnd w:id="213"/>
            <w:bookmarkEnd w:id="214"/>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5" w:name="_Toc333923280"/>
            <w:bookmarkStart w:id="216" w:name="_Toc497228264"/>
            <w:bookmarkStart w:id="217" w:name="_Toc25317399"/>
            <w:r w:rsidRPr="008544CE">
              <w:rPr>
                <w:sz w:val="22"/>
              </w:rPr>
              <w:t>Completion</w:t>
            </w:r>
            <w:bookmarkEnd w:id="215"/>
            <w:bookmarkEnd w:id="216"/>
            <w:bookmarkEnd w:id="217"/>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18" w:name="_Toc333923281"/>
            <w:bookmarkStart w:id="219" w:name="_Toc497228265"/>
            <w:bookmarkStart w:id="220" w:name="_Toc25317400"/>
            <w:r w:rsidRPr="008544CE">
              <w:rPr>
                <w:sz w:val="22"/>
              </w:rPr>
              <w:t>Taking Over</w:t>
            </w:r>
            <w:bookmarkEnd w:id="218"/>
            <w:bookmarkEnd w:id="219"/>
            <w:bookmarkEnd w:id="220"/>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The Employer shall take over the Site and the Works within seven days of the Project Manager’s issuing a Certificate of </w:t>
            </w:r>
            <w:r w:rsidRPr="008544CE">
              <w:rPr>
                <w:sz w:val="22"/>
              </w:rPr>
              <w:lastRenderedPageBreak/>
              <w:t>Completion.</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1" w:name="_Toc333923282"/>
            <w:bookmarkStart w:id="222" w:name="_Toc497228266"/>
            <w:bookmarkStart w:id="223" w:name="_Toc25317401"/>
            <w:r w:rsidRPr="008544CE">
              <w:rPr>
                <w:sz w:val="22"/>
              </w:rPr>
              <w:lastRenderedPageBreak/>
              <w:t>Final Account</w:t>
            </w:r>
            <w:bookmarkEnd w:id="221"/>
            <w:bookmarkEnd w:id="222"/>
            <w:bookmarkEnd w:id="223"/>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4" w:name="_Toc333923283"/>
            <w:bookmarkStart w:id="225" w:name="_Toc497228267"/>
            <w:bookmarkStart w:id="226" w:name="_Toc25317402"/>
            <w:r w:rsidRPr="008544CE">
              <w:rPr>
                <w:sz w:val="22"/>
              </w:rPr>
              <w:t>Operating and Maintenance Manuals</w:t>
            </w:r>
            <w:bookmarkEnd w:id="224"/>
            <w:bookmarkEnd w:id="225"/>
            <w:bookmarkEnd w:id="226"/>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rsidTr="00E6714D">
        <w:trPr>
          <w:gridAfter w:val="1"/>
          <w:wAfter w:w="632" w:type="dxa"/>
        </w:trPr>
        <w:tc>
          <w:tcPr>
            <w:tcW w:w="2520" w:type="dxa"/>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7" w:name="_Toc497228268"/>
            <w:bookmarkStart w:id="228" w:name="_Toc25317403"/>
            <w:r w:rsidRPr="008544CE">
              <w:rPr>
                <w:sz w:val="22"/>
              </w:rPr>
              <w:t>Termination</w:t>
            </w:r>
            <w:bookmarkEnd w:id="227"/>
            <w:bookmarkEnd w:id="228"/>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rsidTr="00E6714D">
        <w:trPr>
          <w:gridAfter w:val="1"/>
          <w:wAfter w:w="632" w:type="dxa"/>
        </w:trPr>
        <w:tc>
          <w:tcPr>
            <w:tcW w:w="252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0"/>
                <w:numId w:val="36"/>
              </w:numPr>
              <w:spacing w:before="12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rsidR="005D3F5B" w:rsidRPr="008544CE" w:rsidRDefault="005D3F5B">
            <w:pPr>
              <w:numPr>
                <w:ilvl w:val="0"/>
                <w:numId w:val="36"/>
              </w:numPr>
              <w:spacing w:before="120" w:after="120" w:line="240" w:lineRule="auto"/>
              <w:ind w:left="180" w:right="90" w:firstLine="142"/>
            </w:pPr>
            <w:r w:rsidRPr="008544CE">
              <w:rPr>
                <w:sz w:val="22"/>
              </w:rPr>
              <w:t>the Project Manager instructs the Contractor to delay the progress of the Works, and the instruction is not withdrawn within 28 days;</w:t>
            </w:r>
          </w:p>
          <w:p w:rsidR="005D3F5B" w:rsidRPr="008544CE" w:rsidRDefault="005D3F5B">
            <w:pPr>
              <w:numPr>
                <w:ilvl w:val="0"/>
                <w:numId w:val="36"/>
              </w:numPr>
              <w:spacing w:before="12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rsidR="005D3F5B" w:rsidRPr="008544CE" w:rsidRDefault="005D3F5B">
            <w:pPr>
              <w:numPr>
                <w:ilvl w:val="0"/>
                <w:numId w:val="36"/>
              </w:numPr>
              <w:spacing w:before="12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rsidR="005D3F5B" w:rsidRPr="008544CE" w:rsidRDefault="005D3F5B">
            <w:pPr>
              <w:numPr>
                <w:ilvl w:val="0"/>
                <w:numId w:val="36"/>
              </w:numPr>
              <w:spacing w:before="12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rsidR="005D3F5B" w:rsidRPr="008544CE" w:rsidRDefault="005D3F5B">
            <w:pPr>
              <w:numPr>
                <w:ilvl w:val="0"/>
                <w:numId w:val="36"/>
              </w:numPr>
              <w:spacing w:before="12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rsidR="005D3F5B" w:rsidRPr="008544CE" w:rsidRDefault="005D3F5B">
            <w:pPr>
              <w:numPr>
                <w:ilvl w:val="0"/>
                <w:numId w:val="36"/>
              </w:numPr>
              <w:spacing w:before="120" w:after="120" w:line="240" w:lineRule="auto"/>
              <w:ind w:left="180" w:right="90" w:firstLine="142"/>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rsidR="005D3F5B" w:rsidRPr="008544CE" w:rsidRDefault="005D3F5B">
            <w:pPr>
              <w:numPr>
                <w:ilvl w:val="0"/>
                <w:numId w:val="36"/>
              </w:numPr>
              <w:spacing w:before="120" w:after="120" w:line="240" w:lineRule="auto"/>
              <w:ind w:left="180" w:right="90" w:firstLine="142"/>
            </w:pPr>
            <w:r w:rsidRPr="008544CE">
              <w:rPr>
                <w:sz w:val="22"/>
              </w:rPr>
              <w:lastRenderedPageBreak/>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rsidTr="00E6714D">
        <w:trPr>
          <w:gridAfter w:val="1"/>
          <w:wAfter w:w="632" w:type="dxa"/>
        </w:trPr>
        <w:tc>
          <w:tcPr>
            <w:tcW w:w="252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rsidTr="00E6714D">
        <w:trPr>
          <w:gridAfter w:val="1"/>
          <w:wAfter w:w="632" w:type="dxa"/>
        </w:trPr>
        <w:tc>
          <w:tcPr>
            <w:tcW w:w="2520" w:type="dxa"/>
          </w:tcPr>
          <w:p w:rsidR="005D3F5B" w:rsidRPr="008544CE" w:rsidRDefault="005D3F5B" w:rsidP="007259F6">
            <w:pPr>
              <w:pStyle w:val="Section8-Clauses"/>
              <w:tabs>
                <w:tab w:val="clear" w:pos="360"/>
              </w:tabs>
              <w:spacing w:before="120" w:after="120"/>
              <w:ind w:left="180" w:right="90" w:firstLine="142"/>
              <w:jc w:val="both"/>
            </w:pPr>
          </w:p>
        </w:tc>
        <w:tc>
          <w:tcPr>
            <w:tcW w:w="6748" w:type="dxa"/>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rsidTr="00E6714D">
        <w:trPr>
          <w:gridAfter w:val="1"/>
          <w:wAfter w:w="632" w:type="dxa"/>
        </w:trPr>
        <w:tc>
          <w:tcPr>
            <w:tcW w:w="2520" w:type="dxa"/>
            <w:tcBorders>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29" w:name="_Toc333923285"/>
            <w:bookmarkStart w:id="230" w:name="_Toc497228269"/>
            <w:bookmarkStart w:id="231" w:name="_Toc25317404"/>
            <w:r w:rsidRPr="008544CE">
              <w:rPr>
                <w:sz w:val="22"/>
              </w:rPr>
              <w:t>Payment upon Termination</w:t>
            </w:r>
            <w:bookmarkEnd w:id="229"/>
            <w:bookmarkEnd w:id="230"/>
            <w:bookmarkEnd w:id="231"/>
          </w:p>
        </w:tc>
        <w:tc>
          <w:tcPr>
            <w:tcW w:w="6748" w:type="dxa"/>
            <w:tcBorders>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rsidTr="00E6714D">
        <w:trPr>
          <w:gridAfter w:val="1"/>
          <w:wAfter w:w="632" w:type="dxa"/>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2" w:name="_Toc333923286"/>
            <w:bookmarkStart w:id="233" w:name="_Toc497228270"/>
            <w:bookmarkStart w:id="234" w:name="_Toc25317405"/>
            <w:r w:rsidRPr="008544CE">
              <w:rPr>
                <w:sz w:val="22"/>
              </w:rPr>
              <w:t>Property</w:t>
            </w:r>
            <w:bookmarkEnd w:id="232"/>
            <w:bookmarkEnd w:id="233"/>
            <w:bookmarkEnd w:id="234"/>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rsidTr="00E6714D">
        <w:trPr>
          <w:gridAfter w:val="1"/>
          <w:wAfter w:w="632" w:type="dxa"/>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5" w:name="_Toc333923287"/>
            <w:bookmarkStart w:id="236" w:name="_Toc497228271"/>
            <w:bookmarkStart w:id="237" w:name="_Toc25317406"/>
            <w:r w:rsidRPr="008544CE">
              <w:rPr>
                <w:sz w:val="22"/>
              </w:rPr>
              <w:t>Release from Performance</w:t>
            </w:r>
            <w:bookmarkEnd w:id="235"/>
            <w:bookmarkEnd w:id="236"/>
            <w:bookmarkEnd w:id="237"/>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rsidTr="00E6714D">
        <w:trPr>
          <w:gridAfter w:val="1"/>
          <w:wAfter w:w="632" w:type="dxa"/>
          <w:cantSplit/>
        </w:trPr>
        <w:tc>
          <w:tcPr>
            <w:tcW w:w="2520" w:type="dxa"/>
            <w:tcBorders>
              <w:top w:val="nil"/>
              <w:left w:val="nil"/>
              <w:bottom w:val="nil"/>
              <w:right w:val="nil"/>
            </w:tcBorders>
          </w:tcPr>
          <w:p w:rsidR="005D3F5B" w:rsidRPr="008544CE" w:rsidRDefault="005D3F5B">
            <w:pPr>
              <w:pStyle w:val="Section8-Clauses"/>
              <w:numPr>
                <w:ilvl w:val="0"/>
                <w:numId w:val="17"/>
              </w:numPr>
              <w:tabs>
                <w:tab w:val="clear" w:pos="360"/>
                <w:tab w:val="clear" w:pos="540"/>
              </w:tabs>
              <w:spacing w:before="120" w:after="120"/>
              <w:ind w:left="180" w:right="90" w:firstLine="142"/>
              <w:jc w:val="both"/>
            </w:pPr>
            <w:bookmarkStart w:id="238" w:name="_Toc333923288"/>
            <w:bookmarkStart w:id="239" w:name="_Toc497228272"/>
            <w:bookmarkStart w:id="240" w:name="_Toc25317407"/>
            <w:r w:rsidRPr="008544CE">
              <w:rPr>
                <w:sz w:val="22"/>
              </w:rPr>
              <w:lastRenderedPageBreak/>
              <w:t>Suspension of Bank Loan or Credit</w:t>
            </w:r>
            <w:bookmarkEnd w:id="238"/>
            <w:bookmarkEnd w:id="239"/>
            <w:bookmarkEnd w:id="240"/>
          </w:p>
        </w:tc>
        <w:tc>
          <w:tcPr>
            <w:tcW w:w="6748" w:type="dxa"/>
            <w:tcBorders>
              <w:top w:val="nil"/>
              <w:left w:val="nil"/>
              <w:bottom w:val="nil"/>
              <w:right w:val="nil"/>
            </w:tcBorders>
          </w:tcPr>
          <w:p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rsidR="005D3F5B" w:rsidRPr="008544CE" w:rsidRDefault="005D3F5B">
            <w:pPr>
              <w:numPr>
                <w:ilvl w:val="0"/>
                <w:numId w:val="35"/>
              </w:numPr>
              <w:spacing w:before="120" w:after="120" w:line="240" w:lineRule="auto"/>
              <w:ind w:left="180" w:right="90" w:firstLine="142"/>
            </w:pPr>
            <w:r w:rsidRPr="008544CE">
              <w:rPr>
                <w:sz w:val="22"/>
              </w:rPr>
              <w:t>The Employer is obligated to notify the Contractor of such suspension within 7 days of having received the Bank’s suspension notice.</w:t>
            </w:r>
          </w:p>
          <w:p w:rsidR="005D3F5B" w:rsidRPr="008544CE" w:rsidRDefault="005D3F5B">
            <w:pPr>
              <w:numPr>
                <w:ilvl w:val="0"/>
                <w:numId w:val="35"/>
              </w:numPr>
              <w:spacing w:before="12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rsidR="005D3F5B" w:rsidRPr="00620F9B" w:rsidRDefault="005D3F5B" w:rsidP="005D3F5B">
      <w:pPr>
        <w:ind w:left="180" w:right="90" w:firstLine="142"/>
        <w:rPr>
          <w:b/>
          <w:sz w:val="32"/>
        </w:rPr>
      </w:pPr>
    </w:p>
    <w:p w:rsidR="005D3F5B" w:rsidRDefault="005D3F5B"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Default="007A5CC1" w:rsidP="00603413">
      <w:pPr>
        <w:spacing w:after="0" w:line="259" w:lineRule="auto"/>
        <w:ind w:firstLine="0"/>
        <w:jc w:val="left"/>
        <w:rPr>
          <w:sz w:val="22"/>
        </w:rPr>
      </w:pPr>
    </w:p>
    <w:p w:rsidR="007A5CC1" w:rsidRPr="00620F9B" w:rsidRDefault="007A5CC1" w:rsidP="00603413">
      <w:pPr>
        <w:spacing w:after="0" w:line="259" w:lineRule="auto"/>
        <w:ind w:firstLine="0"/>
        <w:jc w:val="left"/>
        <w:rPr>
          <w:sz w:val="22"/>
        </w:rPr>
      </w:pPr>
    </w:p>
    <w:p w:rsidR="005D3F5B" w:rsidRDefault="005D3F5B"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Default="00D64B31" w:rsidP="00603413">
      <w:pPr>
        <w:spacing w:after="0" w:line="259" w:lineRule="auto"/>
        <w:ind w:firstLine="0"/>
        <w:jc w:val="left"/>
        <w:rPr>
          <w:sz w:val="22"/>
        </w:rPr>
      </w:pPr>
    </w:p>
    <w:p w:rsidR="00D64B31" w:rsidRPr="00620F9B" w:rsidRDefault="00D64B31" w:rsidP="00603413">
      <w:pPr>
        <w:spacing w:after="0" w:line="259" w:lineRule="auto"/>
        <w:ind w:firstLine="0"/>
        <w:jc w:val="left"/>
        <w:rPr>
          <w:sz w:val="22"/>
        </w:rPr>
      </w:pPr>
    </w:p>
    <w:p w:rsidR="005D3F5B" w:rsidRPr="00620F9B" w:rsidRDefault="00065C08" w:rsidP="00892D5A">
      <w:pPr>
        <w:pStyle w:val="Heading3"/>
        <w:spacing w:after="0" w:line="259" w:lineRule="auto"/>
        <w:ind w:left="180" w:right="662"/>
        <w:jc w:val="center"/>
        <w:rPr>
          <w:sz w:val="40"/>
        </w:rPr>
      </w:pPr>
      <w:r w:rsidRPr="00620F9B">
        <w:rPr>
          <w:sz w:val="40"/>
        </w:rPr>
        <w:lastRenderedPageBreak/>
        <w:t xml:space="preserve">APPENDIX A TO CONTRACT CONDITIONS </w:t>
      </w:r>
    </w:p>
    <w:p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rsidR="00EC7AD6" w:rsidRPr="00620F9B" w:rsidRDefault="00EC7AD6" w:rsidP="00892D5A">
      <w:pPr>
        <w:spacing w:after="149" w:line="259" w:lineRule="auto"/>
        <w:ind w:left="180" w:right="15" w:firstLine="0"/>
        <w:jc w:val="center"/>
        <w:rPr>
          <w:sz w:val="28"/>
        </w:rPr>
      </w:pPr>
    </w:p>
    <w:p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rsidR="00EC7AD6" w:rsidRPr="008544CE" w:rsidRDefault="00EC7AD6" w:rsidP="00892D5A">
      <w:pPr>
        <w:spacing w:after="0" w:line="259" w:lineRule="auto"/>
        <w:ind w:left="180" w:firstLine="0"/>
        <w:jc w:val="center"/>
      </w:pPr>
    </w:p>
    <w:p w:rsidR="00EC7AD6" w:rsidRPr="008544CE" w:rsidRDefault="00065C08" w:rsidP="00892D5A">
      <w:pPr>
        <w:pStyle w:val="Heading4"/>
        <w:spacing w:after="178"/>
        <w:ind w:left="180"/>
      </w:pPr>
      <w:proofErr w:type="gramStart"/>
      <w:r w:rsidRPr="008544CE">
        <w:t>1.Purpose</w:t>
      </w:r>
      <w:proofErr w:type="gramEnd"/>
      <w:r w:rsidRPr="008544CE">
        <w:t xml:space="preserve"> </w:t>
      </w:r>
    </w:p>
    <w:p w:rsidR="00EC7AD6" w:rsidRPr="008544CE" w:rsidRDefault="00065C08" w:rsidP="00892D5A">
      <w:pPr>
        <w:spacing w:after="153"/>
        <w:ind w:left="180" w:right="50" w:hanging="360"/>
      </w:pPr>
      <w:r w:rsidRPr="008544CE">
        <w:t xml:space="preserve">1.1The Bank’s Anti-Corruption Guidelines and this annex apply with respect to procurement under Bank Investment Project Financing operations. </w:t>
      </w:r>
    </w:p>
    <w:p w:rsidR="00EC7AD6" w:rsidRPr="008544CE" w:rsidRDefault="00065C08" w:rsidP="00892D5A">
      <w:pPr>
        <w:pStyle w:val="Heading4"/>
        <w:spacing w:after="170"/>
        <w:ind w:left="180"/>
      </w:pPr>
      <w:proofErr w:type="gramStart"/>
      <w:r w:rsidRPr="008544CE">
        <w:t>2.Requirements</w:t>
      </w:r>
      <w:proofErr w:type="gramEnd"/>
      <w:r w:rsidRPr="008544CE">
        <w:t xml:space="preserve"> </w:t>
      </w:r>
    </w:p>
    <w:p w:rsidR="00EC7AD6" w:rsidRPr="008544CE" w:rsidRDefault="00065C08" w:rsidP="00892D5A">
      <w:pPr>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rsidR="00EC7AD6" w:rsidRPr="008544CE" w:rsidRDefault="00065C08" w:rsidP="00892D5A">
      <w:pPr>
        <w:ind w:left="180" w:right="50"/>
      </w:pPr>
      <w:r w:rsidRPr="008544CE">
        <w:rPr>
          <w:sz w:val="22"/>
        </w:rPr>
        <w:t>2.2</w:t>
      </w:r>
      <w:r w:rsidRPr="008544CE">
        <w:t xml:space="preserve">To this end, the Bank: </w:t>
      </w:r>
    </w:p>
    <w:p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rsidR="00EC7AD6" w:rsidRPr="008544CE" w:rsidRDefault="00065C08">
      <w:pPr>
        <w:numPr>
          <w:ilvl w:val="1"/>
          <w:numId w:val="9"/>
        </w:numPr>
        <w:ind w:left="180" w:right="50" w:hanging="439"/>
      </w:pPr>
      <w:r w:rsidRPr="008544CE">
        <w:t xml:space="preserve">“obstructive practice” is: </w:t>
      </w:r>
    </w:p>
    <w:p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rsidR="00EC7AD6" w:rsidRPr="008544CE" w:rsidRDefault="00065C08">
      <w:pPr>
        <w:numPr>
          <w:ilvl w:val="2"/>
          <w:numId w:val="9"/>
        </w:numPr>
        <w:ind w:left="180" w:right="50" w:hanging="540"/>
      </w:pPr>
      <w:proofErr w:type="gramStart"/>
      <w:r w:rsidRPr="008544CE">
        <w:t>acts</w:t>
      </w:r>
      <w:proofErr w:type="gramEnd"/>
      <w:r w:rsidRPr="008544CE">
        <w:t xml:space="preserve"> intended to materially impede the exercise of the Bank’s inspection and audit rights provided for under paragraph 2.2 e. below. </w:t>
      </w:r>
    </w:p>
    <w:p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rsidR="00EC7AD6" w:rsidRPr="008544CE" w:rsidRDefault="00065C08">
      <w:pPr>
        <w:numPr>
          <w:ilvl w:val="0"/>
          <w:numId w:val="9"/>
        </w:numPr>
        <w:spacing w:after="158"/>
        <w:ind w:left="180" w:right="50" w:hanging="360"/>
      </w:pPr>
      <w:r w:rsidRPr="008544CE">
        <w:lastRenderedPageBreak/>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2"/>
      </w:r>
      <w:r w:rsidRPr="008544CE">
        <w:t xml:space="preserve"> (ii) to be a nominated</w:t>
      </w:r>
      <w:r w:rsidRPr="008544CE">
        <w:rPr>
          <w:vertAlign w:val="superscript"/>
        </w:rPr>
        <w:footnoteReference w:id="13"/>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4"/>
      </w:r>
      <w:r w:rsidRPr="008544CE">
        <w:t xml:space="preserve"> all accounts, records and other documents relating to the procurement</w:t>
      </w:r>
      <w:r w:rsidR="0064520B" w:rsidRPr="008544CE">
        <w:t>process, selection and/or contract execution, and to have  audited by auditors appointed by the</w:t>
      </w:r>
      <w:r w:rsidRPr="008544CE">
        <w:t xml:space="preserve"> Bank</w:t>
      </w:r>
      <w:r w:rsidR="007A5CC1">
        <w:t>s,</w:t>
      </w:r>
    </w:p>
    <w:p w:rsidR="007A5CC1" w:rsidRPr="0064520B" w:rsidRDefault="007A5CC1" w:rsidP="007A5CC1">
      <w:pPr>
        <w:ind w:firstLine="0"/>
      </w:pPr>
    </w:p>
    <w:p w:rsidR="007A5CC1" w:rsidRDefault="007A5CC1" w:rsidP="007A5CC1">
      <w:pPr>
        <w:pStyle w:val="footnotedescription"/>
        <w:spacing w:line="252" w:lineRule="auto"/>
      </w:pPr>
      <w:r>
        <w:rPr>
          <w:rStyle w:val="footnotemark"/>
        </w:rPr>
        <w:footnoteRef/>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rsidR="007A5CC1" w:rsidRDefault="007A5CC1" w:rsidP="007A5CC1">
      <w:pPr>
        <w:pStyle w:val="footnotedescription"/>
        <w:spacing w:after="62" w:line="242" w:lineRule="auto"/>
        <w:ind w:right="54"/>
      </w:pPr>
      <w:r>
        <w:rPr>
          <w:rStyle w:val="footnotemark"/>
        </w:rPr>
        <w:footnoteRef/>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rsidR="007A5CC1" w:rsidRDefault="007A5CC1" w:rsidP="007A5CC1">
      <w:pPr>
        <w:pStyle w:val="footnotedescription"/>
        <w:spacing w:line="246" w:lineRule="auto"/>
        <w:ind w:right="88"/>
        <w:jc w:val="both"/>
      </w:pPr>
      <w:r>
        <w:rPr>
          <w:rStyle w:val="footnotemark"/>
        </w:rPr>
        <w:footnoteRef/>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rsidR="007A5CC1" w:rsidRDefault="007A5CC1" w:rsidP="007A5CC1">
      <w:pPr>
        <w:pStyle w:val="footnotedescription"/>
        <w:spacing w:after="19" w:line="249" w:lineRule="auto"/>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w:t>
      </w:r>
      <w:proofErr w:type="gramStart"/>
      <w:r>
        <w:rPr>
          <w:i/>
        </w:rPr>
        <w:t>currency(</w:t>
      </w:r>
      <w:proofErr w:type="gramEnd"/>
      <w:r>
        <w:rPr>
          <w:i/>
        </w:rPr>
        <w:t xml:space="preserve">ies) of the Contract or a freely convertible currency acceptable to the Beneficiary. </w:t>
      </w:r>
    </w:p>
    <w:p w:rsidR="007A5CC1" w:rsidRDefault="007A5CC1" w:rsidP="007A5CC1">
      <w:pPr>
        <w:pStyle w:val="footnotedescription"/>
        <w:spacing w:after="29" w:line="247" w:lineRule="auto"/>
        <w:ind w:right="68"/>
      </w:pPr>
      <w:r>
        <w:rPr>
          <w:rStyle w:val="footnotemark"/>
        </w:rPr>
        <w:footnoteRef/>
      </w:r>
      <w:r>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rsidR="007A5CC1" w:rsidRDefault="007A5CC1" w:rsidP="007A5CC1">
      <w:pPr>
        <w:spacing w:after="692"/>
        <w:ind w:right="50"/>
      </w:pPr>
    </w:p>
    <w:p w:rsidR="007A5CC1" w:rsidRDefault="007A5CC1" w:rsidP="007A5CC1">
      <w:pPr>
        <w:spacing w:after="0"/>
        <w:ind w:right="50" w:firstLine="0"/>
      </w:pPr>
    </w:p>
    <w:p w:rsidR="00E30AC6" w:rsidRPr="007A5CC1" w:rsidRDefault="00E30AC6" w:rsidP="007A5CC1">
      <w:pPr>
        <w:spacing w:after="0"/>
        <w:ind w:right="50" w:firstLine="0"/>
      </w:pPr>
    </w:p>
    <w:p w:rsidR="00603413" w:rsidRPr="001D56F2" w:rsidRDefault="00603413" w:rsidP="00603413">
      <w:pPr>
        <w:shd w:val="clear" w:color="auto" w:fill="A6A6A6" w:themeFill="background1" w:themeFillShade="A6"/>
        <w:ind w:left="-426" w:firstLine="142"/>
        <w:jc w:val="center"/>
        <w:rPr>
          <w:b/>
          <w:bCs/>
        </w:rPr>
      </w:pPr>
      <w:r w:rsidRPr="001D56F2">
        <w:rPr>
          <w:b/>
          <w:bCs/>
        </w:rPr>
        <w:t>LIST OF BANKS AND FINANCIAL INSTITUTIONS AUTHORISED TO ISSUE GUARANTEES</w:t>
      </w:r>
    </w:p>
    <w:p w:rsidR="00603413" w:rsidRPr="001D56F2" w:rsidRDefault="00603413" w:rsidP="00603413">
      <w:pPr>
        <w:shd w:val="clear" w:color="auto" w:fill="A6A6A6" w:themeFill="background1" w:themeFillShade="A6"/>
        <w:ind w:left="-426" w:firstLine="142"/>
        <w:jc w:val="center"/>
        <w:rPr>
          <w:b/>
          <w:bCs/>
        </w:rPr>
      </w:pPr>
      <w:r w:rsidRPr="001D56F2">
        <w:rPr>
          <w:b/>
          <w:bCs/>
        </w:rPr>
        <w:t>TO ISSUE GUARANTEES IN CONNECTION WITH PUBLIC CONTRACTS</w:t>
      </w:r>
    </w:p>
    <w:p w:rsidR="00603413" w:rsidRPr="001D56F2" w:rsidRDefault="00603413" w:rsidP="00603413">
      <w:pPr>
        <w:ind w:left="-426" w:firstLine="142"/>
      </w:pPr>
    </w:p>
    <w:p w:rsidR="00603413" w:rsidRPr="001D56F2" w:rsidRDefault="00603413">
      <w:pPr>
        <w:pStyle w:val="ListParagraph"/>
        <w:numPr>
          <w:ilvl w:val="0"/>
          <w:numId w:val="15"/>
        </w:numPr>
        <w:spacing w:after="0" w:line="360" w:lineRule="auto"/>
        <w:ind w:left="-426" w:firstLine="142"/>
      </w:pPr>
      <w:r w:rsidRPr="001D56F2">
        <w:t>Afriland First Bank</w:t>
      </w:r>
    </w:p>
    <w:p w:rsidR="00603413" w:rsidRPr="001D56F2" w:rsidRDefault="00603413">
      <w:pPr>
        <w:pStyle w:val="ListParagraph"/>
        <w:numPr>
          <w:ilvl w:val="0"/>
          <w:numId w:val="15"/>
        </w:numPr>
        <w:spacing w:after="0" w:line="360" w:lineRule="auto"/>
        <w:ind w:left="-426" w:firstLine="142"/>
        <w:rPr>
          <w:lang w:val="en-GB"/>
        </w:rPr>
      </w:pPr>
      <w:r w:rsidRPr="001D56F2">
        <w:rPr>
          <w:lang w:val="en-GB"/>
        </w:rPr>
        <w:t>Bank Of Africa Cameroun (BOA Cameroun</w:t>
      </w:r>
    </w:p>
    <w:p w:rsidR="00603413" w:rsidRPr="001D56F2" w:rsidRDefault="00603413">
      <w:pPr>
        <w:pStyle w:val="ListParagraph"/>
        <w:numPr>
          <w:ilvl w:val="0"/>
          <w:numId w:val="15"/>
        </w:numPr>
        <w:spacing w:after="0" w:line="360" w:lineRule="auto"/>
        <w:ind w:left="-426" w:firstLine="142"/>
        <w:rPr>
          <w:lang w:val="fr-FR"/>
        </w:rPr>
      </w:pPr>
      <w:r w:rsidRPr="001D56F2">
        <w:rPr>
          <w:lang w:val="fr-FR"/>
        </w:rPr>
        <w:t>Banque Camerounaise des Petites et Moyennes Entreprises (BC-PME)</w:t>
      </w:r>
    </w:p>
    <w:p w:rsidR="00603413" w:rsidRPr="001D56F2" w:rsidRDefault="00603413">
      <w:pPr>
        <w:pStyle w:val="ListParagraph"/>
        <w:numPr>
          <w:ilvl w:val="0"/>
          <w:numId w:val="15"/>
        </w:numPr>
        <w:spacing w:after="0" w:line="360" w:lineRule="auto"/>
        <w:ind w:left="-426" w:firstLine="142"/>
        <w:rPr>
          <w:lang w:val="fr-FR"/>
        </w:rPr>
      </w:pPr>
      <w:r w:rsidRPr="001D56F2">
        <w:rPr>
          <w:lang w:val="fr-FR"/>
        </w:rPr>
        <w:t>Banque Gabonaise pour le Financement International (BGFIBANK)</w:t>
      </w:r>
    </w:p>
    <w:p w:rsidR="00603413" w:rsidRPr="001D56F2" w:rsidRDefault="00603413">
      <w:pPr>
        <w:pStyle w:val="ListParagraph"/>
        <w:numPr>
          <w:ilvl w:val="0"/>
          <w:numId w:val="15"/>
        </w:numPr>
        <w:spacing w:after="0" w:line="360" w:lineRule="auto"/>
        <w:ind w:left="-426" w:firstLine="142"/>
        <w:rPr>
          <w:lang w:val="fr-FR"/>
        </w:rPr>
      </w:pPr>
      <w:r w:rsidRPr="001D56F2">
        <w:rPr>
          <w:lang w:val="fr-FR"/>
        </w:rPr>
        <w:t>Banque Internationale du Cameroun pour l’Epargne et le Crédit (BICEC)</w:t>
      </w:r>
    </w:p>
    <w:p w:rsidR="00603413" w:rsidRPr="001D56F2" w:rsidRDefault="00603413">
      <w:pPr>
        <w:pStyle w:val="ListParagraph"/>
        <w:numPr>
          <w:ilvl w:val="0"/>
          <w:numId w:val="15"/>
        </w:numPr>
        <w:spacing w:after="0" w:line="360" w:lineRule="auto"/>
        <w:ind w:left="-426" w:firstLine="142"/>
      </w:pPr>
      <w:r w:rsidRPr="001D56F2">
        <w:t>Citibank Cameroun (CITIGROUP)</w:t>
      </w:r>
    </w:p>
    <w:p w:rsidR="00603413" w:rsidRPr="001D56F2" w:rsidRDefault="00603413">
      <w:pPr>
        <w:pStyle w:val="ListParagraph"/>
        <w:numPr>
          <w:ilvl w:val="0"/>
          <w:numId w:val="15"/>
        </w:numPr>
        <w:spacing w:after="0" w:line="360" w:lineRule="auto"/>
        <w:ind w:left="-426" w:firstLine="142"/>
      </w:pPr>
      <w:r w:rsidRPr="001D56F2">
        <w:t>Commercial Bank-Cameroun (CBC)</w:t>
      </w:r>
    </w:p>
    <w:p w:rsidR="00603413" w:rsidRPr="001D56F2" w:rsidRDefault="00603413">
      <w:pPr>
        <w:pStyle w:val="ListParagraph"/>
        <w:numPr>
          <w:ilvl w:val="0"/>
          <w:numId w:val="15"/>
        </w:numPr>
        <w:spacing w:after="0" w:line="360" w:lineRule="auto"/>
        <w:ind w:left="-426" w:firstLine="142"/>
        <w:rPr>
          <w:lang w:val="fr-FR"/>
        </w:rPr>
      </w:pPr>
      <w:r w:rsidRPr="001D56F2">
        <w:rPr>
          <w:lang w:val="fr-FR"/>
        </w:rPr>
        <w:t>Crédit Communautaire d'Afrique – Bank (CCA-BANK)</w:t>
      </w:r>
    </w:p>
    <w:p w:rsidR="00603413" w:rsidRPr="001D56F2" w:rsidRDefault="00603413">
      <w:pPr>
        <w:pStyle w:val="ListParagraph"/>
        <w:numPr>
          <w:ilvl w:val="0"/>
          <w:numId w:val="15"/>
        </w:numPr>
        <w:spacing w:after="0" w:line="360" w:lineRule="auto"/>
        <w:ind w:left="-426" w:firstLine="142"/>
      </w:pPr>
      <w:r w:rsidRPr="001D56F2">
        <w:t>ECOBANK CAMEROON (ECOBANK)</w:t>
      </w:r>
    </w:p>
    <w:p w:rsidR="00603413" w:rsidRPr="001D56F2" w:rsidRDefault="00603413">
      <w:pPr>
        <w:pStyle w:val="ListParagraph"/>
        <w:numPr>
          <w:ilvl w:val="0"/>
          <w:numId w:val="15"/>
        </w:numPr>
        <w:spacing w:after="0" w:line="360" w:lineRule="auto"/>
        <w:ind w:left="-426" w:firstLine="142"/>
        <w:rPr>
          <w:lang w:val="en-GB"/>
        </w:rPr>
      </w:pPr>
      <w:r w:rsidRPr="001D56F2">
        <w:rPr>
          <w:lang w:val="en-GB"/>
        </w:rPr>
        <w:t>National Financial Credit-Bank (NFC-Bank)</w:t>
      </w:r>
    </w:p>
    <w:p w:rsidR="00603413" w:rsidRPr="001D56F2" w:rsidRDefault="00603413">
      <w:pPr>
        <w:pStyle w:val="ListParagraph"/>
        <w:numPr>
          <w:ilvl w:val="0"/>
          <w:numId w:val="15"/>
        </w:numPr>
        <w:spacing w:after="0" w:line="360" w:lineRule="auto"/>
        <w:ind w:left="-426" w:firstLine="142"/>
        <w:rPr>
          <w:lang w:val="fr-FR"/>
        </w:rPr>
      </w:pPr>
      <w:r w:rsidRPr="001D56F2">
        <w:rPr>
          <w:lang w:val="fr-FR"/>
        </w:rPr>
        <w:t>Société Commerciale de Banques-Cameroun (SCB-Cameroun)</w:t>
      </w:r>
    </w:p>
    <w:p w:rsidR="00603413" w:rsidRPr="001D56F2" w:rsidRDefault="00603413">
      <w:pPr>
        <w:pStyle w:val="ListParagraph"/>
        <w:numPr>
          <w:ilvl w:val="0"/>
          <w:numId w:val="15"/>
        </w:numPr>
        <w:spacing w:after="0" w:line="360" w:lineRule="auto"/>
        <w:ind w:left="-426" w:firstLine="142"/>
      </w:pPr>
      <w:r w:rsidRPr="001D56F2">
        <w:rPr>
          <w:color w:val="212529"/>
          <w:shd w:val="clear" w:color="auto" w:fill="FFFFFF"/>
        </w:rPr>
        <w:t>Société Générale Cameroun (SGC)</w:t>
      </w:r>
    </w:p>
    <w:p w:rsidR="00603413" w:rsidRPr="001D56F2" w:rsidRDefault="00603413">
      <w:pPr>
        <w:pStyle w:val="ListParagraph"/>
        <w:numPr>
          <w:ilvl w:val="0"/>
          <w:numId w:val="15"/>
        </w:numPr>
        <w:spacing w:after="0" w:line="360" w:lineRule="auto"/>
        <w:ind w:left="-426" w:firstLine="142"/>
        <w:rPr>
          <w:lang w:val="en-GB"/>
        </w:rPr>
      </w:pPr>
      <w:r w:rsidRPr="001D56F2">
        <w:rPr>
          <w:color w:val="212529"/>
          <w:lang w:val="en-GB"/>
        </w:rPr>
        <w:t>Standard Chatered Bank Cameroon (SCBC)</w:t>
      </w:r>
    </w:p>
    <w:p w:rsidR="00603413" w:rsidRPr="001D56F2" w:rsidRDefault="00603413">
      <w:pPr>
        <w:pStyle w:val="ListParagraph"/>
        <w:numPr>
          <w:ilvl w:val="0"/>
          <w:numId w:val="15"/>
        </w:numPr>
        <w:spacing w:after="0" w:line="360" w:lineRule="auto"/>
        <w:ind w:left="-426" w:firstLine="142"/>
        <w:rPr>
          <w:lang w:val="en-GB"/>
        </w:rPr>
      </w:pPr>
      <w:r w:rsidRPr="001D56F2">
        <w:rPr>
          <w:color w:val="212529"/>
          <w:shd w:val="clear" w:color="auto" w:fill="FFFFFF"/>
          <w:lang w:val="en-GB"/>
        </w:rPr>
        <w:t>Union Bank of Cameroon (UBC)</w:t>
      </w:r>
    </w:p>
    <w:p w:rsidR="00603413" w:rsidRPr="001D56F2" w:rsidRDefault="00603413">
      <w:pPr>
        <w:pStyle w:val="ListParagraph"/>
        <w:numPr>
          <w:ilvl w:val="0"/>
          <w:numId w:val="15"/>
        </w:numPr>
        <w:spacing w:after="0" w:line="360" w:lineRule="auto"/>
        <w:ind w:left="-426" w:firstLine="142"/>
        <w:rPr>
          <w:lang w:val="en-GB"/>
        </w:rPr>
      </w:pPr>
      <w:r w:rsidRPr="001D56F2">
        <w:rPr>
          <w:lang w:val="en-GB"/>
        </w:rPr>
        <w:t>United Bank for Africa (UBA)</w:t>
      </w:r>
    </w:p>
    <w:p w:rsidR="00603413" w:rsidRPr="001D56F2" w:rsidRDefault="00603413" w:rsidP="00603413">
      <w:pPr>
        <w:ind w:left="-426" w:firstLine="142"/>
        <w:jc w:val="center"/>
        <w:rPr>
          <w:b/>
          <w:lang w:val="en-GB"/>
        </w:rPr>
      </w:pPr>
    </w:p>
    <w:p w:rsidR="00603413" w:rsidRPr="001D56F2" w:rsidRDefault="00603413" w:rsidP="00603413">
      <w:pPr>
        <w:ind w:left="-426" w:firstLine="142"/>
        <w:jc w:val="center"/>
        <w:rPr>
          <w:b/>
        </w:rPr>
      </w:pPr>
      <w:r w:rsidRPr="001D56F2">
        <w:rPr>
          <w:b/>
        </w:rPr>
        <w:t>INSURANCE COMPANIES</w:t>
      </w:r>
    </w:p>
    <w:p w:rsidR="00603413" w:rsidRPr="001D56F2" w:rsidRDefault="00603413">
      <w:pPr>
        <w:pStyle w:val="ListParagraph"/>
        <w:numPr>
          <w:ilvl w:val="0"/>
          <w:numId w:val="16"/>
        </w:numPr>
        <w:spacing w:before="120" w:after="0" w:line="360" w:lineRule="auto"/>
        <w:ind w:left="-426" w:firstLine="142"/>
      </w:pPr>
      <w:r w:rsidRPr="001D56F2">
        <w:t>ACTIVA ASSURANCES S.A</w:t>
      </w:r>
    </w:p>
    <w:p w:rsidR="00603413" w:rsidRPr="001D56F2" w:rsidRDefault="00603413">
      <w:pPr>
        <w:pStyle w:val="ListParagraph"/>
        <w:numPr>
          <w:ilvl w:val="0"/>
          <w:numId w:val="16"/>
        </w:numPr>
        <w:spacing w:before="120" w:after="0" w:line="360" w:lineRule="auto"/>
        <w:ind w:left="-426" w:firstLine="142"/>
      </w:pPr>
      <w:r w:rsidRPr="001D56F2">
        <w:t>AREA ASSURANCES S.A</w:t>
      </w:r>
    </w:p>
    <w:p w:rsidR="00603413" w:rsidRPr="001D56F2" w:rsidRDefault="00603413">
      <w:pPr>
        <w:pStyle w:val="ListParagraph"/>
        <w:numPr>
          <w:ilvl w:val="0"/>
          <w:numId w:val="16"/>
        </w:numPr>
        <w:spacing w:before="120" w:after="0" w:line="360" w:lineRule="auto"/>
        <w:ind w:left="-426" w:firstLine="142"/>
      </w:pPr>
      <w:r w:rsidRPr="001D56F2">
        <w:t>ATLANTIQUE ASSURANCES S.A</w:t>
      </w:r>
    </w:p>
    <w:p w:rsidR="00603413" w:rsidRPr="001D56F2" w:rsidRDefault="00603413">
      <w:pPr>
        <w:pStyle w:val="ListParagraph"/>
        <w:numPr>
          <w:ilvl w:val="0"/>
          <w:numId w:val="16"/>
        </w:numPr>
        <w:spacing w:before="120" w:after="0" w:line="360" w:lineRule="auto"/>
        <w:ind w:left="-426" w:firstLine="142"/>
      </w:pPr>
      <w:r w:rsidRPr="001D56F2">
        <w:t>BENEFICIAL GENERAL INSURANCES S.A</w:t>
      </w:r>
    </w:p>
    <w:p w:rsidR="00603413" w:rsidRPr="001D56F2" w:rsidRDefault="00603413">
      <w:pPr>
        <w:pStyle w:val="ListParagraph"/>
        <w:numPr>
          <w:ilvl w:val="0"/>
          <w:numId w:val="16"/>
        </w:numPr>
        <w:spacing w:before="120" w:after="0" w:line="360" w:lineRule="auto"/>
        <w:ind w:left="-426" w:firstLine="142"/>
      </w:pPr>
      <w:r w:rsidRPr="001D56F2">
        <w:t>CHANAS ASSURANCES S.A</w:t>
      </w:r>
    </w:p>
    <w:p w:rsidR="00603413" w:rsidRPr="001D56F2" w:rsidRDefault="00603413">
      <w:pPr>
        <w:pStyle w:val="ListParagraph"/>
        <w:numPr>
          <w:ilvl w:val="0"/>
          <w:numId w:val="16"/>
        </w:numPr>
        <w:spacing w:before="120" w:after="0" w:line="360" w:lineRule="auto"/>
        <w:ind w:left="-426" w:firstLine="142"/>
      </w:pPr>
      <w:r w:rsidRPr="001D56F2">
        <w:t>CPA S.A</w:t>
      </w:r>
    </w:p>
    <w:p w:rsidR="00603413" w:rsidRPr="001D56F2" w:rsidRDefault="00603413">
      <w:pPr>
        <w:pStyle w:val="ListParagraph"/>
        <w:numPr>
          <w:ilvl w:val="0"/>
          <w:numId w:val="16"/>
        </w:numPr>
        <w:spacing w:before="120" w:after="0" w:line="360" w:lineRule="auto"/>
        <w:ind w:left="-426" w:firstLine="142"/>
      </w:pPr>
      <w:r w:rsidRPr="001D56F2">
        <w:t>NSIA ASSURANCES S.A</w:t>
      </w:r>
    </w:p>
    <w:p w:rsidR="00603413" w:rsidRPr="001D56F2" w:rsidRDefault="00603413">
      <w:pPr>
        <w:pStyle w:val="ListParagraph"/>
        <w:numPr>
          <w:ilvl w:val="0"/>
          <w:numId w:val="16"/>
        </w:numPr>
        <w:spacing w:before="120" w:after="0" w:line="360" w:lineRule="auto"/>
        <w:ind w:left="-426" w:firstLine="142"/>
      </w:pPr>
      <w:r w:rsidRPr="001D56F2">
        <w:t>PRO ASSUR S.A</w:t>
      </w:r>
    </w:p>
    <w:p w:rsidR="00603413" w:rsidRPr="001D56F2" w:rsidRDefault="00603413">
      <w:pPr>
        <w:pStyle w:val="ListParagraph"/>
        <w:numPr>
          <w:ilvl w:val="0"/>
          <w:numId w:val="16"/>
        </w:numPr>
        <w:spacing w:before="120" w:after="0" w:line="360" w:lineRule="auto"/>
        <w:ind w:left="-426" w:firstLine="142"/>
      </w:pPr>
      <w:r w:rsidRPr="001D56F2">
        <w:t>SAAR S.A</w:t>
      </w:r>
    </w:p>
    <w:p w:rsidR="00603413" w:rsidRPr="001D56F2" w:rsidRDefault="00603413">
      <w:pPr>
        <w:pStyle w:val="ListParagraph"/>
        <w:numPr>
          <w:ilvl w:val="0"/>
          <w:numId w:val="16"/>
        </w:numPr>
        <w:spacing w:before="120" w:after="0" w:line="360" w:lineRule="auto"/>
        <w:ind w:left="-426" w:firstLine="142"/>
      </w:pPr>
      <w:r w:rsidRPr="001D56F2">
        <w:t>SAHAM ASSURANCES S.A</w:t>
      </w:r>
    </w:p>
    <w:p w:rsidR="00603413" w:rsidRPr="00D64B31" w:rsidRDefault="00603413" w:rsidP="00D64B31">
      <w:pPr>
        <w:pStyle w:val="ListParagraph"/>
        <w:numPr>
          <w:ilvl w:val="0"/>
          <w:numId w:val="16"/>
        </w:numPr>
        <w:spacing w:before="120" w:after="0" w:line="360" w:lineRule="auto"/>
        <w:ind w:left="-426" w:firstLine="142"/>
      </w:pPr>
      <w:r w:rsidRPr="001D56F2">
        <w:t>ZENITH ASSURANCES S.A</w:t>
      </w:r>
    </w:p>
    <w:sectPr w:rsidR="00603413" w:rsidRPr="00D64B31" w:rsidSect="007A5CC1">
      <w:headerReference w:type="even" r:id="rId28"/>
      <w:headerReference w:type="default" r:id="rId29"/>
      <w:headerReference w:type="first" r:id="rId30"/>
      <w:pgSz w:w="12240" w:h="15840"/>
      <w:pgMar w:top="720" w:right="1080" w:bottom="1260" w:left="1260" w:header="727"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6F2" w:rsidRDefault="001D56F2">
      <w:pPr>
        <w:spacing w:after="0" w:line="240" w:lineRule="auto"/>
      </w:pPr>
      <w:r>
        <w:separator/>
      </w:r>
    </w:p>
  </w:endnote>
  <w:endnote w:type="continuationSeparator" w:id="1">
    <w:p w:rsidR="001D56F2" w:rsidRDefault="001D56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1274"/>
      <w:docPartObj>
        <w:docPartGallery w:val="Page Numbers (Bottom of Page)"/>
        <w:docPartUnique/>
      </w:docPartObj>
    </w:sdtPr>
    <w:sdtContent>
      <w:p w:rsidR="007518DF" w:rsidRDefault="007518DF">
        <w:pPr>
          <w:pStyle w:val="Footer"/>
          <w:jc w:val="center"/>
        </w:pPr>
        <w:fldSimple w:instr=" PAGE   \* MERGEFORMAT ">
          <w:r w:rsidR="0092756F">
            <w:rPr>
              <w:noProof/>
            </w:rPr>
            <w:t>9</w:t>
          </w:r>
        </w:fldSimple>
      </w:p>
    </w:sdtContent>
  </w:sdt>
  <w:p w:rsidR="001D56F2" w:rsidRDefault="001D56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6F2" w:rsidRDefault="001D56F2">
      <w:pPr>
        <w:spacing w:after="0" w:line="263" w:lineRule="auto"/>
        <w:ind w:left="720" w:hanging="360"/>
        <w:jc w:val="left"/>
      </w:pPr>
      <w:r>
        <w:separator/>
      </w:r>
    </w:p>
  </w:footnote>
  <w:footnote w:type="continuationSeparator" w:id="1">
    <w:p w:rsidR="001D56F2" w:rsidRDefault="001D56F2">
      <w:pPr>
        <w:spacing w:after="0" w:line="263" w:lineRule="auto"/>
        <w:ind w:left="720" w:hanging="360"/>
        <w:jc w:val="left"/>
      </w:pPr>
      <w:r>
        <w:continuationSeparator/>
      </w:r>
    </w:p>
  </w:footnote>
  <w:footnote w:id="2">
    <w:p w:rsidR="001D56F2" w:rsidRDefault="001D56F2">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3">
    <w:p w:rsidR="001D56F2" w:rsidRPr="0026306C" w:rsidRDefault="001D56F2"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rsidR="001D56F2" w:rsidRPr="0026306C" w:rsidRDefault="001D56F2"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5">
    <w:p w:rsidR="001D56F2" w:rsidRPr="0026306C" w:rsidRDefault="001D56F2"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rsidR="001D56F2" w:rsidRPr="0026306C" w:rsidRDefault="001D56F2"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6">
    <w:p w:rsidR="001D56F2" w:rsidRPr="0026306C" w:rsidRDefault="001D56F2"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rsidR="001D56F2" w:rsidRPr="0026306C" w:rsidRDefault="001D56F2"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7">
    <w:p w:rsidR="001D56F2" w:rsidRPr="0026306C" w:rsidRDefault="001D56F2"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8">
    <w:p w:rsidR="001D56F2" w:rsidRPr="0026306C" w:rsidRDefault="001D56F2"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9">
    <w:p w:rsidR="001D56F2" w:rsidRPr="0026306C" w:rsidRDefault="001D56F2"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10">
    <w:p w:rsidR="001D56F2" w:rsidRPr="005F76C3" w:rsidRDefault="001D56F2"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1">
    <w:p w:rsidR="001D56F2" w:rsidRPr="0026306C" w:rsidRDefault="001D56F2"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w:t>
      </w:r>
      <w:proofErr w:type="gramStart"/>
      <w:r w:rsidRPr="0026306C">
        <w:t>B</w:t>
      </w:r>
      <w:r w:rsidRPr="0026306C">
        <w:rPr>
          <w:vertAlign w:val="subscript"/>
        </w:rPr>
        <w:t>c</w:t>
      </w:r>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w:t>
      </w:r>
      <w:proofErr w:type="gramStart"/>
      <w:r w:rsidRPr="0026306C">
        <w:t>sum of the adjustments for each currency are</w:t>
      </w:r>
      <w:proofErr w:type="gramEnd"/>
      <w:r w:rsidRPr="0026306C">
        <w:t xml:space="preserve"> added to the Contract Price.</w:t>
      </w:r>
    </w:p>
  </w:footnote>
  <w:footnote w:id="12">
    <w:p w:rsidR="001D56F2" w:rsidRDefault="001D56F2" w:rsidP="0064520B">
      <w:pPr>
        <w:pStyle w:val="footnotedescription"/>
        <w:tabs>
          <w:tab w:val="left" w:pos="1455"/>
        </w:tabs>
        <w:spacing w:line="252" w:lineRule="auto"/>
        <w:ind w:left="0" w:firstLine="0"/>
      </w:pPr>
      <w:r>
        <w:tab/>
      </w:r>
    </w:p>
  </w:footnote>
  <w:footnote w:id="13">
    <w:p w:rsidR="001D56F2" w:rsidRDefault="001D56F2" w:rsidP="00603413">
      <w:pPr>
        <w:pStyle w:val="footnotedescription"/>
        <w:spacing w:after="62" w:line="242" w:lineRule="auto"/>
        <w:ind w:left="0" w:right="54" w:firstLine="0"/>
      </w:pPr>
    </w:p>
  </w:footnote>
  <w:footnote w:id="14">
    <w:p w:rsidR="001D56F2" w:rsidRPr="00603413" w:rsidRDefault="001D56F2" w:rsidP="007A5CC1">
      <w:pPr>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91C14">
      <w:rPr>
        <w:rStyle w:val="PageNumber"/>
        <w:noProof/>
      </w:rPr>
      <w:t>7</w:t>
    </w:r>
    <w:r>
      <w:rPr>
        <w:rStyle w:val="PageNumber"/>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tabs>
        <w:tab w:val="right" w:pos="9004"/>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spacing w:after="0" w:line="259" w:lineRule="auto"/>
      <w:ind w:right="2" w:firstLine="0"/>
      <w:jc w:val="right"/>
    </w:pPr>
    <w:r w:rsidRPr="00EE7D1A">
      <w:fldChar w:fldCharType="begin"/>
    </w:r>
    <w:r>
      <w:instrText xml:space="preserve"> PAGE   \* MERGEFORMAT </w:instrText>
    </w:r>
    <w:r w:rsidRPr="00EE7D1A">
      <w:fldChar w:fldCharType="separate"/>
    </w:r>
    <w:r w:rsidR="00D64B31" w:rsidRPr="00D64B31">
      <w:rPr>
        <w:noProof/>
        <w:sz w:val="20"/>
      </w:rPr>
      <w:t>15</w:t>
    </w:r>
    <w:r>
      <w:rPr>
        <w:sz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Pr="001555CC" w:rsidRDefault="001D56F2" w:rsidP="001555C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tabs>
        <w:tab w:val="center" w:pos="9037"/>
      </w:tabs>
      <w:spacing w:after="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spacing w:after="0" w:line="259" w:lineRule="auto"/>
      <w:ind w:right="1439" w:firstLine="0"/>
      <w:jc w:val="right"/>
    </w:pPr>
    <w:r w:rsidRPr="00EE7D1A">
      <w:fldChar w:fldCharType="begin"/>
    </w:r>
    <w:r>
      <w:instrText xml:space="preserve"> PAGE   \* MERGEFORMAT </w:instrText>
    </w:r>
    <w:r w:rsidRPr="00EE7D1A">
      <w:fldChar w:fldCharType="separate"/>
    </w:r>
    <w:r w:rsidR="00FD5B01" w:rsidRPr="00FD5B01">
      <w:rPr>
        <w:noProof/>
        <w:sz w:val="20"/>
      </w:rPr>
      <w:t>1</w:t>
    </w:r>
    <w:r>
      <w:rPr>
        <w:sz w:val="20"/>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Pr="00993933" w:rsidRDefault="001D56F2" w:rsidP="00AC662A"/>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Pr="00516B75" w:rsidRDefault="001D56F2" w:rsidP="00AC662A">
    <w:pPr>
      <w:pStyle w:val="Header"/>
      <w:rPr>
        <w:u w:val="single"/>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Pr="004509D8" w:rsidRDefault="001D56F2"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91C14">
      <w:rPr>
        <w:rStyle w:val="PageNumber"/>
        <w:noProof/>
      </w:rPr>
      <w:t>8</w:t>
    </w:r>
    <w:r>
      <w:rPr>
        <w:rStyle w:val="PageNumber"/>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6F2" w:rsidRDefault="001D56F2">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91C14">
      <w:rPr>
        <w:rStyle w:val="PageNumber"/>
        <w:rFonts w:cs="Arial"/>
        <w:noProof/>
      </w:rPr>
      <w:t>9</w:t>
    </w:r>
    <w:r>
      <w:rPr>
        <w:rStyle w:val="PageNumber"/>
        <w:rFonts w:cs="Arial"/>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8">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5">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8">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9">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1">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2">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4">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1">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5"/>
  </w:num>
  <w:num w:numId="2">
    <w:abstractNumId w:val="45"/>
  </w:num>
  <w:num w:numId="3">
    <w:abstractNumId w:val="57"/>
  </w:num>
  <w:num w:numId="4">
    <w:abstractNumId w:val="63"/>
  </w:num>
  <w:num w:numId="5">
    <w:abstractNumId w:val="25"/>
  </w:num>
  <w:num w:numId="6">
    <w:abstractNumId w:val="58"/>
  </w:num>
  <w:num w:numId="7">
    <w:abstractNumId w:val="3"/>
  </w:num>
  <w:num w:numId="8">
    <w:abstractNumId w:val="52"/>
  </w:num>
  <w:num w:numId="9">
    <w:abstractNumId w:val="47"/>
  </w:num>
  <w:num w:numId="10">
    <w:abstractNumId w:val="17"/>
  </w:num>
  <w:num w:numId="11">
    <w:abstractNumId w:val="13"/>
  </w:num>
  <w:num w:numId="12">
    <w:abstractNumId w:val="42"/>
  </w:num>
  <w:num w:numId="13">
    <w:abstractNumId w:val="28"/>
  </w:num>
  <w:num w:numId="14">
    <w:abstractNumId w:val="33"/>
  </w:num>
  <w:num w:numId="1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num>
  <w:num w:numId="17">
    <w:abstractNumId w:val="40"/>
  </w:num>
  <w:num w:numId="18">
    <w:abstractNumId w:val="50"/>
  </w:num>
  <w:num w:numId="19">
    <w:abstractNumId w:val="14"/>
  </w:num>
  <w:num w:numId="20">
    <w:abstractNumId w:val="51"/>
  </w:num>
  <w:num w:numId="21">
    <w:abstractNumId w:val="9"/>
  </w:num>
  <w:num w:numId="22">
    <w:abstractNumId w:val="15"/>
  </w:num>
  <w:num w:numId="23">
    <w:abstractNumId w:val="2"/>
  </w:num>
  <w:num w:numId="24">
    <w:abstractNumId w:val="23"/>
  </w:num>
  <w:num w:numId="25">
    <w:abstractNumId w:val="31"/>
  </w:num>
  <w:num w:numId="26">
    <w:abstractNumId w:val="27"/>
  </w:num>
  <w:num w:numId="27">
    <w:abstractNumId w:val="39"/>
  </w:num>
  <w:num w:numId="28">
    <w:abstractNumId w:val="62"/>
  </w:num>
  <w:num w:numId="29">
    <w:abstractNumId w:val="64"/>
  </w:num>
  <w:num w:numId="30">
    <w:abstractNumId w:val="56"/>
  </w:num>
  <w:num w:numId="31">
    <w:abstractNumId w:val="61"/>
  </w:num>
  <w:num w:numId="32">
    <w:abstractNumId w:val="8"/>
  </w:num>
  <w:num w:numId="33">
    <w:abstractNumId w:val="55"/>
  </w:num>
  <w:num w:numId="34">
    <w:abstractNumId w:val="16"/>
  </w:num>
  <w:num w:numId="35">
    <w:abstractNumId w:val="11"/>
  </w:num>
  <w:num w:numId="36">
    <w:abstractNumId w:val="21"/>
  </w:num>
  <w:num w:numId="37">
    <w:abstractNumId w:val="1"/>
  </w:num>
  <w:num w:numId="38">
    <w:abstractNumId w:val="38"/>
  </w:num>
  <w:num w:numId="39">
    <w:abstractNumId w:val="29"/>
  </w:num>
  <w:num w:numId="40">
    <w:abstractNumId w:val="6"/>
  </w:num>
  <w:num w:numId="41">
    <w:abstractNumId w:val="18"/>
  </w:num>
  <w:num w:numId="42">
    <w:abstractNumId w:val="36"/>
  </w:num>
  <w:num w:numId="43">
    <w:abstractNumId w:val="30"/>
  </w:num>
  <w:num w:numId="44">
    <w:abstractNumId w:val="54"/>
  </w:num>
  <w:num w:numId="45">
    <w:abstractNumId w:val="22"/>
  </w:num>
  <w:num w:numId="46">
    <w:abstractNumId w:val="46"/>
  </w:num>
  <w:num w:numId="47">
    <w:abstractNumId w:val="59"/>
  </w:num>
  <w:num w:numId="48">
    <w:abstractNumId w:val="10"/>
  </w:num>
  <w:num w:numId="49">
    <w:abstractNumId w:val="43"/>
  </w:num>
  <w:num w:numId="50">
    <w:abstractNumId w:val="49"/>
  </w:num>
  <w:num w:numId="51">
    <w:abstractNumId w:val="4"/>
  </w:num>
  <w:num w:numId="52">
    <w:abstractNumId w:val="37"/>
  </w:num>
  <w:num w:numId="53">
    <w:abstractNumId w:val="12"/>
  </w:num>
  <w:num w:numId="54">
    <w:abstractNumId w:val="20"/>
  </w:num>
  <w:num w:numId="55">
    <w:abstractNumId w:val="26"/>
  </w:num>
  <w:num w:numId="56">
    <w:abstractNumId w:val="19"/>
  </w:num>
  <w:num w:numId="57">
    <w:abstractNumId w:val="44"/>
  </w:num>
  <w:num w:numId="58">
    <w:abstractNumId w:val="24"/>
  </w:num>
  <w:num w:numId="59">
    <w:abstractNumId w:val="5"/>
  </w:num>
  <w:num w:numId="60">
    <w:abstractNumId w:val="7"/>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2"/>
  </w:num>
  <w:num w:numId="65">
    <w:abstractNumId w:val="48"/>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hyphenationZone w:val="425"/>
  <w:evenAndOddHeaders/>
  <w:characterSpacingControl w:val="doNotCompress"/>
  <w:hdrShapeDefaults>
    <o:shapedefaults v:ext="edit" spidmax="2062"/>
  </w:hdrShapeDefaults>
  <w:footnotePr>
    <w:footnote w:id="0"/>
    <w:footnote w:id="1"/>
  </w:footnotePr>
  <w:endnotePr>
    <w:endnote w:id="0"/>
    <w:endnote w:id="1"/>
  </w:endnotePr>
  <w:compat>
    <w:useFELayout/>
  </w:compat>
  <w:rsids>
    <w:rsidRoot w:val="00EC7AD6"/>
    <w:rsid w:val="000033F8"/>
    <w:rsid w:val="00010FCD"/>
    <w:rsid w:val="000142DC"/>
    <w:rsid w:val="000241A7"/>
    <w:rsid w:val="0002428C"/>
    <w:rsid w:val="00024807"/>
    <w:rsid w:val="00032043"/>
    <w:rsid w:val="00033DFE"/>
    <w:rsid w:val="00037F1F"/>
    <w:rsid w:val="00040516"/>
    <w:rsid w:val="00041761"/>
    <w:rsid w:val="000436E0"/>
    <w:rsid w:val="000469B9"/>
    <w:rsid w:val="000500AE"/>
    <w:rsid w:val="00051FFE"/>
    <w:rsid w:val="000523A5"/>
    <w:rsid w:val="000652A3"/>
    <w:rsid w:val="00065C08"/>
    <w:rsid w:val="00066896"/>
    <w:rsid w:val="000701CA"/>
    <w:rsid w:val="00072E8B"/>
    <w:rsid w:val="00073B45"/>
    <w:rsid w:val="00077717"/>
    <w:rsid w:val="00080E52"/>
    <w:rsid w:val="00084903"/>
    <w:rsid w:val="000922DF"/>
    <w:rsid w:val="000967AF"/>
    <w:rsid w:val="000A1463"/>
    <w:rsid w:val="000A3686"/>
    <w:rsid w:val="000A6DA8"/>
    <w:rsid w:val="000B0639"/>
    <w:rsid w:val="000C6B25"/>
    <w:rsid w:val="000D5DC0"/>
    <w:rsid w:val="000E6466"/>
    <w:rsid w:val="000F6E16"/>
    <w:rsid w:val="00106ED1"/>
    <w:rsid w:val="0010774B"/>
    <w:rsid w:val="00112200"/>
    <w:rsid w:val="00120BC9"/>
    <w:rsid w:val="00124705"/>
    <w:rsid w:val="00130986"/>
    <w:rsid w:val="00134534"/>
    <w:rsid w:val="00137537"/>
    <w:rsid w:val="00137FDC"/>
    <w:rsid w:val="0014364C"/>
    <w:rsid w:val="0014775A"/>
    <w:rsid w:val="001555CC"/>
    <w:rsid w:val="00161EF6"/>
    <w:rsid w:val="001631C4"/>
    <w:rsid w:val="001656B0"/>
    <w:rsid w:val="00173F29"/>
    <w:rsid w:val="001744DE"/>
    <w:rsid w:val="00181EA3"/>
    <w:rsid w:val="00185C88"/>
    <w:rsid w:val="00190451"/>
    <w:rsid w:val="00193AC2"/>
    <w:rsid w:val="00196584"/>
    <w:rsid w:val="00197899"/>
    <w:rsid w:val="00197BFA"/>
    <w:rsid w:val="001A31BE"/>
    <w:rsid w:val="001A4462"/>
    <w:rsid w:val="001A7680"/>
    <w:rsid w:val="001B0370"/>
    <w:rsid w:val="001B03DC"/>
    <w:rsid w:val="001B6644"/>
    <w:rsid w:val="001D56F2"/>
    <w:rsid w:val="001E6343"/>
    <w:rsid w:val="002007EE"/>
    <w:rsid w:val="00200942"/>
    <w:rsid w:val="002009BA"/>
    <w:rsid w:val="00201FD4"/>
    <w:rsid w:val="00205028"/>
    <w:rsid w:val="00212B6D"/>
    <w:rsid w:val="0021733E"/>
    <w:rsid w:val="00217BC5"/>
    <w:rsid w:val="00217DF1"/>
    <w:rsid w:val="00222864"/>
    <w:rsid w:val="00227106"/>
    <w:rsid w:val="00231B2B"/>
    <w:rsid w:val="00234522"/>
    <w:rsid w:val="0023582D"/>
    <w:rsid w:val="00244D80"/>
    <w:rsid w:val="0025613F"/>
    <w:rsid w:val="0025724E"/>
    <w:rsid w:val="00261342"/>
    <w:rsid w:val="00262947"/>
    <w:rsid w:val="00267E43"/>
    <w:rsid w:val="0027520D"/>
    <w:rsid w:val="002823E9"/>
    <w:rsid w:val="0029031F"/>
    <w:rsid w:val="00290DCA"/>
    <w:rsid w:val="00291C14"/>
    <w:rsid w:val="00293164"/>
    <w:rsid w:val="00293869"/>
    <w:rsid w:val="00295BBD"/>
    <w:rsid w:val="00296C7B"/>
    <w:rsid w:val="002A1888"/>
    <w:rsid w:val="002A22DA"/>
    <w:rsid w:val="002A43D5"/>
    <w:rsid w:val="002A4D93"/>
    <w:rsid w:val="002A59BA"/>
    <w:rsid w:val="002B0DC2"/>
    <w:rsid w:val="002B1A81"/>
    <w:rsid w:val="002B227B"/>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5EE3"/>
    <w:rsid w:val="00344F51"/>
    <w:rsid w:val="0034689D"/>
    <w:rsid w:val="0035072C"/>
    <w:rsid w:val="00351860"/>
    <w:rsid w:val="00351C97"/>
    <w:rsid w:val="00361A36"/>
    <w:rsid w:val="003700F2"/>
    <w:rsid w:val="003742D4"/>
    <w:rsid w:val="0037574C"/>
    <w:rsid w:val="00381582"/>
    <w:rsid w:val="00382FA0"/>
    <w:rsid w:val="003834C2"/>
    <w:rsid w:val="0038385D"/>
    <w:rsid w:val="003915E2"/>
    <w:rsid w:val="003A70E2"/>
    <w:rsid w:val="003B02C0"/>
    <w:rsid w:val="003B0967"/>
    <w:rsid w:val="003B15BA"/>
    <w:rsid w:val="003B6602"/>
    <w:rsid w:val="003B7665"/>
    <w:rsid w:val="003D4360"/>
    <w:rsid w:val="003E1FDC"/>
    <w:rsid w:val="003E5A14"/>
    <w:rsid w:val="003E6CAB"/>
    <w:rsid w:val="003F76A8"/>
    <w:rsid w:val="00402B82"/>
    <w:rsid w:val="0040543B"/>
    <w:rsid w:val="00420AE5"/>
    <w:rsid w:val="00420B25"/>
    <w:rsid w:val="00422A23"/>
    <w:rsid w:val="00422ABB"/>
    <w:rsid w:val="00423188"/>
    <w:rsid w:val="004318E7"/>
    <w:rsid w:val="00431E2E"/>
    <w:rsid w:val="004320F8"/>
    <w:rsid w:val="004419FB"/>
    <w:rsid w:val="00451F93"/>
    <w:rsid w:val="004668E6"/>
    <w:rsid w:val="00473056"/>
    <w:rsid w:val="00475AA5"/>
    <w:rsid w:val="00487236"/>
    <w:rsid w:val="00493CF1"/>
    <w:rsid w:val="00495014"/>
    <w:rsid w:val="00495252"/>
    <w:rsid w:val="004A12C2"/>
    <w:rsid w:val="004A1A82"/>
    <w:rsid w:val="004A27B7"/>
    <w:rsid w:val="004A2F8B"/>
    <w:rsid w:val="004A7A66"/>
    <w:rsid w:val="004A7BE5"/>
    <w:rsid w:val="004B14DA"/>
    <w:rsid w:val="004B373A"/>
    <w:rsid w:val="004B492A"/>
    <w:rsid w:val="004C0377"/>
    <w:rsid w:val="004C6F83"/>
    <w:rsid w:val="004C71EA"/>
    <w:rsid w:val="004D0BDD"/>
    <w:rsid w:val="004D630B"/>
    <w:rsid w:val="004F4967"/>
    <w:rsid w:val="004F6DAB"/>
    <w:rsid w:val="00501779"/>
    <w:rsid w:val="005078BA"/>
    <w:rsid w:val="00507EF5"/>
    <w:rsid w:val="00510F18"/>
    <w:rsid w:val="005136E7"/>
    <w:rsid w:val="00524368"/>
    <w:rsid w:val="00526954"/>
    <w:rsid w:val="00536D25"/>
    <w:rsid w:val="00544497"/>
    <w:rsid w:val="005444A5"/>
    <w:rsid w:val="00554AF7"/>
    <w:rsid w:val="00561CD9"/>
    <w:rsid w:val="00567B14"/>
    <w:rsid w:val="00574682"/>
    <w:rsid w:val="005813BF"/>
    <w:rsid w:val="00583CEE"/>
    <w:rsid w:val="005916AE"/>
    <w:rsid w:val="005917C9"/>
    <w:rsid w:val="00593DFD"/>
    <w:rsid w:val="005A2018"/>
    <w:rsid w:val="005A340B"/>
    <w:rsid w:val="005A3599"/>
    <w:rsid w:val="005A3F97"/>
    <w:rsid w:val="005A7205"/>
    <w:rsid w:val="005B0B27"/>
    <w:rsid w:val="005B14BE"/>
    <w:rsid w:val="005B46FD"/>
    <w:rsid w:val="005B6D8B"/>
    <w:rsid w:val="005C0F0A"/>
    <w:rsid w:val="005C120C"/>
    <w:rsid w:val="005C4630"/>
    <w:rsid w:val="005D32E3"/>
    <w:rsid w:val="005D3F5B"/>
    <w:rsid w:val="005E1BC4"/>
    <w:rsid w:val="005E1BD9"/>
    <w:rsid w:val="005E290D"/>
    <w:rsid w:val="005E7A84"/>
    <w:rsid w:val="00603413"/>
    <w:rsid w:val="00605ECA"/>
    <w:rsid w:val="00610E03"/>
    <w:rsid w:val="00612DE5"/>
    <w:rsid w:val="00615003"/>
    <w:rsid w:val="00620F9B"/>
    <w:rsid w:val="00624E90"/>
    <w:rsid w:val="006403A3"/>
    <w:rsid w:val="0064520B"/>
    <w:rsid w:val="00645F17"/>
    <w:rsid w:val="00651B6C"/>
    <w:rsid w:val="006675DF"/>
    <w:rsid w:val="00671FDC"/>
    <w:rsid w:val="00675FE5"/>
    <w:rsid w:val="006978D7"/>
    <w:rsid w:val="006A6EA6"/>
    <w:rsid w:val="006B2773"/>
    <w:rsid w:val="006C39F1"/>
    <w:rsid w:val="006D0A08"/>
    <w:rsid w:val="006D3CA6"/>
    <w:rsid w:val="006D68C4"/>
    <w:rsid w:val="006E08EE"/>
    <w:rsid w:val="006F2664"/>
    <w:rsid w:val="006F58E7"/>
    <w:rsid w:val="006F6046"/>
    <w:rsid w:val="00701D88"/>
    <w:rsid w:val="00702768"/>
    <w:rsid w:val="007033E0"/>
    <w:rsid w:val="0070683E"/>
    <w:rsid w:val="00714631"/>
    <w:rsid w:val="00714920"/>
    <w:rsid w:val="00717FC7"/>
    <w:rsid w:val="007259F6"/>
    <w:rsid w:val="0073087E"/>
    <w:rsid w:val="007310F7"/>
    <w:rsid w:val="007328E1"/>
    <w:rsid w:val="0074120D"/>
    <w:rsid w:val="007505CB"/>
    <w:rsid w:val="007518DF"/>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084F"/>
    <w:rsid w:val="007D4B22"/>
    <w:rsid w:val="007D6609"/>
    <w:rsid w:val="007E29B1"/>
    <w:rsid w:val="007E46D8"/>
    <w:rsid w:val="007E63F5"/>
    <w:rsid w:val="007E7DF8"/>
    <w:rsid w:val="007F12CC"/>
    <w:rsid w:val="00811E4A"/>
    <w:rsid w:val="008161F5"/>
    <w:rsid w:val="008231E0"/>
    <w:rsid w:val="0082389E"/>
    <w:rsid w:val="008307BA"/>
    <w:rsid w:val="00830830"/>
    <w:rsid w:val="00834E3E"/>
    <w:rsid w:val="0083733B"/>
    <w:rsid w:val="00841E56"/>
    <w:rsid w:val="00844AAC"/>
    <w:rsid w:val="008544CE"/>
    <w:rsid w:val="00854749"/>
    <w:rsid w:val="00855FCA"/>
    <w:rsid w:val="00863E90"/>
    <w:rsid w:val="0087339B"/>
    <w:rsid w:val="00876B55"/>
    <w:rsid w:val="0088385D"/>
    <w:rsid w:val="00883DB9"/>
    <w:rsid w:val="00892D5A"/>
    <w:rsid w:val="008B14C8"/>
    <w:rsid w:val="008B3B3D"/>
    <w:rsid w:val="008B4494"/>
    <w:rsid w:val="008B7F41"/>
    <w:rsid w:val="008C77E8"/>
    <w:rsid w:val="008D09D2"/>
    <w:rsid w:val="008D2660"/>
    <w:rsid w:val="008D2A11"/>
    <w:rsid w:val="008D3BBD"/>
    <w:rsid w:val="008E19B5"/>
    <w:rsid w:val="008E48D2"/>
    <w:rsid w:val="008E7A51"/>
    <w:rsid w:val="008F1469"/>
    <w:rsid w:val="008F27B6"/>
    <w:rsid w:val="008F37AE"/>
    <w:rsid w:val="009007D9"/>
    <w:rsid w:val="0090162C"/>
    <w:rsid w:val="009020D2"/>
    <w:rsid w:val="00906463"/>
    <w:rsid w:val="009150B2"/>
    <w:rsid w:val="009258C4"/>
    <w:rsid w:val="009265EA"/>
    <w:rsid w:val="0092756F"/>
    <w:rsid w:val="00940B07"/>
    <w:rsid w:val="00941EED"/>
    <w:rsid w:val="009432AD"/>
    <w:rsid w:val="009438EC"/>
    <w:rsid w:val="00952DCC"/>
    <w:rsid w:val="009530E3"/>
    <w:rsid w:val="0095749A"/>
    <w:rsid w:val="00964662"/>
    <w:rsid w:val="00977828"/>
    <w:rsid w:val="00990A35"/>
    <w:rsid w:val="00991DA0"/>
    <w:rsid w:val="00992E68"/>
    <w:rsid w:val="009941DB"/>
    <w:rsid w:val="00994492"/>
    <w:rsid w:val="009A2D1B"/>
    <w:rsid w:val="009A35EA"/>
    <w:rsid w:val="009A58D6"/>
    <w:rsid w:val="009B646F"/>
    <w:rsid w:val="009B6D3C"/>
    <w:rsid w:val="009C4742"/>
    <w:rsid w:val="009C61B1"/>
    <w:rsid w:val="009D41BF"/>
    <w:rsid w:val="009D6AAF"/>
    <w:rsid w:val="009E00F9"/>
    <w:rsid w:val="009E0D1D"/>
    <w:rsid w:val="009E14E3"/>
    <w:rsid w:val="009F67F3"/>
    <w:rsid w:val="009F7386"/>
    <w:rsid w:val="00A006D3"/>
    <w:rsid w:val="00A016F0"/>
    <w:rsid w:val="00A1028F"/>
    <w:rsid w:val="00A10806"/>
    <w:rsid w:val="00A10EE1"/>
    <w:rsid w:val="00A158EF"/>
    <w:rsid w:val="00A24EE9"/>
    <w:rsid w:val="00A26335"/>
    <w:rsid w:val="00A313B0"/>
    <w:rsid w:val="00A33775"/>
    <w:rsid w:val="00A34F35"/>
    <w:rsid w:val="00A37BBE"/>
    <w:rsid w:val="00A400E0"/>
    <w:rsid w:val="00A47003"/>
    <w:rsid w:val="00A478C5"/>
    <w:rsid w:val="00A54D94"/>
    <w:rsid w:val="00A5562E"/>
    <w:rsid w:val="00A574BB"/>
    <w:rsid w:val="00A61A61"/>
    <w:rsid w:val="00A61CE4"/>
    <w:rsid w:val="00A62088"/>
    <w:rsid w:val="00A66E48"/>
    <w:rsid w:val="00A71158"/>
    <w:rsid w:val="00A77A61"/>
    <w:rsid w:val="00A85054"/>
    <w:rsid w:val="00A87564"/>
    <w:rsid w:val="00A87AEC"/>
    <w:rsid w:val="00A909AB"/>
    <w:rsid w:val="00A95B09"/>
    <w:rsid w:val="00AA7AC5"/>
    <w:rsid w:val="00AC662A"/>
    <w:rsid w:val="00AE2B69"/>
    <w:rsid w:val="00AE7DBD"/>
    <w:rsid w:val="00AF222E"/>
    <w:rsid w:val="00AF3411"/>
    <w:rsid w:val="00AF7678"/>
    <w:rsid w:val="00B133B9"/>
    <w:rsid w:val="00B61F4C"/>
    <w:rsid w:val="00B7482D"/>
    <w:rsid w:val="00B74EB4"/>
    <w:rsid w:val="00B77C63"/>
    <w:rsid w:val="00B87682"/>
    <w:rsid w:val="00B96BB9"/>
    <w:rsid w:val="00BA4605"/>
    <w:rsid w:val="00BA6FAD"/>
    <w:rsid w:val="00BA78F2"/>
    <w:rsid w:val="00BB69CE"/>
    <w:rsid w:val="00BC50D6"/>
    <w:rsid w:val="00BD14EA"/>
    <w:rsid w:val="00BD47E4"/>
    <w:rsid w:val="00BE3F4B"/>
    <w:rsid w:val="00BE5D3F"/>
    <w:rsid w:val="00BF4C26"/>
    <w:rsid w:val="00BF7EA6"/>
    <w:rsid w:val="00C061C1"/>
    <w:rsid w:val="00C10050"/>
    <w:rsid w:val="00C12F26"/>
    <w:rsid w:val="00C1560E"/>
    <w:rsid w:val="00C17B1B"/>
    <w:rsid w:val="00C21E68"/>
    <w:rsid w:val="00C33742"/>
    <w:rsid w:val="00C37BAA"/>
    <w:rsid w:val="00C44CC1"/>
    <w:rsid w:val="00C501E2"/>
    <w:rsid w:val="00C50D55"/>
    <w:rsid w:val="00C51E6B"/>
    <w:rsid w:val="00C56132"/>
    <w:rsid w:val="00C67E16"/>
    <w:rsid w:val="00C728C0"/>
    <w:rsid w:val="00C9074A"/>
    <w:rsid w:val="00C97ABA"/>
    <w:rsid w:val="00CA047D"/>
    <w:rsid w:val="00CA204D"/>
    <w:rsid w:val="00CA7AF8"/>
    <w:rsid w:val="00CB462E"/>
    <w:rsid w:val="00CC218F"/>
    <w:rsid w:val="00CC3C18"/>
    <w:rsid w:val="00CD10A1"/>
    <w:rsid w:val="00CD13F3"/>
    <w:rsid w:val="00CF05E9"/>
    <w:rsid w:val="00CF0825"/>
    <w:rsid w:val="00CF54D4"/>
    <w:rsid w:val="00D0408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5525D"/>
    <w:rsid w:val="00D64B31"/>
    <w:rsid w:val="00D76E90"/>
    <w:rsid w:val="00D82AB8"/>
    <w:rsid w:val="00D82B45"/>
    <w:rsid w:val="00D84F5C"/>
    <w:rsid w:val="00D9287F"/>
    <w:rsid w:val="00DA0D01"/>
    <w:rsid w:val="00DB0A82"/>
    <w:rsid w:val="00DB186B"/>
    <w:rsid w:val="00DB5D3C"/>
    <w:rsid w:val="00DC0D62"/>
    <w:rsid w:val="00DC4673"/>
    <w:rsid w:val="00DC7CA3"/>
    <w:rsid w:val="00DD1EBB"/>
    <w:rsid w:val="00DE0CB3"/>
    <w:rsid w:val="00DF31E0"/>
    <w:rsid w:val="00DF66EE"/>
    <w:rsid w:val="00DF79B2"/>
    <w:rsid w:val="00DF7B23"/>
    <w:rsid w:val="00E020CF"/>
    <w:rsid w:val="00E045DC"/>
    <w:rsid w:val="00E06CE5"/>
    <w:rsid w:val="00E06E1A"/>
    <w:rsid w:val="00E16B99"/>
    <w:rsid w:val="00E30A45"/>
    <w:rsid w:val="00E30AC6"/>
    <w:rsid w:val="00E32D1B"/>
    <w:rsid w:val="00E33ACE"/>
    <w:rsid w:val="00E3522F"/>
    <w:rsid w:val="00E366D8"/>
    <w:rsid w:val="00E36F5E"/>
    <w:rsid w:val="00E37E2B"/>
    <w:rsid w:val="00E456A5"/>
    <w:rsid w:val="00E456C9"/>
    <w:rsid w:val="00E5015D"/>
    <w:rsid w:val="00E574F6"/>
    <w:rsid w:val="00E627BC"/>
    <w:rsid w:val="00E63444"/>
    <w:rsid w:val="00E63800"/>
    <w:rsid w:val="00E661C7"/>
    <w:rsid w:val="00E6714D"/>
    <w:rsid w:val="00E83DF4"/>
    <w:rsid w:val="00E84936"/>
    <w:rsid w:val="00E90E38"/>
    <w:rsid w:val="00E944B0"/>
    <w:rsid w:val="00EB0160"/>
    <w:rsid w:val="00EB1850"/>
    <w:rsid w:val="00EB1FA0"/>
    <w:rsid w:val="00EB35C3"/>
    <w:rsid w:val="00EB4FB4"/>
    <w:rsid w:val="00EC4B53"/>
    <w:rsid w:val="00EC7AD6"/>
    <w:rsid w:val="00ED4C64"/>
    <w:rsid w:val="00ED5FC4"/>
    <w:rsid w:val="00ED7AA4"/>
    <w:rsid w:val="00EE7D1A"/>
    <w:rsid w:val="00EF2DBD"/>
    <w:rsid w:val="00EF32BB"/>
    <w:rsid w:val="00EF57BE"/>
    <w:rsid w:val="00F0174A"/>
    <w:rsid w:val="00F01E59"/>
    <w:rsid w:val="00F022AC"/>
    <w:rsid w:val="00F03718"/>
    <w:rsid w:val="00F13ABB"/>
    <w:rsid w:val="00F23B78"/>
    <w:rsid w:val="00F24857"/>
    <w:rsid w:val="00F27768"/>
    <w:rsid w:val="00F36FF1"/>
    <w:rsid w:val="00F40CE5"/>
    <w:rsid w:val="00F46F19"/>
    <w:rsid w:val="00F500B2"/>
    <w:rsid w:val="00F5219C"/>
    <w:rsid w:val="00F52B8C"/>
    <w:rsid w:val="00F53309"/>
    <w:rsid w:val="00F60B52"/>
    <w:rsid w:val="00F6107F"/>
    <w:rsid w:val="00F652A2"/>
    <w:rsid w:val="00F66D44"/>
    <w:rsid w:val="00F75922"/>
    <w:rsid w:val="00F75A56"/>
    <w:rsid w:val="00F75E6A"/>
    <w:rsid w:val="00FA0CAA"/>
    <w:rsid w:val="00FB374D"/>
    <w:rsid w:val="00FB42B1"/>
    <w:rsid w:val="00FC0FAF"/>
    <w:rsid w:val="00FC15EE"/>
    <w:rsid w:val="00FD3F6B"/>
    <w:rsid w:val="00FD5B01"/>
    <w:rsid w:val="00FE415E"/>
    <w:rsid w:val="00FE461E"/>
    <w:rsid w:val="00FE5DF4"/>
    <w:rsid w:val="00FF181C"/>
    <w:rsid w:val="00FF529B"/>
    <w:rsid w:val="00FF7D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D1A"/>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EE7D1A"/>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EE7D1A"/>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EE7D1A"/>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EE7D1A"/>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EE7D1A"/>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paragraph" w:styleId="Heading6">
    <w:name w:val="heading 6"/>
    <w:basedOn w:val="Normal1"/>
    <w:next w:val="Normal1"/>
    <w:link w:val="Heading6Char"/>
    <w:uiPriority w:val="9"/>
    <w:qFormat/>
    <w:rsid w:val="003E6CAB"/>
    <w:pPr>
      <w:keepNext/>
      <w:keepLines/>
      <w:spacing w:before="200" w:after="40"/>
      <w:outlineLvl w:val="5"/>
    </w:pPr>
    <w:rPr>
      <w:b/>
      <w:bCs/>
      <w:sz w:val="20"/>
      <w:szCs w:val="20"/>
    </w:rPr>
  </w:style>
  <w:style w:type="paragraph" w:styleId="Heading7">
    <w:name w:val="heading 7"/>
    <w:basedOn w:val="Normal"/>
    <w:next w:val="Normal"/>
    <w:link w:val="Heading7Char"/>
    <w:uiPriority w:val="9"/>
    <w:semiHidden/>
    <w:unhideWhenUsed/>
    <w:qFormat/>
    <w:rsid w:val="003E5A14"/>
    <w:pPr>
      <w:keepNext/>
      <w:keepLines/>
      <w:spacing w:before="40" w:after="0"/>
      <w:outlineLvl w:val="6"/>
    </w:pPr>
    <w:rPr>
      <w:rFonts w:asciiTheme="minorHAnsi" w:hAnsiTheme="minorHAnsi"/>
      <w:color w:val="595959"/>
      <w:sz w:val="22"/>
    </w:rPr>
  </w:style>
  <w:style w:type="paragraph" w:styleId="Heading8">
    <w:name w:val="heading 8"/>
    <w:basedOn w:val="Normal"/>
    <w:next w:val="Normal"/>
    <w:link w:val="Heading8Char"/>
    <w:uiPriority w:val="9"/>
    <w:semiHidden/>
    <w:unhideWhenUsed/>
    <w:qFormat/>
    <w:rsid w:val="003E5A14"/>
    <w:pPr>
      <w:keepNext/>
      <w:keepLines/>
      <w:spacing w:before="40" w:after="0"/>
      <w:outlineLvl w:val="7"/>
    </w:pPr>
    <w:rPr>
      <w:rFonts w:asciiTheme="minorHAnsi" w:hAnsiTheme="minorHAnsi"/>
      <w:i/>
      <w:iCs/>
      <w:color w:val="272727"/>
      <w:sz w:val="22"/>
    </w:rPr>
  </w:style>
  <w:style w:type="paragraph" w:styleId="Heading9">
    <w:name w:val="heading 9"/>
    <w:basedOn w:val="Normal"/>
    <w:next w:val="Normal"/>
    <w:link w:val="Heading9Char"/>
    <w:uiPriority w:val="9"/>
    <w:semiHidden/>
    <w:unhideWhenUsed/>
    <w:qFormat/>
    <w:rsid w:val="003E5A14"/>
    <w:pPr>
      <w:keepNext/>
      <w:keepLines/>
      <w:spacing w:before="40" w:after="0"/>
      <w:outlineLvl w:val="8"/>
    </w:pPr>
    <w:rPr>
      <w:rFonts w:asciiTheme="minorHAnsi" w:hAnsiTheme="minorHAnsi"/>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EE7D1A"/>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EE7D1A"/>
    <w:rPr>
      <w:rFonts w:ascii="Times New Roman" w:eastAsia="Times New Roman" w:hAnsi="Times New Roman" w:cs="Times New Roman"/>
      <w:color w:val="000000"/>
      <w:sz w:val="20"/>
    </w:rPr>
  </w:style>
  <w:style w:type="character" w:customStyle="1" w:styleId="Heading3Char">
    <w:name w:val="Heading 3 Char"/>
    <w:link w:val="Heading3"/>
    <w:rsid w:val="00EE7D1A"/>
    <w:rPr>
      <w:rFonts w:ascii="Times New Roman" w:eastAsia="Times New Roman" w:hAnsi="Times New Roman" w:cs="Times New Roman"/>
      <w:b/>
      <w:color w:val="000000"/>
      <w:sz w:val="24"/>
    </w:rPr>
  </w:style>
  <w:style w:type="character" w:customStyle="1" w:styleId="Heading4Char">
    <w:name w:val="Heading 4 Char"/>
    <w:link w:val="Heading4"/>
    <w:rsid w:val="00EE7D1A"/>
    <w:rPr>
      <w:rFonts w:ascii="Times New Roman" w:eastAsia="Times New Roman" w:hAnsi="Times New Roman" w:cs="Times New Roman"/>
      <w:b/>
      <w:color w:val="000000"/>
      <w:sz w:val="24"/>
    </w:rPr>
  </w:style>
  <w:style w:type="character" w:customStyle="1" w:styleId="Heading5Char">
    <w:name w:val="Heading 5 Char"/>
    <w:link w:val="Heading5"/>
    <w:rsid w:val="00EE7D1A"/>
    <w:rPr>
      <w:rFonts w:ascii="Times New Roman" w:eastAsia="Times New Roman" w:hAnsi="Times New Roman" w:cs="Times New Roman"/>
      <w:b/>
      <w:color w:val="000000"/>
      <w:sz w:val="24"/>
    </w:rPr>
  </w:style>
  <w:style w:type="character" w:customStyle="1" w:styleId="Heading2Char">
    <w:name w:val="Heading 2 Char"/>
    <w:link w:val="Heading2"/>
    <w:rsid w:val="00EE7D1A"/>
    <w:rPr>
      <w:rFonts w:ascii="Times New Roman" w:eastAsia="Times New Roman" w:hAnsi="Times New Roman" w:cs="Times New Roman"/>
      <w:b/>
      <w:color w:val="000000"/>
      <w:sz w:val="40"/>
    </w:rPr>
  </w:style>
  <w:style w:type="character" w:customStyle="1" w:styleId="Heading1Char">
    <w:name w:val="Heading 1 Char"/>
    <w:link w:val="Heading1"/>
    <w:rsid w:val="00EE7D1A"/>
    <w:rPr>
      <w:rFonts w:ascii="Times New Roman" w:eastAsia="Times New Roman" w:hAnsi="Times New Roman" w:cs="Times New Roman"/>
      <w:b/>
      <w:color w:val="000000"/>
      <w:sz w:val="40"/>
    </w:rPr>
  </w:style>
  <w:style w:type="paragraph" w:styleId="TOC1">
    <w:name w:val="toc 1"/>
    <w:hidden/>
    <w:rsid w:val="00EE7D1A"/>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EE7D1A"/>
    <w:rPr>
      <w:rFonts w:ascii="Times New Roman" w:eastAsia="Times New Roman" w:hAnsi="Times New Roman" w:cs="Times New Roman"/>
      <w:color w:val="000000"/>
      <w:sz w:val="20"/>
      <w:vertAlign w:val="superscript"/>
    </w:rPr>
  </w:style>
  <w:style w:type="table" w:customStyle="1" w:styleId="TableGrid">
    <w:name w:val="TableGrid"/>
    <w:rsid w:val="00EE7D1A"/>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3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styleId="NoSpacing">
    <w:name w:val="No Spacing"/>
    <w:qFormat/>
    <w:rsid w:val="0082389E"/>
    <w:pPr>
      <w:spacing w:after="0" w:line="240" w:lineRule="auto"/>
    </w:pPr>
    <w:rPr>
      <w:lang w:val="fr-FR"/>
    </w:rPr>
  </w:style>
  <w:style w:type="character" w:customStyle="1" w:styleId="Heading6Char">
    <w:name w:val="Heading 6 Char"/>
    <w:basedOn w:val="DefaultParagraphFont"/>
    <w:link w:val="Heading6"/>
    <w:uiPriority w:val="9"/>
    <w:rsid w:val="003E6CAB"/>
    <w:rPr>
      <w:rFonts w:ascii="Calibri" w:eastAsia="Calibri" w:hAnsi="Calibri" w:cs="Calibri"/>
      <w:b/>
      <w:bCs/>
      <w:sz w:val="20"/>
      <w:szCs w:val="20"/>
    </w:rPr>
  </w:style>
  <w:style w:type="paragraph" w:customStyle="1" w:styleId="Normal1">
    <w:name w:val="Normal1"/>
    <w:rsid w:val="003E6CAB"/>
    <w:rPr>
      <w:rFonts w:ascii="Calibri" w:eastAsia="Calibri" w:hAnsi="Calibri" w:cs="Calibri"/>
    </w:rPr>
  </w:style>
  <w:style w:type="paragraph" w:styleId="Title">
    <w:name w:val="Title"/>
    <w:basedOn w:val="Normal1"/>
    <w:next w:val="Normal1"/>
    <w:link w:val="TitleChar"/>
    <w:uiPriority w:val="10"/>
    <w:qFormat/>
    <w:rsid w:val="003E6CAB"/>
    <w:pPr>
      <w:keepNext/>
      <w:keepLines/>
      <w:spacing w:before="480" w:after="120"/>
    </w:pPr>
    <w:rPr>
      <w:b/>
      <w:bCs/>
      <w:sz w:val="72"/>
      <w:szCs w:val="72"/>
    </w:rPr>
  </w:style>
  <w:style w:type="character" w:customStyle="1" w:styleId="TitleChar">
    <w:name w:val="Title Char"/>
    <w:basedOn w:val="DefaultParagraphFont"/>
    <w:link w:val="Title"/>
    <w:uiPriority w:val="10"/>
    <w:rsid w:val="003E6CAB"/>
    <w:rPr>
      <w:rFonts w:ascii="Calibri" w:eastAsia="Calibri" w:hAnsi="Calibri" w:cs="Calibri"/>
      <w:b/>
      <w:bCs/>
      <w:sz w:val="72"/>
      <w:szCs w:val="72"/>
    </w:rPr>
  </w:style>
  <w:style w:type="paragraph" w:customStyle="1" w:styleId="Heading71">
    <w:name w:val="Heading 71"/>
    <w:basedOn w:val="Normal"/>
    <w:next w:val="Normal"/>
    <w:uiPriority w:val="9"/>
    <w:semiHidden/>
    <w:unhideWhenUsed/>
    <w:qFormat/>
    <w:rsid w:val="003E5A14"/>
    <w:pPr>
      <w:keepNext/>
      <w:keepLines/>
      <w:spacing w:before="40" w:after="0"/>
      <w:outlineLvl w:val="6"/>
    </w:pPr>
    <w:rPr>
      <w:color w:val="595959"/>
    </w:rPr>
  </w:style>
  <w:style w:type="paragraph" w:customStyle="1" w:styleId="Heading81">
    <w:name w:val="Heading 81"/>
    <w:basedOn w:val="Normal"/>
    <w:next w:val="Normal"/>
    <w:uiPriority w:val="9"/>
    <w:semiHidden/>
    <w:unhideWhenUsed/>
    <w:qFormat/>
    <w:rsid w:val="003E5A14"/>
    <w:pPr>
      <w:keepNext/>
      <w:keepLines/>
      <w:spacing w:after="0"/>
      <w:outlineLvl w:val="7"/>
    </w:pPr>
    <w:rPr>
      <w:i/>
      <w:iCs/>
      <w:color w:val="272727"/>
    </w:rPr>
  </w:style>
  <w:style w:type="paragraph" w:customStyle="1" w:styleId="Heading91">
    <w:name w:val="Heading 91"/>
    <w:basedOn w:val="Normal"/>
    <w:next w:val="Normal"/>
    <w:uiPriority w:val="9"/>
    <w:semiHidden/>
    <w:unhideWhenUsed/>
    <w:qFormat/>
    <w:rsid w:val="003E5A14"/>
    <w:pPr>
      <w:keepNext/>
      <w:keepLines/>
      <w:spacing w:after="0"/>
      <w:outlineLvl w:val="8"/>
    </w:pPr>
    <w:rPr>
      <w:color w:val="272727"/>
    </w:rPr>
  </w:style>
  <w:style w:type="character" w:customStyle="1" w:styleId="Heading7Char">
    <w:name w:val="Heading 7 Char"/>
    <w:basedOn w:val="DefaultParagraphFont"/>
    <w:link w:val="Heading7"/>
    <w:uiPriority w:val="9"/>
    <w:semiHidden/>
    <w:rsid w:val="003E5A14"/>
    <w:rPr>
      <w:rFonts w:eastAsia="Times New Roman" w:cs="Times New Roman"/>
      <w:color w:val="595959"/>
    </w:rPr>
  </w:style>
  <w:style w:type="character" w:customStyle="1" w:styleId="Heading8Char">
    <w:name w:val="Heading 8 Char"/>
    <w:basedOn w:val="DefaultParagraphFont"/>
    <w:link w:val="Heading8"/>
    <w:uiPriority w:val="9"/>
    <w:semiHidden/>
    <w:rsid w:val="003E5A14"/>
    <w:rPr>
      <w:rFonts w:eastAsia="Times New Roman" w:cs="Times New Roman"/>
      <w:i/>
      <w:iCs/>
      <w:color w:val="272727"/>
    </w:rPr>
  </w:style>
  <w:style w:type="character" w:customStyle="1" w:styleId="Heading9Char">
    <w:name w:val="Heading 9 Char"/>
    <w:basedOn w:val="DefaultParagraphFont"/>
    <w:link w:val="Heading9"/>
    <w:uiPriority w:val="9"/>
    <w:semiHidden/>
    <w:rsid w:val="003E5A14"/>
    <w:rPr>
      <w:rFonts w:eastAsia="Times New Roman" w:cs="Times New Roman"/>
      <w:color w:val="272727"/>
    </w:rPr>
  </w:style>
  <w:style w:type="paragraph" w:customStyle="1" w:styleId="Quote1">
    <w:name w:val="Quote1"/>
    <w:basedOn w:val="Normal"/>
    <w:next w:val="Normal"/>
    <w:uiPriority w:val="29"/>
    <w:qFormat/>
    <w:rsid w:val="003E5A14"/>
    <w:pPr>
      <w:spacing w:before="160"/>
      <w:jc w:val="center"/>
    </w:pPr>
    <w:rPr>
      <w:i/>
      <w:iCs/>
      <w:color w:val="404040"/>
    </w:rPr>
  </w:style>
  <w:style w:type="character" w:customStyle="1" w:styleId="QuoteChar">
    <w:name w:val="Quote Char"/>
    <w:basedOn w:val="DefaultParagraphFont"/>
    <w:link w:val="Quote"/>
    <w:uiPriority w:val="29"/>
    <w:rsid w:val="003E5A14"/>
    <w:rPr>
      <w:i/>
      <w:iCs/>
      <w:color w:val="404040"/>
    </w:rPr>
  </w:style>
  <w:style w:type="character" w:customStyle="1" w:styleId="IntenseEmphasis1">
    <w:name w:val="Intense Emphasis1"/>
    <w:basedOn w:val="DefaultParagraphFont"/>
    <w:uiPriority w:val="21"/>
    <w:qFormat/>
    <w:rsid w:val="003E5A14"/>
    <w:rPr>
      <w:i/>
      <w:iCs/>
      <w:color w:val="0F4761"/>
    </w:rPr>
  </w:style>
  <w:style w:type="paragraph" w:customStyle="1" w:styleId="IntenseQuote1">
    <w:name w:val="Intense Quote1"/>
    <w:basedOn w:val="Normal"/>
    <w:next w:val="Normal"/>
    <w:uiPriority w:val="30"/>
    <w:qFormat/>
    <w:rsid w:val="003E5A1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link w:val="IntenseQuote"/>
    <w:uiPriority w:val="30"/>
    <w:rsid w:val="003E5A14"/>
    <w:rPr>
      <w:i/>
      <w:iCs/>
      <w:color w:val="0F4761"/>
    </w:rPr>
  </w:style>
  <w:style w:type="character" w:customStyle="1" w:styleId="IntenseReference1">
    <w:name w:val="Intense Reference1"/>
    <w:basedOn w:val="DefaultParagraphFont"/>
    <w:uiPriority w:val="32"/>
    <w:qFormat/>
    <w:rsid w:val="003E5A14"/>
    <w:rPr>
      <w:b/>
      <w:bCs/>
      <w:smallCaps/>
      <w:color w:val="0F4761"/>
      <w:spacing w:val="5"/>
    </w:rPr>
  </w:style>
  <w:style w:type="character" w:customStyle="1" w:styleId="Heading7Char1">
    <w:name w:val="Heading 7 Char1"/>
    <w:basedOn w:val="DefaultParagraphFont"/>
    <w:uiPriority w:val="9"/>
    <w:semiHidden/>
    <w:rsid w:val="003E5A14"/>
    <w:rPr>
      <w:rFonts w:asciiTheme="majorHAnsi" w:eastAsiaTheme="majorEastAsia" w:hAnsiTheme="majorHAnsi" w:cstheme="majorBidi"/>
      <w:i/>
      <w:iCs/>
      <w:color w:val="1F4D78" w:themeColor="accent1" w:themeShade="7F"/>
      <w:sz w:val="24"/>
    </w:rPr>
  </w:style>
  <w:style w:type="character" w:customStyle="1" w:styleId="Heading8Char1">
    <w:name w:val="Heading 8 Char1"/>
    <w:basedOn w:val="DefaultParagraphFont"/>
    <w:uiPriority w:val="9"/>
    <w:semiHidden/>
    <w:rsid w:val="003E5A1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E5A14"/>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qFormat/>
    <w:rsid w:val="003E5A14"/>
    <w:pPr>
      <w:spacing w:before="200" w:after="160"/>
      <w:ind w:left="864" w:right="864"/>
      <w:jc w:val="center"/>
    </w:pPr>
    <w:rPr>
      <w:rFonts w:asciiTheme="minorHAnsi" w:eastAsiaTheme="minorEastAsia" w:hAnsiTheme="minorHAnsi" w:cstheme="minorBidi"/>
      <w:i/>
      <w:iCs/>
      <w:color w:val="404040"/>
      <w:sz w:val="22"/>
    </w:rPr>
  </w:style>
  <w:style w:type="character" w:customStyle="1" w:styleId="QuoteChar1">
    <w:name w:val="Quote Char1"/>
    <w:basedOn w:val="DefaultParagraphFont"/>
    <w:uiPriority w:val="29"/>
    <w:rsid w:val="003E5A14"/>
    <w:rPr>
      <w:rFonts w:ascii="Times New Roman" w:eastAsia="Times New Roman" w:hAnsi="Times New Roman" w:cs="Times New Roman"/>
      <w:i/>
      <w:iCs/>
      <w:color w:val="404040" w:themeColor="text1" w:themeTint="BF"/>
      <w:sz w:val="24"/>
    </w:rPr>
  </w:style>
  <w:style w:type="character" w:styleId="IntenseEmphasis">
    <w:name w:val="Intense Emphasis"/>
    <w:basedOn w:val="DefaultParagraphFont"/>
    <w:uiPriority w:val="21"/>
    <w:qFormat/>
    <w:rsid w:val="003E5A14"/>
    <w:rPr>
      <w:i/>
      <w:iCs/>
      <w:color w:val="5B9BD5" w:themeColor="accent1"/>
    </w:rPr>
  </w:style>
  <w:style w:type="paragraph" w:styleId="IntenseQuote">
    <w:name w:val="Intense Quote"/>
    <w:basedOn w:val="Normal"/>
    <w:next w:val="Normal"/>
    <w:link w:val="IntenseQuoteChar"/>
    <w:uiPriority w:val="30"/>
    <w:qFormat/>
    <w:rsid w:val="003E5A14"/>
    <w:pPr>
      <w:pBdr>
        <w:top w:val="single" w:sz="4" w:space="10" w:color="5B9BD5" w:themeColor="accent1"/>
        <w:bottom w:val="single" w:sz="4" w:space="10" w:color="5B9BD5"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QuoteChar1">
    <w:name w:val="Intense Quote Char1"/>
    <w:basedOn w:val="DefaultParagraphFont"/>
    <w:uiPriority w:val="30"/>
    <w:rsid w:val="003E5A14"/>
    <w:rPr>
      <w:rFonts w:ascii="Times New Roman" w:eastAsia="Times New Roman" w:hAnsi="Times New Roman" w:cs="Times New Roman"/>
      <w:i/>
      <w:iCs/>
      <w:color w:val="5B9BD5" w:themeColor="accent1"/>
      <w:sz w:val="24"/>
    </w:rPr>
  </w:style>
  <w:style w:type="character" w:styleId="IntenseReference">
    <w:name w:val="Intense Reference"/>
    <w:basedOn w:val="DefaultParagraphFont"/>
    <w:uiPriority w:val="32"/>
    <w:qFormat/>
    <w:rsid w:val="003E5A14"/>
    <w:rPr>
      <w:b/>
      <w:bCs/>
      <w:smallCaps/>
      <w:color w:val="5B9BD5" w:themeColor="accent1"/>
      <w:spacing w:val="5"/>
    </w:rPr>
  </w:style>
</w:styles>
</file>

<file path=word/webSettings.xml><?xml version="1.0" encoding="utf-8"?>
<w:webSettings xmlns:r="http://schemas.openxmlformats.org/officeDocument/2006/relationships" xmlns:w="http://schemas.openxmlformats.org/wordprocessingml/2006/main">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16628890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660158118">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104763356">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3574596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25439690">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www.worldbank.org/debarr."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www.worldbank.org/debarr." TargetMode="External"/><Relationship Id="rId17" Type="http://schemas.openxmlformats.org/officeDocument/2006/relationships/hyperlink" Target="http://www.worldbank.org/debarr."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worldbank.org/debarr." TargetMode="External"/><Relationship Id="rId20" Type="http://schemas.openxmlformats.org/officeDocument/2006/relationships/image" Target="media/image3.png"/><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2.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4044</TotalTime>
  <Pages>134</Pages>
  <Words>48308</Words>
  <Characters>275362</Characters>
  <Application>Microsoft Office Word</Application>
  <DocSecurity>0</DocSecurity>
  <Lines>2294</Lines>
  <Paragraphs>646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323024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HP 290 G1</cp:lastModifiedBy>
  <cp:revision>255</cp:revision>
  <cp:lastPrinted>2026-08-07T09:37:00Z</cp:lastPrinted>
  <dcterms:created xsi:type="dcterms:W3CDTF">2026-05-26T12:34:00Z</dcterms:created>
  <dcterms:modified xsi:type="dcterms:W3CDTF">2026-08-07T09:38:00Z</dcterms:modified>
</cp:coreProperties>
</file>